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94F0EBE" w:rsidR="00E90E49" w:rsidRPr="006A064A" w:rsidRDefault="00E90E49" w:rsidP="00E35559">
      <w:pPr>
        <w:pStyle w:val="3GPPHeader"/>
        <w:spacing w:after="60"/>
        <w:rPr>
          <w:sz w:val="32"/>
          <w:szCs w:val="32"/>
          <w:highlight w:val="yellow"/>
        </w:rPr>
      </w:pPr>
      <w:r w:rsidRPr="006A064A">
        <w:t>3GPP TSG-RAN WG</w:t>
      </w:r>
      <w:r w:rsidR="008F1C4E" w:rsidRPr="006A064A">
        <w:t>1</w:t>
      </w:r>
      <w:r w:rsidRPr="006A064A">
        <w:t xml:space="preserve"> </w:t>
      </w:r>
      <w:r w:rsidR="008F1C4E" w:rsidRPr="006A064A">
        <w:t xml:space="preserve">Meeting </w:t>
      </w:r>
      <w:r w:rsidRPr="006A064A">
        <w:t>#</w:t>
      </w:r>
      <w:r w:rsidR="007434CD" w:rsidRPr="006A064A">
        <w:t>10</w:t>
      </w:r>
      <w:r w:rsidR="004D7966">
        <w:t>3</w:t>
      </w:r>
      <w:r w:rsidR="0081032C" w:rsidRPr="006A064A">
        <w:t>-e</w:t>
      </w:r>
      <w:r w:rsidRPr="006A064A">
        <w:tab/>
      </w:r>
      <w:r w:rsidR="000C72EF" w:rsidRPr="006A064A">
        <w:rPr>
          <w:sz w:val="32"/>
          <w:szCs w:val="32"/>
        </w:rPr>
        <w:t>R1-</w:t>
      </w:r>
      <w:r w:rsidR="007434CD" w:rsidRPr="006A064A">
        <w:rPr>
          <w:sz w:val="32"/>
          <w:szCs w:val="32"/>
        </w:rPr>
        <w:t>20</w:t>
      </w:r>
      <w:r w:rsidR="0083022D">
        <w:rPr>
          <w:sz w:val="32"/>
          <w:szCs w:val="32"/>
        </w:rPr>
        <w:t>09</w:t>
      </w:r>
      <w:r w:rsidR="001921C5">
        <w:rPr>
          <w:sz w:val="32"/>
          <w:szCs w:val="32"/>
        </w:rPr>
        <w:t>733</w:t>
      </w:r>
    </w:p>
    <w:p w14:paraId="60A5317D" w14:textId="1ECCDBB9" w:rsidR="00E90E49" w:rsidRPr="006A064A" w:rsidRDefault="0081032C" w:rsidP="00357380">
      <w:pPr>
        <w:pStyle w:val="3GPPHeader"/>
      </w:pPr>
      <w:r w:rsidRPr="006A064A">
        <w:t>e-Meeting</w:t>
      </w:r>
      <w:r w:rsidR="00E7243C" w:rsidRPr="006A064A">
        <w:t xml:space="preserve">, </w:t>
      </w:r>
      <w:r w:rsidR="009711F0">
        <w:t>October</w:t>
      </w:r>
      <w:r w:rsidR="009711F0" w:rsidRPr="00A85EAA">
        <w:t xml:space="preserve"> </w:t>
      </w:r>
      <w:r w:rsidR="009711F0">
        <w:t>26</w:t>
      </w:r>
      <w:r w:rsidR="009711F0" w:rsidRPr="00A85EAA">
        <w:rPr>
          <w:vertAlign w:val="superscript"/>
        </w:rPr>
        <w:t>th</w:t>
      </w:r>
      <w:r w:rsidR="009711F0" w:rsidRPr="00A85EAA">
        <w:t xml:space="preserve"> – </w:t>
      </w:r>
      <w:r w:rsidR="009711F0">
        <w:t>November 13</w:t>
      </w:r>
      <w:r w:rsidR="009711F0" w:rsidRPr="00A85EAA">
        <w:rPr>
          <w:vertAlign w:val="superscript"/>
        </w:rPr>
        <w:t>th</w:t>
      </w:r>
      <w:r w:rsidR="009711F0" w:rsidRPr="00A85EAA">
        <w:t>, 2020</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5762EF8C"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1921C5">
        <w:rPr>
          <w:sz w:val="22"/>
        </w:rPr>
        <w:t>4</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6F973E5D"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p>
    <w:p w14:paraId="2D174B89" w14:textId="3259F7DF" w:rsidR="00A470BD" w:rsidRPr="006A064A"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C6685A">
        <w:rPr>
          <w:rFonts w:ascii="Arial" w:hAnsi="Arial"/>
        </w:rPr>
        <w:t>3</w:t>
      </w:r>
      <w:r w:rsidR="00E77B9C" w:rsidRPr="006A064A">
        <w:rPr>
          <w:rFonts w:ascii="Arial" w:hAnsi="Arial"/>
        </w:rPr>
        <w:t>-e under agenda item 8.4.1</w:t>
      </w:r>
      <w:r w:rsidR="00BD7260" w:rsidRPr="006A064A">
        <w:rPr>
          <w:rFonts w:ascii="Arial" w:hAnsi="Arial"/>
        </w:rPr>
        <w:t xml:space="preserve"> [3</w:t>
      </w:r>
      <w:r w:rsidR="00C6685A">
        <w:rPr>
          <w:rFonts w:ascii="Arial" w:hAnsi="Arial"/>
        </w:rPr>
        <w:t>] – [28]</w:t>
      </w:r>
      <w:r w:rsidR="00A05E0D" w:rsidRPr="006A064A">
        <w:rPr>
          <w:rFonts w:ascii="Arial" w:hAnsi="Arial"/>
        </w:rPr>
        <w:t>.</w:t>
      </w:r>
    </w:p>
    <w:p w14:paraId="227C4837" w14:textId="716898C7" w:rsidR="00C353C6" w:rsidRPr="00A85EAA" w:rsidRDefault="003F5D20" w:rsidP="00C353C6">
      <w:pPr>
        <w:pStyle w:val="Heading1"/>
        <w:rPr>
          <w:lang w:val="en-US"/>
        </w:rPr>
      </w:pPr>
      <w:r>
        <w:rPr>
          <w:lang w:val="en-US"/>
        </w:rPr>
        <w:t>1</w:t>
      </w:r>
      <w:r w:rsidR="00C353C6" w:rsidRPr="00A85EAA">
        <w:rPr>
          <w:lang w:val="en-US"/>
        </w:rPr>
        <w:tab/>
      </w:r>
      <w:r w:rsidR="00094104">
        <w:rPr>
          <w:lang w:val="en-US"/>
        </w:rPr>
        <w:t xml:space="preserve">Issue #1: </w:t>
      </w:r>
      <w:r w:rsidR="00213DA9">
        <w:rPr>
          <w:lang w:val="en-US"/>
        </w:rPr>
        <w:t>Configuration</w:t>
      </w:r>
      <w:r w:rsidR="00977739">
        <w:rPr>
          <w:lang w:val="en-US"/>
        </w:rPr>
        <w:t xml:space="preserve"> of</w:t>
      </w:r>
      <w:r>
        <w:rPr>
          <w:lang w:val="en-US"/>
        </w:rPr>
        <w:t xml:space="preserve"> </w:t>
      </w:r>
      <w:proofErr w:type="spellStart"/>
      <w:r>
        <w:rPr>
          <w:lang w:val="en-US"/>
        </w:rPr>
        <w:t>K</w:t>
      </w:r>
      <w:r w:rsidR="002E543D">
        <w:rPr>
          <w:lang w:val="en-US"/>
        </w:rPr>
        <w:t>_</w:t>
      </w:r>
      <w:r>
        <w:rPr>
          <w:lang w:val="en-US"/>
        </w:rPr>
        <w:t>offset</w:t>
      </w:r>
      <w:proofErr w:type="spellEnd"/>
    </w:p>
    <w:p w14:paraId="69D7DDD6" w14:textId="7C9857EA" w:rsidR="00F520B0" w:rsidRPr="00F520B0" w:rsidRDefault="00F520B0" w:rsidP="00F520B0">
      <w:pPr>
        <w:pStyle w:val="Heading2"/>
        <w:rPr>
          <w:lang w:val="en-US"/>
        </w:rPr>
      </w:pPr>
      <w:r>
        <w:rPr>
          <w:lang w:val="en-US"/>
        </w:rPr>
        <w:t>1</w:t>
      </w:r>
      <w:r w:rsidRPr="00A85EAA">
        <w:rPr>
          <w:lang w:val="en-US"/>
        </w:rPr>
        <w:t>.1</w:t>
      </w:r>
      <w:r w:rsidRPr="00A85EAA">
        <w:rPr>
          <w:lang w:val="en-US"/>
        </w:rPr>
        <w:tab/>
      </w:r>
      <w:r>
        <w:rPr>
          <w:lang w:val="en-US"/>
        </w:rPr>
        <w:t>Background</w:t>
      </w:r>
    </w:p>
    <w:p w14:paraId="612EB0DB" w14:textId="5FDB5507" w:rsidR="00213DA9" w:rsidRDefault="00213DA9" w:rsidP="00213DA9">
      <w:pPr>
        <w:jc w:val="both"/>
        <w:rPr>
          <w:rFonts w:ascii="Arial" w:hAnsi="Arial" w:cs="Arial"/>
          <w:lang w:eastAsia="ja-JP"/>
        </w:rPr>
      </w:pPr>
      <w:r>
        <w:rPr>
          <w:rFonts w:ascii="Arial" w:hAnsi="Arial" w:cs="Arial"/>
          <w:lang w:eastAsia="ja-JP"/>
        </w:rPr>
        <w:t xml:space="preserve">At RAN1#102-e, configuration of Koffset was heavily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xml:space="preserve"> and a high-level agreement was made. </w:t>
      </w:r>
    </w:p>
    <w:p w14:paraId="5743B206" w14:textId="77777777" w:rsidR="00213DA9" w:rsidRDefault="00213DA9" w:rsidP="00213DA9">
      <w:pPr>
        <w:jc w:val="both"/>
        <w:rPr>
          <w:rFonts w:ascii="Arial" w:hAnsi="Arial" w:cs="Arial"/>
          <w:lang w:eastAsia="ja-JP"/>
        </w:rPr>
      </w:pPr>
      <w:r w:rsidRPr="00A85EAA">
        <w:rPr>
          <w:noProof/>
          <w:sz w:val="20"/>
          <w:szCs w:val="20"/>
        </w:rPr>
        <mc:AlternateContent>
          <mc:Choice Requires="wps">
            <w:drawing>
              <wp:inline distT="0" distB="0" distL="0" distR="0" wp14:anchorId="5B1182AB" wp14:editId="4877EAA2">
                <wp:extent cx="6120765" cy="1691640"/>
                <wp:effectExtent l="0" t="0" r="13335" b="2286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91640"/>
                        </a:xfrm>
                        <a:prstGeom prst="rect">
                          <a:avLst/>
                        </a:prstGeom>
                        <a:solidFill>
                          <a:schemeClr val="lt1">
                            <a:lumMod val="100000"/>
                            <a:lumOff val="0"/>
                          </a:schemeClr>
                        </a:solidFill>
                        <a:ln w="6350">
                          <a:solidFill>
                            <a:srgbClr val="000000"/>
                          </a:solidFill>
                          <a:miter lim="800000"/>
                          <a:headEnd/>
                          <a:tailEnd/>
                        </a:ln>
                      </wps:spPr>
                      <wps:txbx>
                        <w:txbxContent>
                          <w:p w14:paraId="641110A5" w14:textId="77777777" w:rsidR="000B1A35" w:rsidRPr="003F4180" w:rsidRDefault="000B1A35" w:rsidP="00213DA9">
                            <w:pPr>
                              <w:rPr>
                                <w:rFonts w:ascii="Times New Roman" w:hAnsi="Times New Roman" w:cs="Times New Roman"/>
                                <w:b/>
                                <w:bCs/>
                                <w:u w:val="single"/>
                              </w:rPr>
                            </w:pPr>
                            <w:r w:rsidRPr="003F4180">
                              <w:rPr>
                                <w:rFonts w:ascii="Times New Roman" w:hAnsi="Times New Roman" w:cs="Times New Roman"/>
                                <w:b/>
                                <w:bCs/>
                                <w:u w:val="single"/>
                              </w:rPr>
                              <w:t>RAN1#102-e:</w:t>
                            </w:r>
                          </w:p>
                          <w:p w14:paraId="7DB8687F"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23A38C"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174615B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76BCD25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44FBEDB5" w14:textId="7238B3D0" w:rsidR="000B1A35" w:rsidRPr="00213DA9"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type w14:anchorId="5B1182AB" id="_x0000_t202" coordsize="21600,21600" o:spt="202" path="m,l,21600r21600,l21600,xe">
                <v:stroke joinstyle="miter"/>
                <v:path gradientshapeok="t" o:connecttype="rect"/>
              </v:shapetype>
              <v:shape id="Text Box 9" o:spid="_x0000_s1026" type="#_x0000_t202" style="width:481.95pt;height:1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" fillcolor="white [3201]" strokeweight=".5pt">
                <v:textbox>
                  <w:txbxContent>
                    <w:p w14:paraId="641110A5" w14:textId="77777777" w:rsidR="000B1A35" w:rsidRPr="003F4180" w:rsidRDefault="000B1A35" w:rsidP="00213DA9">
                      <w:pPr>
                        <w:rPr>
                          <w:rFonts w:ascii="Times New Roman" w:hAnsi="Times New Roman" w:cs="Times New Roman"/>
                          <w:b/>
                          <w:bCs/>
                          <w:u w:val="single"/>
                        </w:rPr>
                      </w:pPr>
                      <w:r w:rsidRPr="003F4180">
                        <w:rPr>
                          <w:rFonts w:ascii="Times New Roman" w:hAnsi="Times New Roman" w:cs="Times New Roman"/>
                          <w:b/>
                          <w:bCs/>
                          <w:u w:val="single"/>
                        </w:rPr>
                        <w:t>RAN1#102-e:</w:t>
                      </w:r>
                    </w:p>
                    <w:p w14:paraId="7DB8687F"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23A38C" w14:textId="77777777" w:rsidR="000B1A35" w:rsidRPr="003F4180" w:rsidRDefault="000B1A35" w:rsidP="00213DA9">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174615B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76BCD25E" w14:textId="77777777" w:rsidR="000B1A35" w:rsidRPr="003F4180"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44FBEDB5" w14:textId="7238B3D0" w:rsidR="000B1A35" w:rsidRPr="00213DA9" w:rsidRDefault="000B1A35" w:rsidP="00FC1012">
                      <w:pPr>
                        <w:numPr>
                          <w:ilvl w:val="0"/>
                          <w:numId w:val="15"/>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349A0283" w14:textId="4C65E409" w:rsidR="00FA6BF6" w:rsidRPr="00C060E9" w:rsidRDefault="00213DA9" w:rsidP="00C060E9">
      <w:r>
        <w:rPr>
          <w:rFonts w:ascii="Arial" w:hAnsi="Arial" w:cs="Arial"/>
          <w:lang w:eastAsia="ja-JP"/>
        </w:rPr>
        <w:t xml:space="preserve">Based on the submitted contributions at RAN1#103-e, there are </w:t>
      </w:r>
      <w:r w:rsidRPr="00B84AAC">
        <w:rPr>
          <w:rFonts w:ascii="Arial" w:hAnsi="Arial"/>
        </w:rPr>
        <w:t>diverse proposals on how to configure</w:t>
      </w:r>
      <w:r>
        <w:rPr>
          <w:rFonts w:ascii="Arial" w:hAnsi="Arial"/>
        </w:rPr>
        <w:t xml:space="preserve"> Koffset</w:t>
      </w:r>
      <w:r w:rsidRPr="00B84AAC">
        <w:rPr>
          <w:rFonts w:ascii="Arial" w:hAnsi="Arial" w:cs="Arial"/>
        </w:rPr>
        <w:t>.</w:t>
      </w:r>
      <w:r w:rsidR="00E02727">
        <w:t xml:space="preserve"> </w:t>
      </w:r>
    </w:p>
    <w:p w14:paraId="7D2A7E23" w14:textId="5659B46F" w:rsidR="00F520B0" w:rsidRDefault="00F520B0" w:rsidP="00F520B0">
      <w:pPr>
        <w:pStyle w:val="Heading2"/>
        <w:rPr>
          <w:lang w:val="en-US"/>
        </w:rPr>
      </w:pPr>
      <w:r>
        <w:rPr>
          <w:lang w:val="en-US"/>
        </w:rPr>
        <w:t>1</w:t>
      </w:r>
      <w:r w:rsidRPr="00A85EAA">
        <w:rPr>
          <w:lang w:val="en-US"/>
        </w:rPr>
        <w:t>.</w:t>
      </w:r>
      <w:r>
        <w:rPr>
          <w:lang w:val="en-US"/>
        </w:rPr>
        <w:t>2</w:t>
      </w:r>
      <w:r w:rsidRPr="00A85EAA">
        <w:rPr>
          <w:lang w:val="en-US"/>
        </w:rPr>
        <w:tab/>
      </w:r>
      <w:r>
        <w:rPr>
          <w:lang w:val="en-US"/>
        </w:rPr>
        <w:t>Company views</w:t>
      </w:r>
    </w:p>
    <w:p w14:paraId="6B95B2B0" w14:textId="3707062D" w:rsidR="00E02727" w:rsidRPr="00E02727" w:rsidRDefault="00E02727" w:rsidP="00E02727">
      <w:pPr>
        <w:pStyle w:val="Heading3"/>
      </w:pPr>
      <w:r>
        <w:t>1</w:t>
      </w:r>
      <w:r w:rsidRPr="00A85EAA">
        <w:t>.</w:t>
      </w:r>
      <w:r>
        <w:t>2.1</w:t>
      </w:r>
      <w:r w:rsidRPr="00A85EAA">
        <w:tab/>
      </w:r>
      <w:r>
        <w:t>I</w:t>
      </w:r>
      <w:r w:rsidRPr="00E02727">
        <w:t xml:space="preserve">mplicit and/or explicit signaling of </w:t>
      </w:r>
      <w:proofErr w:type="spellStart"/>
      <w:r w:rsidRPr="00E02727">
        <w:t>K_offset</w:t>
      </w:r>
      <w:proofErr w:type="spellEnd"/>
      <w:r w:rsidRPr="00E02727">
        <w:t xml:space="preserve"> in system information</w:t>
      </w:r>
    </w:p>
    <w:p w14:paraId="1A090A9F" w14:textId="77777777" w:rsidR="00E02727" w:rsidRDefault="00E02727" w:rsidP="00E02727">
      <w:pPr>
        <w:rPr>
          <w:rFonts w:ascii="Arial" w:hAnsi="Arial" w:cs="Arial"/>
          <w:lang w:val="en-GB" w:eastAsia="ja-JP"/>
        </w:rPr>
      </w:pPr>
      <w:r>
        <w:rPr>
          <w:rFonts w:ascii="Arial" w:hAnsi="Arial" w:cs="Arial"/>
          <w:lang w:val="en-GB" w:eastAsia="ja-JP"/>
        </w:rPr>
        <w:t>Many companies provide inputs on e</w:t>
      </w:r>
      <w:r w:rsidRPr="00EB624F">
        <w:rPr>
          <w:rFonts w:ascii="Arial" w:hAnsi="Arial" w:cs="Arial"/>
          <w:lang w:val="en-GB" w:eastAsia="ja-JP"/>
        </w:rPr>
        <w:t>xplicit and/or implicit signaling of Koffset</w:t>
      </w:r>
      <w:r>
        <w:rPr>
          <w:rFonts w:ascii="Arial" w:hAnsi="Arial" w:cs="Arial"/>
          <w:lang w:val="en-GB" w:eastAsia="ja-JP"/>
        </w:rPr>
        <w:t xml:space="preserve">, as summarized in the table below. </w:t>
      </w:r>
    </w:p>
    <w:p w14:paraId="67E92BDC" w14:textId="77777777" w:rsidR="00E02727" w:rsidRDefault="00E02727" w:rsidP="00FC1012">
      <w:pPr>
        <w:pStyle w:val="ListParagraph"/>
        <w:numPr>
          <w:ilvl w:val="0"/>
          <w:numId w:val="33"/>
        </w:numPr>
        <w:rPr>
          <w:rFonts w:ascii="Arial" w:hAnsi="Arial" w:cs="Arial"/>
          <w:lang w:val="en-GB" w:eastAsia="ja-JP"/>
        </w:rPr>
      </w:pPr>
      <w:r w:rsidRPr="00384EB4">
        <w:rPr>
          <w:rFonts w:ascii="Arial" w:hAnsi="Arial" w:cs="Arial"/>
          <w:lang w:val="en-GB" w:eastAsia="ja-JP"/>
        </w:rPr>
        <w:lastRenderedPageBreak/>
        <w:t>It appears that the diverging situation does not change much compared to RAN1#102-e.</w:t>
      </w:r>
    </w:p>
    <w:p w14:paraId="7744764D" w14:textId="1A6C168C" w:rsidR="00E02727" w:rsidRPr="00384EB4" w:rsidRDefault="00D92120" w:rsidP="00FC1012">
      <w:pPr>
        <w:pStyle w:val="ListParagraph"/>
        <w:numPr>
          <w:ilvl w:val="1"/>
          <w:numId w:val="33"/>
        </w:numPr>
        <w:rPr>
          <w:rFonts w:ascii="Arial" w:hAnsi="Arial" w:cs="Arial"/>
          <w:lang w:val="en-GB" w:eastAsia="ja-JP"/>
        </w:rPr>
      </w:pPr>
      <w:r>
        <w:rPr>
          <w:rFonts w:ascii="Arial" w:hAnsi="Arial" w:cs="Arial"/>
          <w:lang w:val="en-GB" w:eastAsia="ja-JP"/>
        </w:rPr>
        <w:t>More</w:t>
      </w:r>
      <w:r w:rsidR="00E02727" w:rsidRPr="00384EB4">
        <w:rPr>
          <w:rFonts w:ascii="Arial" w:hAnsi="Arial" w:cs="Arial"/>
          <w:lang w:val="en-GB" w:eastAsia="ja-JP"/>
        </w:rPr>
        <w:t xml:space="preserve"> companies prefer explicit signaling of Koffset, but there are also quite some companies supporting implicit signaling of Koffset.</w:t>
      </w:r>
    </w:p>
    <w:p w14:paraId="187B70F2" w14:textId="77777777" w:rsidR="00E02727" w:rsidRPr="00384EB4" w:rsidRDefault="00E02727" w:rsidP="00FC1012">
      <w:pPr>
        <w:pStyle w:val="ListParagraph"/>
        <w:numPr>
          <w:ilvl w:val="0"/>
          <w:numId w:val="33"/>
        </w:numPr>
        <w:rPr>
          <w:rFonts w:ascii="Arial" w:hAnsi="Arial" w:cs="Arial"/>
          <w:lang w:val="en-GB" w:eastAsia="ja-JP"/>
        </w:rPr>
      </w:pPr>
      <w:r w:rsidRPr="00384EB4">
        <w:rPr>
          <w:rFonts w:ascii="Arial" w:hAnsi="Arial" w:cs="Arial"/>
          <w:lang w:val="en-GB" w:eastAsia="ja-JP"/>
        </w:rPr>
        <w:t xml:space="preserve">The pros and cons of both directions </w:t>
      </w:r>
      <w:r>
        <w:rPr>
          <w:rFonts w:ascii="Arial" w:hAnsi="Arial" w:cs="Arial"/>
          <w:lang w:val="en-GB" w:eastAsia="ja-JP"/>
        </w:rPr>
        <w:t>have become</w:t>
      </w:r>
      <w:r w:rsidRPr="00384EB4">
        <w:rPr>
          <w:rFonts w:ascii="Arial" w:hAnsi="Arial" w:cs="Arial"/>
          <w:lang w:val="en-GB" w:eastAsia="ja-JP"/>
        </w:rPr>
        <w:t xml:space="preserve"> clear</w:t>
      </w:r>
      <w:r>
        <w:rPr>
          <w:rFonts w:ascii="Arial" w:hAnsi="Arial" w:cs="Arial"/>
          <w:lang w:val="en-GB" w:eastAsia="ja-JP"/>
        </w:rPr>
        <w:t>er.</w:t>
      </w:r>
    </w:p>
    <w:p w14:paraId="52A8A8E3" w14:textId="3D158120" w:rsidR="00E02727" w:rsidRPr="00EB624F" w:rsidRDefault="00E02727" w:rsidP="00E02727">
      <w:pPr>
        <w:rPr>
          <w:rFonts w:ascii="Arial" w:hAnsi="Arial" w:cs="Arial"/>
          <w:lang w:val="en-GB"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is unlikely that the situation would change much at RAN1#103-e. Further, the discussion on implicit signaling </w:t>
      </w:r>
      <w:r w:rsidRPr="00EB624F">
        <w:rPr>
          <w:rFonts w:ascii="Arial" w:hAnsi="Arial" w:cs="Arial"/>
          <w:lang w:val="en-GB" w:eastAsia="ja-JP"/>
        </w:rPr>
        <w:t>would depend on progress on other topics such as TA in A.I. 8.4.2.</w:t>
      </w:r>
      <w:r>
        <w:rPr>
          <w:rFonts w:ascii="Arial" w:hAnsi="Arial" w:cs="Arial"/>
          <w:lang w:val="en-GB" w:eastAsia="ja-JP"/>
        </w:rPr>
        <w:t xml:space="preserve"> Thus, it appears sensible</w:t>
      </w:r>
      <w:r w:rsidR="002F5E9A">
        <w:rPr>
          <w:rFonts w:ascii="Arial" w:hAnsi="Arial" w:cs="Arial"/>
          <w:lang w:val="en-GB" w:eastAsia="ja-JP"/>
        </w:rPr>
        <w:t xml:space="preserve"> that</w:t>
      </w:r>
      <w:r>
        <w:rPr>
          <w:rFonts w:ascii="Arial" w:hAnsi="Arial" w:cs="Arial"/>
          <w:lang w:val="en-GB" w:eastAsia="ja-JP"/>
        </w:rPr>
        <w:t xml:space="preserve"> we leave this discussion FFS until more design aspects of NTN become clearer</w:t>
      </w:r>
      <w:r w:rsidRPr="00EB624F">
        <w:rPr>
          <w:rFonts w:ascii="Arial" w:hAnsi="Arial" w:cs="Arial"/>
          <w:lang w:val="en-GB" w:eastAsia="ja-JP"/>
        </w:rPr>
        <w:t>.</w:t>
      </w:r>
    </w:p>
    <w:tbl>
      <w:tblPr>
        <w:tblStyle w:val="TableGrid"/>
        <w:tblW w:w="0" w:type="auto"/>
        <w:tblLook w:val="04A0" w:firstRow="1" w:lastRow="0" w:firstColumn="1" w:lastColumn="0" w:noHBand="0" w:noVBand="1"/>
      </w:tblPr>
      <w:tblGrid>
        <w:gridCol w:w="3173"/>
        <w:gridCol w:w="3202"/>
        <w:gridCol w:w="3202"/>
      </w:tblGrid>
      <w:tr w:rsidR="00E02727" w14:paraId="7A6F06B7" w14:textId="77777777" w:rsidTr="00CE2D95">
        <w:trPr>
          <w:trHeight w:val="763"/>
        </w:trPr>
        <w:tc>
          <w:tcPr>
            <w:tcW w:w="3173" w:type="dxa"/>
            <w:shd w:val="clear" w:color="auto" w:fill="F2F2F2" w:themeFill="background1" w:themeFillShade="F2"/>
          </w:tcPr>
          <w:p w14:paraId="2B63F66A" w14:textId="77777777" w:rsidR="00E02727" w:rsidRDefault="00E02727" w:rsidP="00CE2D95">
            <w:pPr>
              <w:rPr>
                <w:lang w:val="en-GB" w:eastAsia="ja-JP"/>
              </w:rPr>
            </w:pPr>
          </w:p>
        </w:tc>
        <w:tc>
          <w:tcPr>
            <w:tcW w:w="3202" w:type="dxa"/>
            <w:shd w:val="clear" w:color="auto" w:fill="F2F2F2" w:themeFill="background1" w:themeFillShade="F2"/>
          </w:tcPr>
          <w:p w14:paraId="34F11434" w14:textId="77777777" w:rsidR="00E02727" w:rsidRDefault="00E02727" w:rsidP="00CE2D95">
            <w:pPr>
              <w:rPr>
                <w:lang w:val="en-GB" w:eastAsia="ja-JP"/>
              </w:rPr>
            </w:pPr>
            <w:r>
              <w:rPr>
                <w:lang w:val="en-GB" w:eastAsia="ja-JP"/>
              </w:rPr>
              <w:t>Explicit signaling of Koffset</w:t>
            </w:r>
          </w:p>
        </w:tc>
        <w:tc>
          <w:tcPr>
            <w:tcW w:w="3202" w:type="dxa"/>
            <w:shd w:val="clear" w:color="auto" w:fill="F2F2F2" w:themeFill="background1" w:themeFillShade="F2"/>
          </w:tcPr>
          <w:p w14:paraId="1FA0E49C" w14:textId="77777777" w:rsidR="00E02727" w:rsidRDefault="00E02727" w:rsidP="00CE2D95">
            <w:pPr>
              <w:rPr>
                <w:lang w:val="en-GB" w:eastAsia="ja-JP"/>
              </w:rPr>
            </w:pPr>
            <w:r>
              <w:rPr>
                <w:lang w:val="en-GB" w:eastAsia="ja-JP"/>
              </w:rPr>
              <w:t>Implicit signaling of Koffset</w:t>
            </w:r>
          </w:p>
        </w:tc>
      </w:tr>
      <w:tr w:rsidR="00E02727" w14:paraId="1B18A927" w14:textId="77777777" w:rsidTr="00CE2D95">
        <w:trPr>
          <w:trHeight w:val="2014"/>
        </w:trPr>
        <w:tc>
          <w:tcPr>
            <w:tcW w:w="3173" w:type="dxa"/>
            <w:shd w:val="clear" w:color="auto" w:fill="F2F2F2" w:themeFill="background1" w:themeFillShade="F2"/>
          </w:tcPr>
          <w:p w14:paraId="106196B7" w14:textId="77777777" w:rsidR="00E02727" w:rsidRDefault="00E02727" w:rsidP="00CE2D95">
            <w:pPr>
              <w:rPr>
                <w:lang w:val="en-GB" w:eastAsia="ja-JP"/>
              </w:rPr>
            </w:pPr>
            <w:r>
              <w:rPr>
                <w:lang w:val="en-GB" w:eastAsia="ja-JP"/>
              </w:rPr>
              <w:t>Pros</w:t>
            </w:r>
          </w:p>
        </w:tc>
        <w:tc>
          <w:tcPr>
            <w:tcW w:w="3202" w:type="dxa"/>
          </w:tcPr>
          <w:p w14:paraId="0ADFA441" w14:textId="77777777" w:rsidR="00E02727" w:rsidRPr="00D7063A" w:rsidRDefault="00E02727" w:rsidP="00FC1012">
            <w:pPr>
              <w:pStyle w:val="ListParagraph"/>
              <w:numPr>
                <w:ilvl w:val="0"/>
                <w:numId w:val="28"/>
              </w:numPr>
              <w:rPr>
                <w:rFonts w:cstheme="minorHAnsi"/>
                <w:lang w:val="en-GB" w:eastAsia="ja-JP"/>
              </w:rPr>
            </w:pPr>
            <w:r w:rsidRPr="00D7063A">
              <w:rPr>
                <w:rFonts w:cstheme="minorHAnsi"/>
                <w:lang w:val="en-GB" w:eastAsia="ja-JP"/>
              </w:rPr>
              <w:t>Flexible for gNB to configure</w:t>
            </w:r>
          </w:p>
          <w:p w14:paraId="40AD06D0" w14:textId="77777777" w:rsidR="00E02727" w:rsidRPr="00D7063A" w:rsidRDefault="00E02727" w:rsidP="00FC1012">
            <w:pPr>
              <w:pStyle w:val="ListParagraph"/>
              <w:numPr>
                <w:ilvl w:val="0"/>
                <w:numId w:val="28"/>
              </w:numPr>
              <w:rPr>
                <w:rFonts w:cstheme="minorHAnsi"/>
                <w:lang w:val="en-GB" w:eastAsia="ja-JP"/>
              </w:rPr>
            </w:pPr>
            <w:r w:rsidRPr="00D7063A">
              <w:rPr>
                <w:rFonts w:cstheme="minorHAnsi"/>
                <w:lang w:val="en-US"/>
              </w:rPr>
              <w:t>C</w:t>
            </w:r>
            <w:r w:rsidRPr="00D7063A">
              <w:rPr>
                <w:rFonts w:cstheme="minorHAnsi"/>
              </w:rPr>
              <w:t>lean and more forward compatible</w:t>
            </w:r>
          </w:p>
          <w:p w14:paraId="48EB320D" w14:textId="03958E38" w:rsidR="00E02727" w:rsidRPr="00A81597" w:rsidRDefault="00E02727" w:rsidP="00FC1012">
            <w:pPr>
              <w:pStyle w:val="ListParagraph"/>
              <w:numPr>
                <w:ilvl w:val="0"/>
                <w:numId w:val="28"/>
              </w:numPr>
              <w:rPr>
                <w:lang w:val="en-GB" w:eastAsia="ja-JP"/>
              </w:rPr>
            </w:pPr>
            <w:r w:rsidRPr="00D7063A">
              <w:rPr>
                <w:rFonts w:cstheme="minorHAnsi"/>
                <w:lang w:val="en-GB" w:eastAsia="ja-JP"/>
              </w:rPr>
              <w:t xml:space="preserve">Not coupled with </w:t>
            </w:r>
            <w:r>
              <w:rPr>
                <w:rFonts w:cstheme="minorHAnsi"/>
                <w:lang w:val="en-GB" w:eastAsia="ja-JP"/>
              </w:rPr>
              <w:t>other parameters, e.g.</w:t>
            </w:r>
            <w:r w:rsidRPr="00D7063A">
              <w:rPr>
                <w:rFonts w:cstheme="minorHAnsi"/>
                <w:lang w:val="en-GB" w:eastAsia="ja-JP"/>
              </w:rPr>
              <w:t xml:space="preserve"> unified signaling framework to support both full TA </w:t>
            </w:r>
            <w:r>
              <w:rPr>
                <w:rFonts w:cstheme="minorHAnsi"/>
                <w:lang w:val="en-GB" w:eastAsia="ja-JP"/>
              </w:rPr>
              <w:t xml:space="preserve">and </w:t>
            </w:r>
            <w:r w:rsidR="002F5E9A">
              <w:rPr>
                <w:rFonts w:cstheme="minorHAnsi"/>
                <w:lang w:val="en-GB" w:eastAsia="ja-JP"/>
              </w:rPr>
              <w:t>partial</w:t>
            </w:r>
            <w:r w:rsidRPr="00D7063A">
              <w:rPr>
                <w:rFonts w:cstheme="minorHAnsi"/>
                <w:lang w:val="en-GB" w:eastAsia="ja-JP"/>
              </w:rPr>
              <w:t xml:space="preserve"> TA</w:t>
            </w:r>
          </w:p>
        </w:tc>
        <w:tc>
          <w:tcPr>
            <w:tcW w:w="3202" w:type="dxa"/>
          </w:tcPr>
          <w:p w14:paraId="01EC0A6C" w14:textId="47C3BEA9" w:rsidR="00E02727" w:rsidRDefault="00E02727" w:rsidP="00FC1012">
            <w:pPr>
              <w:pStyle w:val="ListParagraph"/>
              <w:numPr>
                <w:ilvl w:val="0"/>
                <w:numId w:val="28"/>
              </w:numPr>
              <w:rPr>
                <w:lang w:val="en-GB" w:eastAsia="ja-JP"/>
              </w:rPr>
            </w:pPr>
            <w:r>
              <w:rPr>
                <w:lang w:val="en-GB" w:eastAsia="ja-JP"/>
              </w:rPr>
              <w:t>Save signaling by d</w:t>
            </w:r>
            <w:r w:rsidR="005064B9">
              <w:rPr>
                <w:lang w:val="en-GB" w:eastAsia="ja-JP"/>
              </w:rPr>
              <w:t>e</w:t>
            </w:r>
            <w:r w:rsidRPr="001A0438">
              <w:rPr>
                <w:lang w:val="en-GB" w:eastAsia="ja-JP"/>
              </w:rPr>
              <w:t>riv</w:t>
            </w:r>
            <w:r>
              <w:rPr>
                <w:lang w:val="en-GB" w:eastAsia="ja-JP"/>
              </w:rPr>
              <w:t>ing</w:t>
            </w:r>
            <w:r w:rsidRPr="001A0438">
              <w:rPr>
                <w:lang w:val="en-GB" w:eastAsia="ja-JP"/>
              </w:rPr>
              <w:t xml:space="preserve"> from</w:t>
            </w:r>
            <w:r>
              <w:rPr>
                <w:lang w:val="en-GB" w:eastAsia="ja-JP"/>
              </w:rPr>
              <w:t xml:space="preserve"> e.g.</w:t>
            </w:r>
          </w:p>
          <w:p w14:paraId="575881B6" w14:textId="77777777" w:rsidR="00E02727" w:rsidRDefault="00E02727" w:rsidP="00FC1012">
            <w:pPr>
              <w:pStyle w:val="ListParagraph"/>
              <w:numPr>
                <w:ilvl w:val="1"/>
                <w:numId w:val="28"/>
              </w:numPr>
              <w:rPr>
                <w:lang w:val="en-GB" w:eastAsia="ja-JP"/>
              </w:rPr>
            </w:pPr>
            <w:r>
              <w:rPr>
                <w:lang w:val="en-GB" w:eastAsia="ja-JP"/>
              </w:rPr>
              <w:t>Common TA</w:t>
            </w:r>
          </w:p>
          <w:p w14:paraId="797510F6" w14:textId="77777777" w:rsidR="00E02727" w:rsidRPr="00EB624F" w:rsidRDefault="00E02727" w:rsidP="00FC1012">
            <w:pPr>
              <w:pStyle w:val="ListParagraph"/>
              <w:numPr>
                <w:ilvl w:val="1"/>
                <w:numId w:val="28"/>
              </w:numPr>
              <w:rPr>
                <w:lang w:val="en-GB" w:eastAsia="ja-JP"/>
              </w:rPr>
            </w:pPr>
            <w:r>
              <w:rPr>
                <w:lang w:val="en-GB" w:eastAsia="ja-JP"/>
              </w:rPr>
              <w:t>Random access related parameters</w:t>
            </w:r>
          </w:p>
        </w:tc>
      </w:tr>
      <w:tr w:rsidR="00E02727" w14:paraId="0EE99E13" w14:textId="77777777" w:rsidTr="00CE2D95">
        <w:trPr>
          <w:trHeight w:val="463"/>
        </w:trPr>
        <w:tc>
          <w:tcPr>
            <w:tcW w:w="3173" w:type="dxa"/>
            <w:shd w:val="clear" w:color="auto" w:fill="F2F2F2" w:themeFill="background1" w:themeFillShade="F2"/>
          </w:tcPr>
          <w:p w14:paraId="1C1DF358" w14:textId="77777777" w:rsidR="00E02727" w:rsidRDefault="00E02727" w:rsidP="00CE2D95">
            <w:pPr>
              <w:rPr>
                <w:lang w:val="en-GB" w:eastAsia="ja-JP"/>
              </w:rPr>
            </w:pPr>
            <w:r>
              <w:rPr>
                <w:lang w:val="en-GB" w:eastAsia="ja-JP"/>
              </w:rPr>
              <w:t>Cons</w:t>
            </w:r>
          </w:p>
        </w:tc>
        <w:tc>
          <w:tcPr>
            <w:tcW w:w="3202" w:type="dxa"/>
          </w:tcPr>
          <w:p w14:paraId="440D36F5" w14:textId="77777777" w:rsidR="00E02727" w:rsidRPr="003310DA" w:rsidRDefault="00E02727" w:rsidP="00FC1012">
            <w:pPr>
              <w:pStyle w:val="ListParagraph"/>
              <w:numPr>
                <w:ilvl w:val="0"/>
                <w:numId w:val="32"/>
              </w:numPr>
              <w:rPr>
                <w:lang w:val="en-GB" w:eastAsia="ja-JP"/>
              </w:rPr>
            </w:pPr>
            <w:r>
              <w:rPr>
                <w:lang w:val="en-GB" w:eastAsia="ja-JP"/>
              </w:rPr>
              <w:t>Potential signaling redundancy as d</w:t>
            </w:r>
            <w:r w:rsidRPr="003310DA">
              <w:rPr>
                <w:lang w:val="en-GB" w:eastAsia="ja-JP"/>
              </w:rPr>
              <w:t>ependency of different system parameter</w:t>
            </w:r>
            <w:r>
              <w:rPr>
                <w:lang w:val="en-GB" w:eastAsia="ja-JP"/>
              </w:rPr>
              <w:t>s are not yet clear</w:t>
            </w:r>
          </w:p>
        </w:tc>
        <w:tc>
          <w:tcPr>
            <w:tcW w:w="3202" w:type="dxa"/>
          </w:tcPr>
          <w:p w14:paraId="4A02337D" w14:textId="77777777" w:rsidR="00E02727" w:rsidRDefault="00E02727" w:rsidP="00FC1012">
            <w:pPr>
              <w:pStyle w:val="ListParagraph"/>
              <w:numPr>
                <w:ilvl w:val="0"/>
                <w:numId w:val="31"/>
              </w:numPr>
              <w:rPr>
                <w:lang w:val="en-GB" w:eastAsia="ja-JP"/>
              </w:rPr>
            </w:pPr>
            <w:r>
              <w:rPr>
                <w:lang w:val="en-GB" w:eastAsia="ja-JP"/>
              </w:rPr>
              <w:t>The parameter used to derive Koffset is mandatorily present</w:t>
            </w:r>
          </w:p>
          <w:p w14:paraId="517E1E1F" w14:textId="77777777" w:rsidR="00E02727" w:rsidRDefault="00E02727" w:rsidP="00FC1012">
            <w:pPr>
              <w:pStyle w:val="ListParagraph"/>
              <w:numPr>
                <w:ilvl w:val="0"/>
                <w:numId w:val="31"/>
              </w:numPr>
              <w:rPr>
                <w:lang w:val="en-GB" w:eastAsia="ja-JP"/>
              </w:rPr>
            </w:pPr>
            <w:r>
              <w:rPr>
                <w:lang w:val="en-GB" w:eastAsia="ja-JP"/>
              </w:rPr>
              <w:t>Coupling of parameters</w:t>
            </w:r>
          </w:p>
          <w:p w14:paraId="6E5671B0" w14:textId="77777777" w:rsidR="00E02727" w:rsidRDefault="00E02727" w:rsidP="00FC1012">
            <w:pPr>
              <w:pStyle w:val="ListParagraph"/>
              <w:numPr>
                <w:ilvl w:val="1"/>
                <w:numId w:val="31"/>
              </w:numPr>
              <w:rPr>
                <w:lang w:val="en-GB" w:eastAsia="ja-JP"/>
              </w:rPr>
            </w:pPr>
            <w:r>
              <w:rPr>
                <w:lang w:val="en-GB" w:eastAsia="ja-JP"/>
              </w:rPr>
              <w:t>E.g. for common TA, problematic when common TA &lt; RTT</w:t>
            </w:r>
          </w:p>
          <w:p w14:paraId="05545265" w14:textId="77777777" w:rsidR="00E02727" w:rsidRPr="003310DA" w:rsidRDefault="00E02727" w:rsidP="00FC1012">
            <w:pPr>
              <w:pStyle w:val="ListParagraph"/>
              <w:numPr>
                <w:ilvl w:val="1"/>
                <w:numId w:val="31"/>
              </w:numPr>
              <w:rPr>
                <w:lang w:val="en-GB" w:eastAsia="ja-JP"/>
              </w:rPr>
            </w:pPr>
            <w:r>
              <w:rPr>
                <w:lang w:val="en-GB" w:eastAsia="ja-JP"/>
              </w:rPr>
              <w:t>E.g. if Koffset is beam specific, the parameter used to derive it needs to be beam specific as well</w:t>
            </w:r>
          </w:p>
        </w:tc>
      </w:tr>
      <w:tr w:rsidR="00E02727" w14:paraId="35C9D079" w14:textId="77777777" w:rsidTr="00CE2D95">
        <w:trPr>
          <w:trHeight w:val="775"/>
        </w:trPr>
        <w:tc>
          <w:tcPr>
            <w:tcW w:w="3173" w:type="dxa"/>
            <w:shd w:val="clear" w:color="auto" w:fill="F2F2F2" w:themeFill="background1" w:themeFillShade="F2"/>
          </w:tcPr>
          <w:p w14:paraId="3361E6EA" w14:textId="77777777" w:rsidR="00E02727" w:rsidRDefault="00E02727" w:rsidP="00CE2D95">
            <w:pPr>
              <w:rPr>
                <w:lang w:val="en-GB" w:eastAsia="ja-JP"/>
              </w:rPr>
            </w:pPr>
            <w:r>
              <w:rPr>
                <w:lang w:val="en-GB" w:eastAsia="ja-JP"/>
              </w:rPr>
              <w:t>Support</w:t>
            </w:r>
          </w:p>
        </w:tc>
        <w:tc>
          <w:tcPr>
            <w:tcW w:w="3202" w:type="dxa"/>
          </w:tcPr>
          <w:p w14:paraId="4DE478B2" w14:textId="5F8C4766" w:rsidR="00E02727" w:rsidRDefault="00C060E9" w:rsidP="00CE2D95">
            <w:pPr>
              <w:rPr>
                <w:lang w:val="en-GB" w:eastAsia="ja-JP"/>
              </w:rPr>
            </w:pPr>
            <w:r>
              <w:rPr>
                <w:lang w:val="en-GB" w:eastAsia="ja-JP"/>
              </w:rPr>
              <w:t>[</w:t>
            </w:r>
            <w:r w:rsidR="00E02727">
              <w:rPr>
                <w:lang w:val="en-GB" w:eastAsia="ja-JP"/>
              </w:rPr>
              <w:t xml:space="preserve">CAICT, Ericsson, MediaTek, Eutelsat, CMCC (if common TA is not present), </w:t>
            </w:r>
            <w:r w:rsidR="00E02727" w:rsidRPr="00050784">
              <w:rPr>
                <w:lang w:val="en-GB" w:eastAsia="ja-JP"/>
              </w:rPr>
              <w:t>Asia Pacific Telecom</w:t>
            </w:r>
            <w:r w:rsidR="00E02727">
              <w:rPr>
                <w:lang w:val="en-GB" w:eastAsia="ja-JP"/>
              </w:rPr>
              <w:t xml:space="preserve">, OPPO, </w:t>
            </w:r>
            <w:r w:rsidR="00E02727" w:rsidRPr="00556D4E">
              <w:rPr>
                <w:lang w:val="en-GB" w:eastAsia="ja-JP"/>
              </w:rPr>
              <w:t>NTT DOCOMO</w:t>
            </w:r>
            <w:r w:rsidR="00E02727">
              <w:rPr>
                <w:lang w:val="en-GB" w:eastAsia="ja-JP"/>
              </w:rPr>
              <w:t xml:space="preserve">, CATT, </w:t>
            </w:r>
            <w:r w:rsidR="00E02727" w:rsidRPr="003F6AF6">
              <w:rPr>
                <w:lang w:val="en-GB" w:eastAsia="ja-JP"/>
              </w:rPr>
              <w:t>Lenovo, Motorola Mobility</w:t>
            </w:r>
            <w:r w:rsidR="00E02727">
              <w:rPr>
                <w:lang w:val="en-GB" w:eastAsia="ja-JP"/>
              </w:rPr>
              <w:t xml:space="preserve">, Apple, </w:t>
            </w:r>
            <w:proofErr w:type="spellStart"/>
            <w:r w:rsidR="00E02727">
              <w:rPr>
                <w:lang w:val="en-GB" w:eastAsia="ja-JP"/>
              </w:rPr>
              <w:t>InterDigital</w:t>
            </w:r>
            <w:proofErr w:type="spellEnd"/>
            <w:r w:rsidR="00E02727">
              <w:rPr>
                <w:lang w:val="en-GB" w:eastAsia="ja-JP"/>
              </w:rPr>
              <w:t xml:space="preserve">, LG, </w:t>
            </w:r>
            <w:proofErr w:type="spellStart"/>
            <w:r w:rsidR="00E02727" w:rsidRPr="003F3E36">
              <w:rPr>
                <w:lang w:val="en-GB" w:eastAsia="ja-JP"/>
              </w:rPr>
              <w:t>Spreadtrum</w:t>
            </w:r>
            <w:proofErr w:type="spellEnd"/>
            <w:r w:rsidR="00E02727">
              <w:rPr>
                <w:lang w:val="en-GB" w:eastAsia="ja-JP"/>
              </w:rPr>
              <w:t xml:space="preserve">, </w:t>
            </w:r>
            <w:r w:rsidR="00E02727" w:rsidRPr="00C12498">
              <w:rPr>
                <w:lang w:val="en-GB" w:eastAsia="ja-JP"/>
              </w:rPr>
              <w:t>China Telecom</w:t>
            </w:r>
            <w:r w:rsidR="00E02727">
              <w:rPr>
                <w:lang w:val="en-GB" w:eastAsia="ja-JP"/>
              </w:rPr>
              <w:t>, ETRI</w:t>
            </w:r>
            <w:r>
              <w:rPr>
                <w:lang w:val="en-GB" w:eastAsia="ja-JP"/>
              </w:rPr>
              <w:t>]</w:t>
            </w:r>
          </w:p>
        </w:tc>
        <w:tc>
          <w:tcPr>
            <w:tcW w:w="3202" w:type="dxa"/>
          </w:tcPr>
          <w:p w14:paraId="50F72EC3" w14:textId="314FACDD" w:rsidR="00E02727" w:rsidRDefault="00C060E9" w:rsidP="00CE2D95">
            <w:pPr>
              <w:rPr>
                <w:lang w:val="en-GB" w:eastAsia="ja-JP"/>
              </w:rPr>
            </w:pPr>
            <w:r>
              <w:rPr>
                <w:lang w:val="en-GB" w:eastAsia="ja-JP"/>
              </w:rPr>
              <w:t>[</w:t>
            </w:r>
            <w:r w:rsidR="00E02727">
              <w:rPr>
                <w:lang w:val="en-GB" w:eastAsia="ja-JP"/>
              </w:rPr>
              <w:t xml:space="preserve">ZTE, </w:t>
            </w:r>
            <w:r w:rsidR="00E02727" w:rsidRPr="00D7063A">
              <w:rPr>
                <w:lang w:val="en-GB" w:eastAsia="ja-JP"/>
              </w:rPr>
              <w:t>Fraunhofer IIS, Fraunhofer HHI</w:t>
            </w:r>
            <w:r w:rsidR="00E02727">
              <w:rPr>
                <w:lang w:val="en-GB" w:eastAsia="ja-JP"/>
              </w:rPr>
              <w:t xml:space="preserve">, CMCC (if common TA is present), </w:t>
            </w:r>
            <w:r w:rsidR="00E02727" w:rsidRPr="003310DA">
              <w:rPr>
                <w:lang w:val="en-GB" w:eastAsia="ja-JP"/>
              </w:rPr>
              <w:t xml:space="preserve">Huawei, </w:t>
            </w:r>
            <w:proofErr w:type="spellStart"/>
            <w:r w:rsidR="00E02727" w:rsidRPr="003310DA">
              <w:rPr>
                <w:lang w:val="en-GB" w:eastAsia="ja-JP"/>
              </w:rPr>
              <w:t>HiSilicon</w:t>
            </w:r>
            <w:proofErr w:type="spellEnd"/>
            <w:r w:rsidR="00E02727">
              <w:rPr>
                <w:lang w:val="en-GB" w:eastAsia="ja-JP"/>
              </w:rPr>
              <w:t xml:space="preserve">, Intel, </w:t>
            </w:r>
            <w:r w:rsidR="00E02727" w:rsidRPr="00C12498">
              <w:rPr>
                <w:lang w:val="en-GB" w:eastAsia="ja-JP"/>
              </w:rPr>
              <w:t>China Telecom</w:t>
            </w:r>
            <w:r w:rsidR="00E02727">
              <w:rPr>
                <w:lang w:val="en-GB" w:eastAsia="ja-JP"/>
              </w:rPr>
              <w:t>, Sony</w:t>
            </w:r>
            <w:r>
              <w:rPr>
                <w:lang w:val="en-GB" w:eastAsia="ja-JP"/>
              </w:rPr>
              <w:t>]</w:t>
            </w:r>
          </w:p>
        </w:tc>
      </w:tr>
    </w:tbl>
    <w:p w14:paraId="1845F5CE" w14:textId="77777777" w:rsidR="00E02727" w:rsidRPr="00E02727" w:rsidRDefault="00E02727" w:rsidP="00E02727">
      <w:pPr>
        <w:rPr>
          <w:lang w:val="en-GB" w:eastAsia="ja-JP"/>
        </w:rPr>
      </w:pPr>
    </w:p>
    <w:p w14:paraId="32BF589F" w14:textId="6A8F1F9F" w:rsidR="00F520B0" w:rsidRPr="00673504" w:rsidRDefault="00F520B0" w:rsidP="00F520B0">
      <w:pPr>
        <w:rPr>
          <w:rFonts w:ascii="Arial" w:hAnsi="Arial" w:cs="Arial"/>
          <w:lang w:eastAsia="ja-JP"/>
        </w:rPr>
      </w:pPr>
      <w:r w:rsidRPr="00673504">
        <w:rPr>
          <w:rFonts w:ascii="Arial" w:hAnsi="Arial" w:cs="Arial"/>
          <w:lang w:eastAsia="ja-JP"/>
        </w:rPr>
        <w:t>Based on the</w:t>
      </w:r>
      <w:r w:rsidR="00F26302" w:rsidRPr="00673504">
        <w:rPr>
          <w:rFonts w:ascii="Arial" w:hAnsi="Arial" w:cs="Arial"/>
          <w:lang w:eastAsia="ja-JP"/>
        </w:rPr>
        <w:t xml:space="preserve"> above</w:t>
      </w:r>
      <w:r w:rsidRPr="00673504">
        <w:rPr>
          <w:rFonts w:ascii="Arial" w:hAnsi="Arial" w:cs="Arial"/>
          <w:lang w:eastAsia="ja-JP"/>
        </w:rPr>
        <w:t xml:space="preserve"> discussion, an initial proposal is made as follows. Companies are encouraged to provide views on the proposal.</w:t>
      </w:r>
    </w:p>
    <w:p w14:paraId="733A1AB8" w14:textId="0C65DA6C" w:rsidR="00F520B0" w:rsidRPr="00BA2B60" w:rsidRDefault="00F520B0" w:rsidP="00E02727">
      <w:pPr>
        <w:jc w:val="both"/>
        <w:rPr>
          <w:rFonts w:ascii="Arial" w:hAnsi="Arial" w:cs="Arial"/>
          <w:b/>
          <w:bCs/>
          <w:u w:val="single"/>
          <w:lang w:eastAsia="ja-JP"/>
        </w:rPr>
      </w:pPr>
      <w:r w:rsidRPr="00BA2B60">
        <w:rPr>
          <w:rFonts w:ascii="Arial" w:hAnsi="Arial" w:cs="Arial"/>
          <w:b/>
          <w:bCs/>
          <w:u w:val="single"/>
          <w:lang w:eastAsia="ja-JP"/>
        </w:rPr>
        <w:lastRenderedPageBreak/>
        <w:t>Initial proposal</w:t>
      </w:r>
      <w:r w:rsidR="009B2020" w:rsidRPr="00BA2B60">
        <w:rPr>
          <w:rFonts w:ascii="Arial" w:hAnsi="Arial" w:cs="Arial"/>
          <w:b/>
          <w:bCs/>
          <w:u w:val="single"/>
          <w:lang w:eastAsia="ja-JP"/>
        </w:rPr>
        <w:t xml:space="preserve"> 1</w:t>
      </w:r>
      <w:r w:rsidR="001E695F" w:rsidRPr="00BA2B60">
        <w:rPr>
          <w:rFonts w:ascii="Arial" w:hAnsi="Arial" w:cs="Arial"/>
          <w:b/>
          <w:bCs/>
          <w:u w:val="single"/>
          <w:lang w:eastAsia="ja-JP"/>
        </w:rPr>
        <w:t>.2</w:t>
      </w:r>
      <w:r w:rsidR="009B2020" w:rsidRPr="00BA2B60">
        <w:rPr>
          <w:rFonts w:ascii="Arial" w:hAnsi="Arial" w:cs="Arial"/>
          <w:b/>
          <w:bCs/>
          <w:u w:val="single"/>
          <w:lang w:eastAsia="ja-JP"/>
        </w:rPr>
        <w:t>-1</w:t>
      </w:r>
      <w:r w:rsidRPr="00BA2B60">
        <w:rPr>
          <w:rFonts w:ascii="Arial" w:hAnsi="Arial" w:cs="Arial"/>
          <w:b/>
          <w:bCs/>
          <w:u w:val="single"/>
          <w:lang w:eastAsia="ja-JP"/>
        </w:rPr>
        <w:t xml:space="preserve"> (Moderator):</w:t>
      </w:r>
    </w:p>
    <w:p w14:paraId="3A790E31" w14:textId="39116D24" w:rsidR="00E02727" w:rsidRDefault="00E02727" w:rsidP="00E02727">
      <w:pPr>
        <w:jc w:val="both"/>
        <w:rPr>
          <w:rFonts w:ascii="Arial" w:hAnsi="Arial" w:cs="Arial"/>
          <w:lang w:eastAsia="ja-JP"/>
        </w:rPr>
      </w:pPr>
      <w:r w:rsidRPr="00BA2B60">
        <w:rPr>
          <w:rFonts w:ascii="Arial" w:hAnsi="Arial" w:cs="Arial"/>
          <w:lang w:eastAsia="ja-JP"/>
        </w:rPr>
        <w:t xml:space="preserve">Implicit and/or explicit signaling of </w:t>
      </w:r>
      <w:proofErr w:type="spellStart"/>
      <w:r w:rsidRPr="00BA2B60">
        <w:rPr>
          <w:rFonts w:ascii="Arial" w:hAnsi="Arial" w:cs="Arial"/>
          <w:lang w:eastAsia="ja-JP"/>
        </w:rPr>
        <w:t>K_offset</w:t>
      </w:r>
      <w:proofErr w:type="spellEnd"/>
      <w:r w:rsidRPr="00BA2B60">
        <w:rPr>
          <w:rFonts w:ascii="Arial" w:hAnsi="Arial" w:cs="Arial"/>
          <w:lang w:eastAsia="ja-JP"/>
        </w:rPr>
        <w:t xml:space="preserve"> in system information can be left as FFS until more design aspects of NTN become clearer.</w:t>
      </w:r>
    </w:p>
    <w:p w14:paraId="180B85A6" w14:textId="112297F6" w:rsidR="00F520B0" w:rsidRPr="00673504" w:rsidRDefault="00F520B0" w:rsidP="00F520B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6D09A7" w14:paraId="72016282" w14:textId="77777777" w:rsidTr="006D09A7">
        <w:tc>
          <w:tcPr>
            <w:tcW w:w="1795" w:type="dxa"/>
            <w:shd w:val="clear" w:color="auto" w:fill="FFC000" w:themeFill="accent4"/>
          </w:tcPr>
          <w:p w14:paraId="6731F6CF" w14:textId="77777777" w:rsidR="006D09A7" w:rsidRDefault="006D09A7" w:rsidP="006D09A7">
            <w:pPr>
              <w:pStyle w:val="BodyText"/>
              <w:spacing w:line="256" w:lineRule="auto"/>
              <w:rPr>
                <w:rFonts w:cs="Arial"/>
              </w:rPr>
            </w:pPr>
            <w:r>
              <w:rPr>
                <w:rFonts w:cs="Arial"/>
              </w:rPr>
              <w:t>Company</w:t>
            </w:r>
          </w:p>
        </w:tc>
        <w:tc>
          <w:tcPr>
            <w:tcW w:w="7834" w:type="dxa"/>
            <w:shd w:val="clear" w:color="auto" w:fill="FFC000" w:themeFill="accent4"/>
          </w:tcPr>
          <w:p w14:paraId="02D64AD4" w14:textId="77777777" w:rsidR="006D09A7" w:rsidRDefault="006D09A7" w:rsidP="006D09A7">
            <w:pPr>
              <w:pStyle w:val="BodyText"/>
              <w:spacing w:line="256" w:lineRule="auto"/>
              <w:rPr>
                <w:rFonts w:cs="Arial"/>
              </w:rPr>
            </w:pPr>
            <w:r>
              <w:rPr>
                <w:rFonts w:cs="Arial"/>
              </w:rPr>
              <w:t>Comments</w:t>
            </w:r>
          </w:p>
        </w:tc>
      </w:tr>
      <w:tr w:rsidR="006D09A7" w:rsidRPr="00CA1E92" w14:paraId="01186E0F" w14:textId="77777777" w:rsidTr="006D09A7">
        <w:tc>
          <w:tcPr>
            <w:tcW w:w="1795" w:type="dxa"/>
          </w:tcPr>
          <w:p w14:paraId="3A2CF79C" w14:textId="77777777" w:rsidR="006D09A7" w:rsidRDefault="006D09A7" w:rsidP="006D09A7">
            <w:pPr>
              <w:pStyle w:val="BodyText"/>
              <w:spacing w:line="256" w:lineRule="auto"/>
              <w:rPr>
                <w:rFonts w:cs="Arial"/>
              </w:rPr>
            </w:pPr>
            <w:r>
              <w:rPr>
                <w:rFonts w:cs="Arial"/>
              </w:rPr>
              <w:t>MediaTek</w:t>
            </w:r>
          </w:p>
        </w:tc>
        <w:tc>
          <w:tcPr>
            <w:tcW w:w="7834" w:type="dxa"/>
          </w:tcPr>
          <w:p w14:paraId="6A23F91B" w14:textId="77777777" w:rsidR="006D09A7" w:rsidRPr="00CA1E92" w:rsidRDefault="006D09A7" w:rsidP="006D09A7">
            <w:pPr>
              <w:pStyle w:val="BodyText"/>
              <w:spacing w:line="256" w:lineRule="auto"/>
              <w:rPr>
                <w:rFonts w:cs="Arial"/>
              </w:rPr>
            </w:pPr>
            <w:r w:rsidRPr="00CA1E92">
              <w:rPr>
                <w:rFonts w:cs="Arial"/>
              </w:rPr>
              <w:t>Agree with proposal. We have preference for explicit signaling, but this discussion on Explicit Vs implicit can be postponed.</w:t>
            </w:r>
          </w:p>
        </w:tc>
      </w:tr>
      <w:tr w:rsidR="006D09A7" w:rsidRPr="00CA1E92" w14:paraId="377FE0DC" w14:textId="77777777" w:rsidTr="006D09A7">
        <w:tc>
          <w:tcPr>
            <w:tcW w:w="1795" w:type="dxa"/>
          </w:tcPr>
          <w:p w14:paraId="2142E27C" w14:textId="77777777" w:rsidR="006D09A7" w:rsidRPr="00CA1E92" w:rsidRDefault="006D09A7" w:rsidP="006D09A7">
            <w:pPr>
              <w:pStyle w:val="BodyText"/>
              <w:spacing w:line="256" w:lineRule="auto"/>
              <w:rPr>
                <w:rFonts w:cs="Arial"/>
              </w:rPr>
            </w:pPr>
            <w:r>
              <w:rPr>
                <w:rFonts w:cs="Arial"/>
              </w:rPr>
              <w:t>Intel</w:t>
            </w:r>
          </w:p>
        </w:tc>
        <w:tc>
          <w:tcPr>
            <w:tcW w:w="7834" w:type="dxa"/>
          </w:tcPr>
          <w:p w14:paraId="1DF768E5" w14:textId="77777777" w:rsidR="006D09A7" w:rsidRPr="00CA1E92" w:rsidRDefault="006D09A7" w:rsidP="006D09A7">
            <w:pPr>
              <w:pStyle w:val="BodyText"/>
              <w:spacing w:line="256" w:lineRule="auto"/>
              <w:rPr>
                <w:rFonts w:cs="Arial"/>
              </w:rPr>
            </w:pPr>
            <w:r>
              <w:rPr>
                <w:rFonts w:cs="Arial"/>
              </w:rPr>
              <w:t xml:space="preserve">Agree with the proposal. We expect that implicit signaling can be supported in case the </w:t>
            </w:r>
            <w:proofErr w:type="gramStart"/>
            <w:r>
              <w:rPr>
                <w:rFonts w:cs="Arial"/>
              </w:rPr>
              <w:t>round trip</w:t>
            </w:r>
            <w:proofErr w:type="gramEnd"/>
            <w:r>
              <w:rPr>
                <w:rFonts w:cs="Arial"/>
              </w:rPr>
              <w:t xml:space="preserve"> delay is indicated by another parameter, since round trip delay is parameter of the deployment. However, if there is no such </w:t>
            </w:r>
            <w:proofErr w:type="gramStart"/>
            <w:r>
              <w:rPr>
                <w:rFonts w:cs="Arial"/>
              </w:rPr>
              <w:t>parameter</w:t>
            </w:r>
            <w:proofErr w:type="gramEnd"/>
            <w:r>
              <w:rPr>
                <w:rFonts w:cs="Arial"/>
              </w:rPr>
              <w:t xml:space="preserve"> we are fine with explicit indication.</w:t>
            </w:r>
          </w:p>
        </w:tc>
      </w:tr>
      <w:tr w:rsidR="006D09A7" w:rsidRPr="00CA1E92" w14:paraId="3157D1A7" w14:textId="77777777" w:rsidTr="006D09A7">
        <w:tc>
          <w:tcPr>
            <w:tcW w:w="1795" w:type="dxa"/>
          </w:tcPr>
          <w:p w14:paraId="3FE23AF1" w14:textId="77777777" w:rsidR="006D09A7" w:rsidRPr="00A33743" w:rsidRDefault="006D09A7" w:rsidP="006D09A7">
            <w:pPr>
              <w:pStyle w:val="BodyText"/>
              <w:spacing w:line="256" w:lineRule="auto"/>
              <w:rPr>
                <w:rFonts w:eastAsia="Yu Mincho" w:cs="Arial"/>
              </w:rPr>
            </w:pPr>
            <w:r>
              <w:rPr>
                <w:rFonts w:eastAsia="Yu Mincho" w:cs="Arial" w:hint="eastAsia"/>
              </w:rPr>
              <w:t>P</w:t>
            </w:r>
            <w:r>
              <w:rPr>
                <w:rFonts w:eastAsia="Yu Mincho" w:cs="Arial"/>
              </w:rPr>
              <w:t>anasonic</w:t>
            </w:r>
          </w:p>
        </w:tc>
        <w:tc>
          <w:tcPr>
            <w:tcW w:w="7834" w:type="dxa"/>
          </w:tcPr>
          <w:p w14:paraId="64FBF7A1" w14:textId="77777777" w:rsidR="006D09A7" w:rsidRPr="00A33743" w:rsidRDefault="006D09A7" w:rsidP="006D09A7">
            <w:pPr>
              <w:pStyle w:val="BodyText"/>
              <w:spacing w:line="256" w:lineRule="auto"/>
              <w:rPr>
                <w:rFonts w:eastAsia="Yu Mincho" w:cs="Arial"/>
              </w:rPr>
            </w:pPr>
            <w:r>
              <w:rPr>
                <w:rFonts w:eastAsia="Yu Mincho" w:cs="Arial" w:hint="eastAsia"/>
              </w:rPr>
              <w:t>A</w:t>
            </w:r>
            <w:r>
              <w:rPr>
                <w:rFonts w:eastAsia="Yu Mincho" w:cs="Arial"/>
              </w:rPr>
              <w:t xml:space="preserve">gree. </w:t>
            </w:r>
          </w:p>
        </w:tc>
      </w:tr>
      <w:tr w:rsidR="006D09A7" w:rsidRPr="00CA1E92" w14:paraId="1577D2E4" w14:textId="77777777" w:rsidTr="006D09A7">
        <w:tc>
          <w:tcPr>
            <w:tcW w:w="1795" w:type="dxa"/>
          </w:tcPr>
          <w:p w14:paraId="1112B84E" w14:textId="77777777" w:rsidR="006D09A7" w:rsidRPr="00CA1E92" w:rsidRDefault="006D09A7" w:rsidP="006D09A7">
            <w:pPr>
              <w:pStyle w:val="BodyText"/>
              <w:spacing w:line="256" w:lineRule="auto"/>
              <w:rPr>
                <w:rFonts w:cs="Arial"/>
              </w:rPr>
            </w:pPr>
            <w:r>
              <w:rPr>
                <w:rFonts w:cs="Arial" w:hint="eastAsia"/>
              </w:rPr>
              <w:t>OPPO</w:t>
            </w:r>
          </w:p>
        </w:tc>
        <w:tc>
          <w:tcPr>
            <w:tcW w:w="7834" w:type="dxa"/>
          </w:tcPr>
          <w:p w14:paraId="16354A80" w14:textId="77777777" w:rsidR="006D09A7" w:rsidRPr="00CA1E92" w:rsidRDefault="006D09A7" w:rsidP="006D09A7">
            <w:pPr>
              <w:pStyle w:val="BodyText"/>
              <w:spacing w:line="256" w:lineRule="auto"/>
              <w:rPr>
                <w:rFonts w:cs="Arial"/>
              </w:rPr>
            </w:pPr>
            <w:r>
              <w:rPr>
                <w:rFonts w:cs="Arial" w:hint="eastAsia"/>
              </w:rPr>
              <w:t>OK</w:t>
            </w:r>
          </w:p>
        </w:tc>
      </w:tr>
      <w:tr w:rsidR="006D09A7" w:rsidRPr="00CA1E92" w14:paraId="21FFB7D6" w14:textId="77777777" w:rsidTr="006D09A7">
        <w:tc>
          <w:tcPr>
            <w:tcW w:w="1795" w:type="dxa"/>
          </w:tcPr>
          <w:p w14:paraId="30E225C2" w14:textId="77777777" w:rsidR="006D09A7" w:rsidRPr="00CA1E92" w:rsidRDefault="006D09A7" w:rsidP="006D09A7">
            <w:pPr>
              <w:pStyle w:val="BodyText"/>
              <w:spacing w:line="256" w:lineRule="auto"/>
              <w:rPr>
                <w:rFonts w:cs="Arial"/>
              </w:rPr>
            </w:pPr>
            <w:r>
              <w:rPr>
                <w:rFonts w:cs="Arial" w:hint="eastAsia"/>
              </w:rPr>
              <w:t>CATT</w:t>
            </w:r>
          </w:p>
        </w:tc>
        <w:tc>
          <w:tcPr>
            <w:tcW w:w="7834" w:type="dxa"/>
          </w:tcPr>
          <w:p w14:paraId="6ECF4E67" w14:textId="77777777" w:rsidR="006D09A7" w:rsidRPr="00CA1E92" w:rsidRDefault="006D09A7" w:rsidP="006D09A7">
            <w:pPr>
              <w:pStyle w:val="BodyText"/>
              <w:spacing w:line="256" w:lineRule="auto"/>
              <w:rPr>
                <w:rFonts w:cs="Arial"/>
              </w:rPr>
            </w:pPr>
            <w:r>
              <w:rPr>
                <w:rFonts w:cs="Arial"/>
              </w:rPr>
              <w:t>A</w:t>
            </w:r>
            <w:r>
              <w:rPr>
                <w:rFonts w:cs="Arial" w:hint="eastAsia"/>
              </w:rPr>
              <w:t xml:space="preserve">gree this proposal. </w:t>
            </w:r>
            <w:r>
              <w:rPr>
                <w:rFonts w:cs="Arial"/>
              </w:rPr>
              <w:t>T</w:t>
            </w:r>
            <w:r>
              <w:rPr>
                <w:rFonts w:cs="Arial" w:hint="eastAsia"/>
              </w:rPr>
              <w:t xml:space="preserve">echnically we prefer the </w:t>
            </w:r>
            <w:r>
              <w:rPr>
                <w:rFonts w:cs="Arial"/>
              </w:rPr>
              <w:t>explicit</w:t>
            </w:r>
            <w:r>
              <w:rPr>
                <w:rFonts w:cs="Arial" w:hint="eastAsia"/>
              </w:rPr>
              <w:t xml:space="preserve"> </w:t>
            </w:r>
            <w:r>
              <w:rPr>
                <w:rFonts w:cs="Arial"/>
              </w:rPr>
              <w:t>signaling</w:t>
            </w:r>
            <w:r>
              <w:rPr>
                <w:rFonts w:cs="Arial" w:hint="eastAsia"/>
              </w:rPr>
              <w:t xml:space="preserve">, not coupled with other parameters since it is only related to TA alignment of service link. </w:t>
            </w:r>
          </w:p>
        </w:tc>
      </w:tr>
      <w:tr w:rsidR="006D09A7" w:rsidRPr="00CA1E92" w14:paraId="380A144A" w14:textId="77777777" w:rsidTr="006D09A7">
        <w:tc>
          <w:tcPr>
            <w:tcW w:w="1795" w:type="dxa"/>
          </w:tcPr>
          <w:p w14:paraId="6A3C4E4D" w14:textId="77777777" w:rsidR="006D09A7" w:rsidRPr="00CA1E92" w:rsidRDefault="006D09A7" w:rsidP="006D09A7">
            <w:pPr>
              <w:pStyle w:val="BodyText"/>
              <w:spacing w:line="256" w:lineRule="auto"/>
              <w:rPr>
                <w:rFonts w:cs="Arial"/>
              </w:rPr>
            </w:pPr>
            <w:r>
              <w:rPr>
                <w:rFonts w:cs="Arial"/>
              </w:rPr>
              <w:t>Apple</w:t>
            </w:r>
          </w:p>
        </w:tc>
        <w:tc>
          <w:tcPr>
            <w:tcW w:w="7834" w:type="dxa"/>
          </w:tcPr>
          <w:p w14:paraId="2694DDB4" w14:textId="77777777" w:rsidR="006D09A7" w:rsidRPr="00CA1E92" w:rsidRDefault="006D09A7" w:rsidP="006D09A7">
            <w:pPr>
              <w:pStyle w:val="BodyText"/>
              <w:spacing w:line="256" w:lineRule="auto"/>
              <w:rPr>
                <w:rFonts w:cs="Arial"/>
              </w:rPr>
            </w:pPr>
            <w:r>
              <w:rPr>
                <w:rFonts w:cs="Arial"/>
              </w:rPr>
              <w:t>We agree with the FL proposal to delay the discussion until more design aspects of NTN are clear. Among the two options, we prefer explicit signaling of Koffset, considering gNB flexible configuration and forward compatibility.</w:t>
            </w:r>
          </w:p>
        </w:tc>
      </w:tr>
      <w:tr w:rsidR="006D09A7" w:rsidRPr="00CA1E92" w14:paraId="7F75AB55" w14:textId="77777777" w:rsidTr="006D09A7">
        <w:tc>
          <w:tcPr>
            <w:tcW w:w="1795" w:type="dxa"/>
          </w:tcPr>
          <w:p w14:paraId="75B922D0" w14:textId="77777777" w:rsidR="006D09A7" w:rsidRPr="00CA1E92" w:rsidRDefault="006D09A7" w:rsidP="006D09A7">
            <w:pPr>
              <w:pStyle w:val="BodyText"/>
              <w:spacing w:line="256" w:lineRule="auto"/>
              <w:rPr>
                <w:rFonts w:cs="Arial"/>
              </w:rPr>
            </w:pPr>
            <w:r>
              <w:rPr>
                <w:rFonts w:cs="Arial"/>
              </w:rPr>
              <w:t>Ericsson</w:t>
            </w:r>
          </w:p>
        </w:tc>
        <w:tc>
          <w:tcPr>
            <w:tcW w:w="7834" w:type="dxa"/>
          </w:tcPr>
          <w:p w14:paraId="5A796DC9" w14:textId="77777777" w:rsidR="006D09A7" w:rsidRPr="00CA1E92" w:rsidRDefault="006D09A7" w:rsidP="006D09A7">
            <w:pPr>
              <w:pStyle w:val="BodyText"/>
              <w:spacing w:line="256" w:lineRule="auto"/>
              <w:rPr>
                <w:rFonts w:cs="Arial"/>
              </w:rPr>
            </w:pPr>
            <w:r>
              <w:rPr>
                <w:rFonts w:cs="Arial"/>
              </w:rPr>
              <w:t>We support the proposal.</w:t>
            </w:r>
          </w:p>
        </w:tc>
      </w:tr>
      <w:tr w:rsidR="006D09A7" w:rsidRPr="00CA1E92" w14:paraId="17213995" w14:textId="77777777" w:rsidTr="006D09A7">
        <w:tc>
          <w:tcPr>
            <w:tcW w:w="1795" w:type="dxa"/>
          </w:tcPr>
          <w:p w14:paraId="603ACA9F" w14:textId="77777777" w:rsidR="006D09A7" w:rsidRPr="00CA1E92" w:rsidRDefault="006D09A7" w:rsidP="006D09A7">
            <w:pPr>
              <w:pStyle w:val="BodyText"/>
              <w:spacing w:line="256" w:lineRule="auto"/>
              <w:rPr>
                <w:rFonts w:cs="Arial"/>
              </w:rPr>
            </w:pPr>
            <w:proofErr w:type="spellStart"/>
            <w:r>
              <w:rPr>
                <w:rFonts w:cs="Arial"/>
              </w:rPr>
              <w:t>InterDigital</w:t>
            </w:r>
            <w:proofErr w:type="spellEnd"/>
          </w:p>
        </w:tc>
        <w:tc>
          <w:tcPr>
            <w:tcW w:w="7834" w:type="dxa"/>
          </w:tcPr>
          <w:p w14:paraId="4A7C2195" w14:textId="77777777" w:rsidR="006D09A7" w:rsidRPr="00CA1E92" w:rsidRDefault="006D09A7" w:rsidP="006D09A7">
            <w:pPr>
              <w:pStyle w:val="BodyText"/>
              <w:spacing w:line="256" w:lineRule="auto"/>
              <w:rPr>
                <w:rFonts w:cs="Arial"/>
              </w:rPr>
            </w:pPr>
            <w:r>
              <w:rPr>
                <w:rFonts w:cs="Arial"/>
              </w:rPr>
              <w:t xml:space="preserve">Ok with the proposal although we slightly prefer to </w:t>
            </w:r>
            <w:proofErr w:type="spellStart"/>
            <w:r>
              <w:rPr>
                <w:rFonts w:cs="Arial"/>
              </w:rPr>
              <w:t>downselect</w:t>
            </w:r>
            <w:proofErr w:type="spellEnd"/>
            <w:r>
              <w:rPr>
                <w:rFonts w:cs="Arial"/>
              </w:rPr>
              <w:t xml:space="preserve"> based on the majority support as we know what </w:t>
            </w:r>
            <w:proofErr w:type="gramStart"/>
            <w:r>
              <w:rPr>
                <w:rFonts w:cs="Arial"/>
              </w:rPr>
              <w:t>are the pros and cons of both methods</w:t>
            </w:r>
            <w:proofErr w:type="gramEnd"/>
            <w:r>
              <w:rPr>
                <w:rFonts w:cs="Arial"/>
              </w:rPr>
              <w:t>.</w:t>
            </w:r>
          </w:p>
        </w:tc>
      </w:tr>
      <w:tr w:rsidR="006D09A7" w:rsidRPr="00CA1E92" w14:paraId="40EDE9FC" w14:textId="77777777" w:rsidTr="006D09A7">
        <w:tc>
          <w:tcPr>
            <w:tcW w:w="1795" w:type="dxa"/>
          </w:tcPr>
          <w:p w14:paraId="70AAC48B" w14:textId="77777777" w:rsidR="006D09A7" w:rsidRPr="00CA1E92" w:rsidRDefault="006D09A7" w:rsidP="006D09A7">
            <w:pPr>
              <w:pStyle w:val="BodyText"/>
              <w:spacing w:line="256" w:lineRule="auto"/>
              <w:rPr>
                <w:rFonts w:cs="Arial"/>
              </w:rPr>
            </w:pPr>
            <w:r>
              <w:rPr>
                <w:rFonts w:cs="Arial"/>
              </w:rPr>
              <w:t>Qualcomm</w:t>
            </w:r>
          </w:p>
        </w:tc>
        <w:tc>
          <w:tcPr>
            <w:tcW w:w="7834" w:type="dxa"/>
          </w:tcPr>
          <w:p w14:paraId="62430A45" w14:textId="77777777" w:rsidR="006D09A7" w:rsidRPr="00CA1E92" w:rsidRDefault="006D09A7" w:rsidP="006D09A7">
            <w:pPr>
              <w:pStyle w:val="BodyText"/>
              <w:spacing w:line="256" w:lineRule="auto"/>
              <w:rPr>
                <w:rFonts w:cs="Arial"/>
              </w:rPr>
            </w:pPr>
            <w:r>
              <w:rPr>
                <w:rFonts w:cs="Arial"/>
              </w:rPr>
              <w:t>Agree with the proposal. Implicit signaling tends to complicate features and makes forward compatibility difficult.</w:t>
            </w:r>
          </w:p>
        </w:tc>
      </w:tr>
      <w:tr w:rsidR="006D09A7" w:rsidRPr="00CA1E92" w14:paraId="14A01897" w14:textId="77777777" w:rsidTr="006D09A7">
        <w:tc>
          <w:tcPr>
            <w:tcW w:w="1795" w:type="dxa"/>
          </w:tcPr>
          <w:p w14:paraId="02363820" w14:textId="77777777" w:rsidR="006D09A7" w:rsidRPr="00CA1E92" w:rsidRDefault="006D09A7" w:rsidP="006D09A7">
            <w:pPr>
              <w:pStyle w:val="BodyText"/>
              <w:spacing w:line="256" w:lineRule="auto"/>
              <w:rPr>
                <w:rFonts w:cs="Arial"/>
              </w:rPr>
            </w:pPr>
            <w:r>
              <w:rPr>
                <w:rFonts w:cs="Arial"/>
              </w:rPr>
              <w:t>Huawei</w:t>
            </w:r>
          </w:p>
        </w:tc>
        <w:tc>
          <w:tcPr>
            <w:tcW w:w="7834" w:type="dxa"/>
          </w:tcPr>
          <w:p w14:paraId="7513D35A" w14:textId="77777777" w:rsidR="006D09A7" w:rsidRPr="00CA1E92" w:rsidRDefault="006D09A7" w:rsidP="006D09A7">
            <w:pPr>
              <w:pStyle w:val="BodyText"/>
              <w:spacing w:line="256" w:lineRule="auto"/>
              <w:rPr>
                <w:rFonts w:cs="Arial"/>
              </w:rPr>
            </w:pPr>
            <w:r>
              <w:rPr>
                <w:rFonts w:cs="Arial"/>
              </w:rPr>
              <w:t xml:space="preserve">Fine with the proposal. For the pros and cons between the two options, we would like to understand the reasoning why explicit signaling is </w:t>
            </w:r>
            <w:r w:rsidRPr="00C942E8">
              <w:rPr>
                <w:rFonts w:cs="Arial"/>
              </w:rPr>
              <w:t>more forward compatible</w:t>
            </w:r>
            <w:r>
              <w:rPr>
                <w:rFonts w:cs="Arial"/>
              </w:rPr>
              <w:t xml:space="preserve"> compared to implicit signaling.</w:t>
            </w:r>
          </w:p>
        </w:tc>
      </w:tr>
      <w:tr w:rsidR="006D09A7" w:rsidRPr="00CA1E92" w14:paraId="729FB6CC" w14:textId="77777777" w:rsidTr="006D09A7">
        <w:tc>
          <w:tcPr>
            <w:tcW w:w="1795" w:type="dxa"/>
          </w:tcPr>
          <w:p w14:paraId="5CDC0AD5" w14:textId="77777777" w:rsidR="006D09A7" w:rsidRDefault="006D09A7" w:rsidP="006D09A7">
            <w:pPr>
              <w:pStyle w:val="BodyText"/>
              <w:spacing w:line="256" w:lineRule="auto"/>
              <w:rPr>
                <w:rFonts w:cs="Arial"/>
              </w:rPr>
            </w:pPr>
            <w:r>
              <w:rPr>
                <w:rFonts w:eastAsia="Malgun Gothic" w:cs="Arial" w:hint="eastAsia"/>
              </w:rPr>
              <w:t>Samsung</w:t>
            </w:r>
          </w:p>
        </w:tc>
        <w:tc>
          <w:tcPr>
            <w:tcW w:w="7834" w:type="dxa"/>
          </w:tcPr>
          <w:p w14:paraId="00986D24" w14:textId="77777777" w:rsidR="006D09A7" w:rsidRDefault="006D09A7" w:rsidP="006D09A7">
            <w:pPr>
              <w:pStyle w:val="BodyText"/>
              <w:spacing w:line="256" w:lineRule="auto"/>
              <w:rPr>
                <w:rFonts w:cs="Arial"/>
              </w:rPr>
            </w:pPr>
            <w:r>
              <w:rPr>
                <w:rFonts w:eastAsia="Malgun Gothic" w:cs="Arial" w:hint="eastAsia"/>
              </w:rPr>
              <w:t>Agree</w:t>
            </w:r>
          </w:p>
        </w:tc>
      </w:tr>
      <w:tr w:rsidR="006D09A7" w:rsidRPr="00CA1E92" w14:paraId="3EA53DBA" w14:textId="77777777" w:rsidTr="006D09A7">
        <w:tc>
          <w:tcPr>
            <w:tcW w:w="1795" w:type="dxa"/>
          </w:tcPr>
          <w:p w14:paraId="74349D34" w14:textId="77777777" w:rsidR="006D09A7" w:rsidRDefault="006D09A7"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217FCB41" w14:textId="77777777" w:rsidR="006D09A7" w:rsidRDefault="006D09A7" w:rsidP="006D09A7">
            <w:pPr>
              <w:pStyle w:val="BodyText"/>
              <w:spacing w:line="256" w:lineRule="auto"/>
              <w:rPr>
                <w:rFonts w:eastAsia="Malgun Gothic" w:cs="Arial"/>
              </w:rPr>
            </w:pPr>
            <w:r>
              <w:rPr>
                <w:rFonts w:cs="Arial" w:hint="eastAsia"/>
              </w:rPr>
              <w:t>F</w:t>
            </w:r>
            <w:r>
              <w:rPr>
                <w:rFonts w:cs="Arial"/>
              </w:rPr>
              <w:t>ine with the proposal, we prefer to have explicit signaling.</w:t>
            </w:r>
          </w:p>
        </w:tc>
      </w:tr>
      <w:tr w:rsidR="006D09A7" w:rsidRPr="00CA1E92" w14:paraId="2AEFEF45" w14:textId="77777777" w:rsidTr="006D09A7">
        <w:tc>
          <w:tcPr>
            <w:tcW w:w="1795" w:type="dxa"/>
          </w:tcPr>
          <w:p w14:paraId="643DDC7D" w14:textId="77777777" w:rsidR="006D09A7" w:rsidRDefault="006D09A7" w:rsidP="006D09A7">
            <w:pPr>
              <w:pStyle w:val="BodyText"/>
              <w:spacing w:line="256" w:lineRule="auto"/>
              <w:rPr>
                <w:rFonts w:cs="Arial"/>
              </w:rPr>
            </w:pPr>
            <w:r>
              <w:rPr>
                <w:rFonts w:cs="Arial" w:hint="eastAsia"/>
              </w:rPr>
              <w:t>C</w:t>
            </w:r>
            <w:r>
              <w:rPr>
                <w:rFonts w:cs="Arial"/>
              </w:rPr>
              <w:t>MCC</w:t>
            </w:r>
          </w:p>
        </w:tc>
        <w:tc>
          <w:tcPr>
            <w:tcW w:w="7834" w:type="dxa"/>
          </w:tcPr>
          <w:p w14:paraId="34409209" w14:textId="77777777" w:rsidR="006D09A7" w:rsidRDefault="006D09A7" w:rsidP="006D09A7">
            <w:pPr>
              <w:pStyle w:val="BodyText"/>
              <w:spacing w:line="256" w:lineRule="auto"/>
              <w:rPr>
                <w:rFonts w:cs="Arial"/>
              </w:rPr>
            </w:pPr>
            <w:r>
              <w:rPr>
                <w:rFonts w:cs="Arial"/>
              </w:rPr>
              <w:t>We agree with the FL proposal to delay the discussion.</w:t>
            </w:r>
          </w:p>
          <w:p w14:paraId="2C2F28F4" w14:textId="77777777" w:rsidR="006D09A7" w:rsidRDefault="006D09A7" w:rsidP="006D09A7">
            <w:pPr>
              <w:pStyle w:val="BodyText"/>
              <w:spacing w:line="256" w:lineRule="auto"/>
              <w:rPr>
                <w:rFonts w:cs="Arial"/>
              </w:rPr>
            </w:pPr>
            <w:r>
              <w:rPr>
                <w:rFonts w:cs="Arial" w:hint="eastAsia"/>
              </w:rPr>
              <w:t>I</w:t>
            </w:r>
            <w:r>
              <w:rPr>
                <w:rFonts w:cs="Arial"/>
              </w:rPr>
              <w:t xml:space="preserve">n our view, the working assumption of </w:t>
            </w:r>
            <w:r w:rsidRPr="00265B31">
              <w:rPr>
                <w:rFonts w:cs="Arial"/>
              </w:rPr>
              <w:t>downlink and uplink frame timing aligned at gNB</w:t>
            </w:r>
            <w:r>
              <w:rPr>
                <w:rFonts w:cs="Arial"/>
              </w:rPr>
              <w:t xml:space="preserve"> should at least be supported in NTN. In this case, Koffset has the same </w:t>
            </w:r>
            <w:r w:rsidRPr="006C4C3A">
              <w:rPr>
                <w:lang w:val="en-GB"/>
              </w:rPr>
              <w:t>magnitude</w:t>
            </w:r>
            <w:r>
              <w:rPr>
                <w:lang w:val="en-GB"/>
              </w:rPr>
              <w:t xml:space="preserve"> as</w:t>
            </w:r>
            <w:r>
              <w:rPr>
                <w:rFonts w:cs="Arial"/>
              </w:rPr>
              <w:t xml:space="preserve"> full TA, i.e., the sum of service link RTD and feeder link RTD.</w:t>
            </w:r>
          </w:p>
          <w:p w14:paraId="2842EFA2" w14:textId="77777777" w:rsidR="006D09A7" w:rsidRDefault="006D09A7" w:rsidP="006D09A7">
            <w:pPr>
              <w:pStyle w:val="BodyText"/>
              <w:spacing w:line="256" w:lineRule="auto"/>
              <w:rPr>
                <w:rFonts w:cs="Arial"/>
              </w:rPr>
            </w:pPr>
            <w:r>
              <w:rPr>
                <w:rFonts w:cs="Arial"/>
              </w:rPr>
              <w:t>If there are some other parameters related to full TA to be explicitly signaled in some deployment scenario, implicit signaling of Koffset can be supported. Nevertheless, if there is no such parameter, we are fine with explicit signaling.</w:t>
            </w:r>
          </w:p>
        </w:tc>
      </w:tr>
      <w:tr w:rsidR="006D09A7" w:rsidRPr="00CA1E92" w14:paraId="078BCA19" w14:textId="77777777" w:rsidTr="006D09A7">
        <w:tc>
          <w:tcPr>
            <w:tcW w:w="1795" w:type="dxa"/>
          </w:tcPr>
          <w:p w14:paraId="51BB069A" w14:textId="77777777" w:rsidR="006D09A7" w:rsidRDefault="006D09A7" w:rsidP="006D09A7">
            <w:pPr>
              <w:pStyle w:val="BodyText"/>
              <w:spacing w:line="256" w:lineRule="auto"/>
              <w:rPr>
                <w:rFonts w:cs="Arial"/>
              </w:rPr>
            </w:pPr>
            <w:r>
              <w:rPr>
                <w:rFonts w:cs="Arial" w:hint="eastAsia"/>
              </w:rPr>
              <w:t>ZTE</w:t>
            </w:r>
          </w:p>
        </w:tc>
        <w:tc>
          <w:tcPr>
            <w:tcW w:w="7834" w:type="dxa"/>
          </w:tcPr>
          <w:p w14:paraId="0EF9284D" w14:textId="77777777" w:rsidR="006D09A7" w:rsidRDefault="006D09A7" w:rsidP="006D09A7">
            <w:pPr>
              <w:pStyle w:val="BodyText"/>
              <w:spacing w:line="256" w:lineRule="auto"/>
              <w:rPr>
                <w:rFonts w:cs="Arial"/>
              </w:rPr>
            </w:pPr>
            <w:r>
              <w:rPr>
                <w:rFonts w:cs="Arial" w:hint="eastAsia"/>
              </w:rPr>
              <w:t xml:space="preserve">Agree. </w:t>
            </w:r>
            <w:r>
              <w:rPr>
                <w:rFonts w:cs="Arial"/>
              </w:rPr>
              <w:t xml:space="preserve">If more detailed agreements </w:t>
            </w:r>
            <w:r>
              <w:rPr>
                <w:rFonts w:cs="Arial" w:hint="eastAsia"/>
              </w:rPr>
              <w:t>can</w:t>
            </w:r>
            <w:r>
              <w:rPr>
                <w:rFonts w:cs="Arial"/>
              </w:rPr>
              <w:t xml:space="preserve"> be achieved on related aspect (e.g., Synchronization), we can come back to this during this meeting.</w:t>
            </w:r>
          </w:p>
        </w:tc>
      </w:tr>
      <w:tr w:rsidR="006D09A7" w:rsidRPr="00CA1E92" w14:paraId="1C6E5B6C" w14:textId="77777777" w:rsidTr="006D09A7">
        <w:tc>
          <w:tcPr>
            <w:tcW w:w="1795" w:type="dxa"/>
          </w:tcPr>
          <w:p w14:paraId="18D4D66F" w14:textId="77777777" w:rsidR="006D09A7" w:rsidRPr="00E92CFA" w:rsidRDefault="006D09A7" w:rsidP="006D09A7">
            <w:pPr>
              <w:pStyle w:val="BodyText"/>
              <w:spacing w:line="256" w:lineRule="auto"/>
              <w:rPr>
                <w:rFonts w:cs="Arial"/>
              </w:rPr>
            </w:pPr>
            <w:proofErr w:type="spellStart"/>
            <w:r>
              <w:rPr>
                <w:rFonts w:cs="Arial"/>
              </w:rPr>
              <w:t>Spreadtrum</w:t>
            </w:r>
            <w:proofErr w:type="spellEnd"/>
          </w:p>
        </w:tc>
        <w:tc>
          <w:tcPr>
            <w:tcW w:w="7834" w:type="dxa"/>
          </w:tcPr>
          <w:p w14:paraId="38332064" w14:textId="77777777" w:rsidR="006D09A7" w:rsidRDefault="006D09A7" w:rsidP="006D09A7">
            <w:pPr>
              <w:pStyle w:val="BodyText"/>
              <w:spacing w:line="256" w:lineRule="auto"/>
              <w:rPr>
                <w:rFonts w:cs="Arial"/>
              </w:rPr>
            </w:pPr>
            <w:r w:rsidRPr="00E92CFA">
              <w:rPr>
                <w:rFonts w:cs="Arial"/>
              </w:rPr>
              <w:t>Agree</w:t>
            </w:r>
          </w:p>
        </w:tc>
      </w:tr>
      <w:tr w:rsidR="006D09A7" w:rsidRPr="00CA1E92" w14:paraId="00AC4A0E" w14:textId="77777777" w:rsidTr="006D09A7">
        <w:tc>
          <w:tcPr>
            <w:tcW w:w="1795" w:type="dxa"/>
          </w:tcPr>
          <w:p w14:paraId="50B5EF76" w14:textId="77777777" w:rsidR="006D09A7" w:rsidRPr="009C38B3" w:rsidRDefault="006D09A7" w:rsidP="006D09A7">
            <w:pPr>
              <w:pStyle w:val="BodyText"/>
              <w:spacing w:line="256" w:lineRule="auto"/>
              <w:rPr>
                <w:rFonts w:eastAsia="Yu Mincho" w:cs="Arial"/>
              </w:rPr>
            </w:pPr>
            <w:r>
              <w:rPr>
                <w:rFonts w:eastAsia="Yu Mincho" w:cs="Arial" w:hint="eastAsia"/>
              </w:rPr>
              <w:t>N</w:t>
            </w:r>
            <w:r>
              <w:rPr>
                <w:rFonts w:eastAsia="Yu Mincho" w:cs="Arial"/>
              </w:rPr>
              <w:t>TT Docomo</w:t>
            </w:r>
          </w:p>
        </w:tc>
        <w:tc>
          <w:tcPr>
            <w:tcW w:w="7834" w:type="dxa"/>
          </w:tcPr>
          <w:p w14:paraId="6EB068AB" w14:textId="77777777" w:rsidR="006D09A7" w:rsidRPr="009C38B3" w:rsidRDefault="006D09A7" w:rsidP="006D09A7">
            <w:pPr>
              <w:pStyle w:val="BodyText"/>
              <w:spacing w:line="256" w:lineRule="auto"/>
              <w:rPr>
                <w:rFonts w:eastAsia="Yu Mincho" w:cs="Arial"/>
              </w:rPr>
            </w:pPr>
            <w:r>
              <w:rPr>
                <w:rFonts w:eastAsia="Yu Mincho" w:cs="Arial" w:hint="eastAsia"/>
              </w:rPr>
              <w:t>A</w:t>
            </w:r>
            <w:r>
              <w:rPr>
                <w:rFonts w:eastAsia="Yu Mincho" w:cs="Arial"/>
              </w:rPr>
              <w:t>gree</w:t>
            </w:r>
          </w:p>
        </w:tc>
      </w:tr>
      <w:tr w:rsidR="006D09A7" w:rsidRPr="00330191" w14:paraId="254D00BC" w14:textId="77777777" w:rsidTr="006D09A7">
        <w:tc>
          <w:tcPr>
            <w:tcW w:w="1795" w:type="dxa"/>
          </w:tcPr>
          <w:p w14:paraId="6CA1BE25" w14:textId="77777777" w:rsidR="006D09A7" w:rsidRPr="00330191" w:rsidRDefault="006D09A7" w:rsidP="006D09A7">
            <w:pPr>
              <w:pStyle w:val="BodyText"/>
              <w:spacing w:line="256" w:lineRule="auto"/>
              <w:rPr>
                <w:rFonts w:eastAsia="Malgun Gothic" w:cs="Arial"/>
              </w:rPr>
            </w:pPr>
            <w:r>
              <w:rPr>
                <w:rFonts w:eastAsia="Malgun Gothic" w:cs="Arial" w:hint="eastAsia"/>
              </w:rPr>
              <w:t>L</w:t>
            </w:r>
            <w:r>
              <w:rPr>
                <w:rFonts w:eastAsia="Malgun Gothic" w:cs="Arial"/>
              </w:rPr>
              <w:t>G</w:t>
            </w:r>
          </w:p>
        </w:tc>
        <w:tc>
          <w:tcPr>
            <w:tcW w:w="7834" w:type="dxa"/>
          </w:tcPr>
          <w:p w14:paraId="14088117" w14:textId="77777777" w:rsidR="006D09A7" w:rsidRPr="00330191" w:rsidRDefault="006D09A7" w:rsidP="006D09A7">
            <w:pPr>
              <w:pStyle w:val="BodyText"/>
              <w:spacing w:line="256" w:lineRule="auto"/>
              <w:rPr>
                <w:rFonts w:eastAsia="Malgun Gothic" w:cs="Arial"/>
              </w:rPr>
            </w:pPr>
            <w:r>
              <w:rPr>
                <w:rFonts w:eastAsia="Malgun Gothic" w:cs="Arial" w:hint="eastAsia"/>
              </w:rPr>
              <w:t>A</w:t>
            </w:r>
            <w:r>
              <w:rPr>
                <w:rFonts w:eastAsia="Malgun Gothic" w:cs="Arial"/>
              </w:rPr>
              <w:t xml:space="preserve">gree. We prefer explicit signaling. </w:t>
            </w:r>
          </w:p>
        </w:tc>
      </w:tr>
      <w:tr w:rsidR="006D09A7" w:rsidRPr="00CA1E92" w14:paraId="301AEC16" w14:textId="77777777" w:rsidTr="006D09A7">
        <w:tc>
          <w:tcPr>
            <w:tcW w:w="1795" w:type="dxa"/>
          </w:tcPr>
          <w:p w14:paraId="1621FAAD" w14:textId="77777777" w:rsidR="006D09A7" w:rsidRDefault="006D09A7" w:rsidP="006D09A7">
            <w:pPr>
              <w:pStyle w:val="BodyText"/>
              <w:spacing w:line="256" w:lineRule="auto"/>
              <w:rPr>
                <w:rFonts w:eastAsia="Yu Mincho" w:cs="Arial"/>
              </w:rPr>
            </w:pPr>
            <w:r w:rsidRPr="003A65B5">
              <w:rPr>
                <w:rFonts w:eastAsia="Yu Mincho" w:cs="Arial" w:hint="eastAsia"/>
              </w:rPr>
              <w:t>China</w:t>
            </w:r>
            <w:r w:rsidRPr="003A65B5">
              <w:rPr>
                <w:rFonts w:eastAsia="Yu Mincho" w:cs="Arial"/>
              </w:rPr>
              <w:t xml:space="preserve"> </w:t>
            </w:r>
            <w:r w:rsidRPr="003A65B5">
              <w:rPr>
                <w:rFonts w:eastAsia="Yu Mincho" w:cs="Arial" w:hint="eastAsia"/>
              </w:rPr>
              <w:t>Telecom</w:t>
            </w:r>
          </w:p>
        </w:tc>
        <w:tc>
          <w:tcPr>
            <w:tcW w:w="7834" w:type="dxa"/>
          </w:tcPr>
          <w:p w14:paraId="309A722D" w14:textId="77777777" w:rsidR="006D09A7" w:rsidRPr="003A65B5" w:rsidRDefault="006D09A7" w:rsidP="006D09A7">
            <w:pPr>
              <w:pStyle w:val="BodyText"/>
              <w:spacing w:line="256" w:lineRule="auto"/>
              <w:rPr>
                <w:rFonts w:eastAsia="Yu Mincho" w:cs="Arial"/>
              </w:rPr>
            </w:pPr>
            <w:r>
              <w:rPr>
                <w:rFonts w:eastAsia="Yu Mincho" w:cs="Arial" w:hint="eastAsia"/>
              </w:rPr>
              <w:t>A</w:t>
            </w:r>
            <w:r>
              <w:rPr>
                <w:rFonts w:eastAsia="Yu Mincho" w:cs="Arial"/>
              </w:rPr>
              <w:t>gree</w:t>
            </w:r>
            <w:r w:rsidRPr="003A65B5">
              <w:rPr>
                <w:rFonts w:eastAsia="Yu Mincho" w:cs="Arial" w:hint="eastAsia"/>
              </w:rPr>
              <w:t>.</w:t>
            </w:r>
            <w:r w:rsidRPr="003A65B5">
              <w:rPr>
                <w:rFonts w:eastAsia="Yu Mincho" w:cs="Arial"/>
              </w:rPr>
              <w:t xml:space="preserve"> Implicit</w:t>
            </w:r>
            <w:r>
              <w:rPr>
                <w:rFonts w:eastAsia="Yu Mincho" w:cs="Arial"/>
              </w:rPr>
              <w:t xml:space="preserve"> signaling can be a default or a fallback.</w:t>
            </w:r>
          </w:p>
        </w:tc>
      </w:tr>
      <w:tr w:rsidR="006D09A7" w:rsidRPr="00CA1E92" w14:paraId="21095AB9" w14:textId="77777777" w:rsidTr="006D09A7">
        <w:tc>
          <w:tcPr>
            <w:tcW w:w="1795" w:type="dxa"/>
          </w:tcPr>
          <w:p w14:paraId="13DFC343" w14:textId="77777777" w:rsidR="006D09A7" w:rsidRPr="003A65B5" w:rsidRDefault="006D09A7" w:rsidP="006D09A7">
            <w:pPr>
              <w:pStyle w:val="BodyText"/>
              <w:spacing w:line="256" w:lineRule="auto"/>
              <w:rPr>
                <w:rFonts w:eastAsia="Yu Mincho" w:cs="Arial"/>
              </w:rPr>
            </w:pPr>
            <w:r>
              <w:rPr>
                <w:rFonts w:cs="Arial" w:hint="eastAsia"/>
              </w:rPr>
              <w:lastRenderedPageBreak/>
              <w:t>L</w:t>
            </w:r>
            <w:r>
              <w:rPr>
                <w:rFonts w:cs="Arial"/>
              </w:rPr>
              <w:t>enovo/MM</w:t>
            </w:r>
          </w:p>
        </w:tc>
        <w:tc>
          <w:tcPr>
            <w:tcW w:w="7834" w:type="dxa"/>
          </w:tcPr>
          <w:p w14:paraId="0A52AED2" w14:textId="77777777" w:rsidR="006D09A7" w:rsidRDefault="006D09A7" w:rsidP="006D09A7">
            <w:pPr>
              <w:pStyle w:val="BodyText"/>
              <w:spacing w:line="256" w:lineRule="auto"/>
              <w:rPr>
                <w:rFonts w:eastAsia="Yu Mincho" w:cs="Arial"/>
              </w:rPr>
            </w:pPr>
            <w:r>
              <w:rPr>
                <w:rFonts w:cs="Arial" w:hint="eastAsia"/>
              </w:rPr>
              <w:t>A</w:t>
            </w:r>
            <w:r>
              <w:rPr>
                <w:rFonts w:cs="Arial"/>
              </w:rPr>
              <w:t xml:space="preserve">gree with proposal. </w:t>
            </w:r>
            <w:r>
              <w:rPr>
                <w:rFonts w:cs="Arial" w:hint="eastAsia"/>
              </w:rPr>
              <w:t>W</w:t>
            </w:r>
            <w:r>
              <w:rPr>
                <w:rFonts w:cs="Arial"/>
              </w:rPr>
              <w:t>e prefer explicit signaling, and we agree that this issue is couple with the TA related discussion in 8.4.2.</w:t>
            </w:r>
          </w:p>
        </w:tc>
      </w:tr>
      <w:tr w:rsidR="006D09A7" w:rsidRPr="00CA1E92" w14:paraId="5E43D171" w14:textId="77777777" w:rsidTr="006D09A7">
        <w:tc>
          <w:tcPr>
            <w:tcW w:w="1795" w:type="dxa"/>
          </w:tcPr>
          <w:p w14:paraId="7EEA3A07" w14:textId="77777777" w:rsidR="006D09A7" w:rsidRDefault="006D09A7" w:rsidP="006D09A7">
            <w:pPr>
              <w:pStyle w:val="BodyText"/>
              <w:spacing w:line="256" w:lineRule="auto"/>
              <w:rPr>
                <w:rFonts w:cs="Arial"/>
              </w:rPr>
            </w:pPr>
            <w:r>
              <w:rPr>
                <w:rFonts w:cs="Arial"/>
              </w:rPr>
              <w:t>APT</w:t>
            </w:r>
          </w:p>
        </w:tc>
        <w:tc>
          <w:tcPr>
            <w:tcW w:w="7834" w:type="dxa"/>
          </w:tcPr>
          <w:p w14:paraId="7AC1220A" w14:textId="77777777" w:rsidR="006D09A7" w:rsidRDefault="006D09A7" w:rsidP="006D09A7">
            <w:pPr>
              <w:pStyle w:val="BodyText"/>
              <w:spacing w:line="256" w:lineRule="auto"/>
              <w:rPr>
                <w:rFonts w:cs="Arial"/>
              </w:rPr>
            </w:pPr>
            <w:r>
              <w:rPr>
                <w:rFonts w:cs="Arial"/>
              </w:rPr>
              <w:t xml:space="preserve">Agree 1.2-1. However, prefer explicit signaling if an agreement must be made in RAN1#103-e for more flexibility. </w:t>
            </w:r>
          </w:p>
        </w:tc>
      </w:tr>
      <w:tr w:rsidR="006D09A7" w:rsidRPr="00CA1E92" w14:paraId="3FF5001C" w14:textId="77777777" w:rsidTr="006D09A7">
        <w:tc>
          <w:tcPr>
            <w:tcW w:w="1795" w:type="dxa"/>
          </w:tcPr>
          <w:p w14:paraId="6AC6C6F9" w14:textId="77777777" w:rsidR="006D09A7" w:rsidRDefault="006D09A7" w:rsidP="006D09A7">
            <w:pPr>
              <w:pStyle w:val="BodyText"/>
              <w:spacing w:line="256" w:lineRule="auto"/>
              <w:rPr>
                <w:rFonts w:cs="Arial"/>
              </w:rPr>
            </w:pPr>
            <w:r>
              <w:rPr>
                <w:rFonts w:eastAsia="Yu Mincho" w:cs="Arial"/>
              </w:rPr>
              <w:t>CAICT</w:t>
            </w:r>
          </w:p>
        </w:tc>
        <w:tc>
          <w:tcPr>
            <w:tcW w:w="7834" w:type="dxa"/>
          </w:tcPr>
          <w:p w14:paraId="66CC2003" w14:textId="77777777" w:rsidR="006D09A7" w:rsidRDefault="006D09A7" w:rsidP="006D09A7">
            <w:pPr>
              <w:pStyle w:val="BodyText"/>
              <w:spacing w:line="256" w:lineRule="auto"/>
              <w:rPr>
                <w:rFonts w:cs="Arial"/>
              </w:rPr>
            </w:pPr>
            <w:r>
              <w:rPr>
                <w:rFonts w:cs="Arial"/>
              </w:rPr>
              <w:t>Agree with this proposal</w:t>
            </w:r>
          </w:p>
        </w:tc>
      </w:tr>
      <w:tr w:rsidR="006D09A7" w:rsidRPr="00CA1E92" w14:paraId="2B8A0029" w14:textId="77777777" w:rsidTr="006D09A7">
        <w:tc>
          <w:tcPr>
            <w:tcW w:w="1795" w:type="dxa"/>
          </w:tcPr>
          <w:p w14:paraId="35121707" w14:textId="77777777" w:rsidR="006D09A7" w:rsidRDefault="006D09A7" w:rsidP="006D09A7">
            <w:pPr>
              <w:pStyle w:val="BodyText"/>
              <w:spacing w:line="256" w:lineRule="auto"/>
              <w:rPr>
                <w:rFonts w:eastAsia="Yu Mincho" w:cs="Arial"/>
              </w:rPr>
            </w:pPr>
            <w:r>
              <w:rPr>
                <w:rFonts w:eastAsia="Malgun Gothic" w:cs="Arial" w:hint="eastAsia"/>
              </w:rPr>
              <w:t>E</w:t>
            </w:r>
            <w:r>
              <w:rPr>
                <w:rFonts w:eastAsia="Malgun Gothic" w:cs="Arial"/>
              </w:rPr>
              <w:t>TRI</w:t>
            </w:r>
          </w:p>
        </w:tc>
        <w:tc>
          <w:tcPr>
            <w:tcW w:w="7834" w:type="dxa"/>
          </w:tcPr>
          <w:p w14:paraId="120A2DC1" w14:textId="77777777" w:rsidR="006D09A7" w:rsidRDefault="006D09A7" w:rsidP="006D09A7">
            <w:pPr>
              <w:pStyle w:val="BodyText"/>
              <w:spacing w:line="256" w:lineRule="auto"/>
              <w:rPr>
                <w:rFonts w:cs="Arial"/>
              </w:rPr>
            </w:pPr>
            <w:r w:rsidRPr="006508B8">
              <w:rPr>
                <w:rFonts w:eastAsia="Malgun Gothic" w:cs="Arial"/>
              </w:rPr>
              <w:t>Agree with the p</w:t>
            </w:r>
            <w:r>
              <w:rPr>
                <w:rFonts w:eastAsia="Malgun Gothic" w:cs="Arial"/>
              </w:rPr>
              <w:t>roposal.</w:t>
            </w:r>
          </w:p>
        </w:tc>
      </w:tr>
      <w:tr w:rsidR="006D09A7" w:rsidRPr="00CA1E92" w14:paraId="3FA5B307" w14:textId="77777777" w:rsidTr="006D09A7">
        <w:tc>
          <w:tcPr>
            <w:tcW w:w="1795" w:type="dxa"/>
          </w:tcPr>
          <w:p w14:paraId="6834DD77" w14:textId="77777777" w:rsidR="006D09A7" w:rsidRDefault="006D09A7" w:rsidP="006D09A7">
            <w:pPr>
              <w:pStyle w:val="BodyText"/>
              <w:spacing w:line="256" w:lineRule="auto"/>
              <w:rPr>
                <w:rFonts w:eastAsia="Malgun Gothic" w:cs="Arial"/>
              </w:rPr>
            </w:pPr>
            <w:r>
              <w:rPr>
                <w:rFonts w:cs="Arial"/>
              </w:rPr>
              <w:t>Nokia, Nokia Shanghai Bell</w:t>
            </w:r>
          </w:p>
        </w:tc>
        <w:tc>
          <w:tcPr>
            <w:tcW w:w="7834" w:type="dxa"/>
          </w:tcPr>
          <w:p w14:paraId="4F20FD64" w14:textId="77777777" w:rsidR="006D09A7" w:rsidRPr="006508B8" w:rsidRDefault="006D09A7" w:rsidP="006D09A7">
            <w:pPr>
              <w:pStyle w:val="BodyText"/>
              <w:spacing w:line="256" w:lineRule="auto"/>
              <w:rPr>
                <w:rFonts w:eastAsia="Malgun Gothic" w:cs="Arial"/>
              </w:rPr>
            </w:pPr>
            <w:r>
              <w:rPr>
                <w:rFonts w:cs="Arial"/>
              </w:rPr>
              <w:t xml:space="preserve">As already indicated in our contribution we </w:t>
            </w:r>
            <w:proofErr w:type="gramStart"/>
            <w:r>
              <w:rPr>
                <w:rFonts w:cs="Arial"/>
              </w:rPr>
              <w:t>have a preference for</w:t>
            </w:r>
            <w:proofErr w:type="gramEnd"/>
            <w:r>
              <w:rPr>
                <w:rFonts w:cs="Arial"/>
              </w:rPr>
              <w:t xml:space="preserve"> explicit indication. Using explicit indication will provide the full range of signaling, meaning that UE does not have to know anything about the network layout/architecture (LEO/GEO), and would only rely on the directly indicated value.</w:t>
            </w:r>
          </w:p>
        </w:tc>
      </w:tr>
      <w:tr w:rsidR="006D09A7" w:rsidRPr="00CA1E92" w14:paraId="17A76407" w14:textId="77777777" w:rsidTr="006D09A7">
        <w:tc>
          <w:tcPr>
            <w:tcW w:w="1795" w:type="dxa"/>
          </w:tcPr>
          <w:p w14:paraId="52D1FB3E" w14:textId="77777777" w:rsidR="006D09A7" w:rsidRDefault="006D09A7" w:rsidP="006D09A7">
            <w:pPr>
              <w:pStyle w:val="BodyText"/>
              <w:spacing w:line="256" w:lineRule="auto"/>
              <w:rPr>
                <w:rFonts w:cs="Arial"/>
              </w:rPr>
            </w:pPr>
            <w:r>
              <w:rPr>
                <w:rFonts w:cs="Arial"/>
              </w:rPr>
              <w:t>Thales</w:t>
            </w:r>
          </w:p>
        </w:tc>
        <w:tc>
          <w:tcPr>
            <w:tcW w:w="7834" w:type="dxa"/>
          </w:tcPr>
          <w:p w14:paraId="5CA06259" w14:textId="77777777" w:rsidR="006D09A7" w:rsidRDefault="006D09A7" w:rsidP="006D09A7">
            <w:pPr>
              <w:pStyle w:val="BodyText"/>
              <w:spacing w:line="256" w:lineRule="auto"/>
              <w:rPr>
                <w:rFonts w:cs="Arial"/>
              </w:rPr>
            </w:pPr>
            <w:r>
              <w:rPr>
                <w:rFonts w:cs="Arial"/>
              </w:rPr>
              <w:t xml:space="preserve">Agree with this proposal. We need first to make </w:t>
            </w:r>
            <w:r w:rsidRPr="005C6017">
              <w:rPr>
                <w:rFonts w:cs="Arial"/>
              </w:rPr>
              <w:t xml:space="preserve">progress on </w:t>
            </w:r>
            <w:r>
              <w:rPr>
                <w:rFonts w:cs="Arial"/>
              </w:rPr>
              <w:t xml:space="preserve">TA related topics </w:t>
            </w:r>
            <w:r w:rsidRPr="005C6017">
              <w:rPr>
                <w:rFonts w:cs="Arial"/>
              </w:rPr>
              <w:t>in A.I. 8.4.2</w:t>
            </w:r>
            <w:r>
              <w:rPr>
                <w:rFonts w:cs="Arial"/>
              </w:rPr>
              <w:t xml:space="preserve"> (Common TA indication). And make sure that there will be no </w:t>
            </w:r>
            <w:r w:rsidRPr="005C6017">
              <w:rPr>
                <w:rFonts w:cs="Arial"/>
              </w:rPr>
              <w:t>redundancy/d</w:t>
            </w:r>
            <w:r>
              <w:rPr>
                <w:rFonts w:cs="Arial"/>
              </w:rPr>
              <w:t>uplication in explicit signaling.</w:t>
            </w:r>
          </w:p>
          <w:p w14:paraId="0FE9CE98" w14:textId="77777777" w:rsidR="006D09A7" w:rsidRDefault="006D09A7" w:rsidP="006D09A7">
            <w:pPr>
              <w:pStyle w:val="BodyText"/>
              <w:spacing w:line="256" w:lineRule="auto"/>
              <w:rPr>
                <w:rFonts w:cs="Arial"/>
              </w:rPr>
            </w:pPr>
            <w:r>
              <w:rPr>
                <w:rFonts w:cs="Arial"/>
              </w:rPr>
              <w:t xml:space="preserve">Although we think that deriving the Initial </w:t>
            </w:r>
            <w:proofErr w:type="spellStart"/>
            <w:r>
              <w:rPr>
                <w:rFonts w:cs="Arial"/>
              </w:rPr>
              <w:t>K_offset</w:t>
            </w:r>
            <w:proofErr w:type="spellEnd"/>
            <w:r>
              <w:rPr>
                <w:rFonts w:cs="Arial"/>
              </w:rPr>
              <w:t xml:space="preserve"> from common TA might not be enough. We prefer an explicit signaling.</w:t>
            </w:r>
          </w:p>
        </w:tc>
      </w:tr>
      <w:tr w:rsidR="006D09A7" w:rsidRPr="00CA1E92" w14:paraId="311BB364" w14:textId="77777777" w:rsidTr="006D09A7">
        <w:tc>
          <w:tcPr>
            <w:tcW w:w="1795" w:type="dxa"/>
          </w:tcPr>
          <w:p w14:paraId="0BB52CF9" w14:textId="77777777" w:rsidR="006D09A7" w:rsidRDefault="006D09A7" w:rsidP="006D09A7">
            <w:pPr>
              <w:pStyle w:val="BodyText"/>
              <w:spacing w:line="256" w:lineRule="auto"/>
              <w:rPr>
                <w:rFonts w:cs="Arial"/>
              </w:rPr>
            </w:pPr>
            <w:r>
              <w:rPr>
                <w:rFonts w:cs="Arial"/>
              </w:rPr>
              <w:t>Sony</w:t>
            </w:r>
          </w:p>
        </w:tc>
        <w:tc>
          <w:tcPr>
            <w:tcW w:w="7834" w:type="dxa"/>
          </w:tcPr>
          <w:p w14:paraId="408B0A6C" w14:textId="77777777" w:rsidR="006D09A7" w:rsidRDefault="006D09A7" w:rsidP="006D09A7">
            <w:pPr>
              <w:pStyle w:val="BodyText"/>
              <w:spacing w:line="256" w:lineRule="auto"/>
              <w:rPr>
                <w:rFonts w:cs="Arial"/>
              </w:rPr>
            </w:pPr>
            <w:r>
              <w:rPr>
                <w:rFonts w:cs="Arial"/>
              </w:rPr>
              <w:t>Support the proposal.</w:t>
            </w:r>
          </w:p>
        </w:tc>
      </w:tr>
      <w:tr w:rsidR="006D09A7" w:rsidRPr="00CA1E92" w14:paraId="3C1E317B" w14:textId="77777777" w:rsidTr="006D09A7">
        <w:tc>
          <w:tcPr>
            <w:tcW w:w="1795" w:type="dxa"/>
          </w:tcPr>
          <w:p w14:paraId="0EBDDB39" w14:textId="77777777" w:rsidR="006D09A7" w:rsidRDefault="006D09A7" w:rsidP="006D09A7">
            <w:pPr>
              <w:pStyle w:val="BodyText"/>
              <w:spacing w:line="256" w:lineRule="auto"/>
              <w:rPr>
                <w:rFonts w:cs="Arial"/>
              </w:rPr>
            </w:pPr>
            <w:r>
              <w:rPr>
                <w:rFonts w:cs="Arial"/>
              </w:rPr>
              <w:t>Fraunhofer IIS, Fraunhofer HHI</w:t>
            </w:r>
          </w:p>
        </w:tc>
        <w:tc>
          <w:tcPr>
            <w:tcW w:w="7834" w:type="dxa"/>
          </w:tcPr>
          <w:p w14:paraId="248FCFA8" w14:textId="77777777" w:rsidR="006D09A7" w:rsidRDefault="006D09A7" w:rsidP="006D09A7">
            <w:pPr>
              <w:pStyle w:val="BodyText"/>
              <w:spacing w:line="256" w:lineRule="auto"/>
              <w:rPr>
                <w:rFonts w:cs="Arial"/>
              </w:rPr>
            </w:pPr>
            <w:r w:rsidRPr="007F03A2">
              <w:rPr>
                <w:rFonts w:cs="Arial"/>
              </w:rPr>
              <w:t>Support initial proposal 1.2-1. We p</w:t>
            </w:r>
            <w:r>
              <w:rPr>
                <w:rFonts w:cs="Arial"/>
              </w:rPr>
              <w:t>refer implicit signaling.</w:t>
            </w:r>
          </w:p>
        </w:tc>
      </w:tr>
      <w:tr w:rsidR="006D09A7" w:rsidRPr="00CA1E92" w14:paraId="55647E52" w14:textId="77777777" w:rsidTr="006D09A7">
        <w:tc>
          <w:tcPr>
            <w:tcW w:w="1795" w:type="dxa"/>
          </w:tcPr>
          <w:p w14:paraId="6D5D002A" w14:textId="77777777" w:rsidR="006D09A7" w:rsidRDefault="006D09A7" w:rsidP="006D09A7">
            <w:pPr>
              <w:pStyle w:val="BodyText"/>
              <w:spacing w:line="256" w:lineRule="auto"/>
              <w:rPr>
                <w:rFonts w:cs="Arial"/>
              </w:rPr>
            </w:pPr>
            <w:r>
              <w:rPr>
                <w:rFonts w:cs="Arial"/>
              </w:rPr>
              <w:t>Eutelsat</w:t>
            </w:r>
          </w:p>
        </w:tc>
        <w:tc>
          <w:tcPr>
            <w:tcW w:w="7834" w:type="dxa"/>
          </w:tcPr>
          <w:p w14:paraId="23DC4C36" w14:textId="77777777" w:rsidR="006D09A7" w:rsidRPr="007F03A2" w:rsidRDefault="006D09A7" w:rsidP="006D09A7">
            <w:pPr>
              <w:pStyle w:val="BodyText"/>
              <w:spacing w:line="256" w:lineRule="auto"/>
              <w:rPr>
                <w:rFonts w:cs="Arial"/>
              </w:rPr>
            </w:pPr>
            <w:r>
              <w:rPr>
                <w:rFonts w:cs="Arial"/>
              </w:rPr>
              <w:t>Agree with proposal</w:t>
            </w:r>
          </w:p>
        </w:tc>
      </w:tr>
    </w:tbl>
    <w:p w14:paraId="74F4ED1F" w14:textId="1B7DBEFB" w:rsidR="004B3E97" w:rsidRDefault="004B3E97" w:rsidP="00C353C6">
      <w:pPr>
        <w:jc w:val="both"/>
        <w:rPr>
          <w:rFonts w:ascii="Arial" w:hAnsi="Arial" w:cs="Arial"/>
          <w:lang w:eastAsia="ja-JP"/>
        </w:rPr>
      </w:pPr>
    </w:p>
    <w:p w14:paraId="6DCBFC71" w14:textId="002E08D1" w:rsidR="002F5E9A" w:rsidRPr="002F5E9A" w:rsidRDefault="002F5E9A" w:rsidP="002F5E9A">
      <w:pPr>
        <w:pStyle w:val="Heading3"/>
      </w:pPr>
      <w:r>
        <w:t>1</w:t>
      </w:r>
      <w:r w:rsidRPr="00A85EAA">
        <w:t>.</w:t>
      </w:r>
      <w:r>
        <w:t>2.2</w:t>
      </w:r>
      <w:r w:rsidRPr="00A85EAA">
        <w:tab/>
      </w:r>
      <w:r>
        <w:t>Cell specific and/or beam specific value of Koffset in initial access</w:t>
      </w:r>
    </w:p>
    <w:p w14:paraId="03719AF9" w14:textId="5C344EB0" w:rsidR="002F5E9A" w:rsidRDefault="002F5E9A" w:rsidP="002F5E9A">
      <w:pPr>
        <w:rPr>
          <w:rFonts w:ascii="Arial" w:hAnsi="Arial" w:cs="Arial"/>
          <w:lang w:val="en-GB" w:eastAsia="ja-JP"/>
        </w:rPr>
      </w:pPr>
      <w:r>
        <w:rPr>
          <w:rFonts w:ascii="Arial" w:hAnsi="Arial" w:cs="Arial"/>
          <w:lang w:val="en-GB" w:eastAsia="ja-JP"/>
        </w:rPr>
        <w:t>Many companies provide inputs on c</w:t>
      </w:r>
      <w:r w:rsidRPr="002F5E9A">
        <w:rPr>
          <w:rFonts w:ascii="Arial" w:hAnsi="Arial" w:cs="Arial"/>
          <w:lang w:val="en-GB" w:eastAsia="ja-JP"/>
        </w:rPr>
        <w:t>ell specific and/or beam specific value of Koffset in initial access</w:t>
      </w:r>
      <w:r>
        <w:rPr>
          <w:rFonts w:ascii="Arial" w:hAnsi="Arial" w:cs="Arial"/>
          <w:lang w:val="en-GB" w:eastAsia="ja-JP"/>
        </w:rPr>
        <w:t xml:space="preserve">, as summarized in the table below. </w:t>
      </w:r>
    </w:p>
    <w:p w14:paraId="38530764" w14:textId="77777777" w:rsidR="002F5E9A" w:rsidRDefault="002F5E9A" w:rsidP="00FC1012">
      <w:pPr>
        <w:pStyle w:val="ListParagraph"/>
        <w:numPr>
          <w:ilvl w:val="0"/>
          <w:numId w:val="33"/>
        </w:numPr>
        <w:rPr>
          <w:rFonts w:ascii="Arial" w:hAnsi="Arial" w:cs="Arial"/>
          <w:lang w:val="en-GB" w:eastAsia="ja-JP"/>
        </w:rPr>
      </w:pPr>
      <w:r w:rsidRPr="00384EB4">
        <w:rPr>
          <w:rFonts w:ascii="Arial" w:hAnsi="Arial" w:cs="Arial"/>
          <w:lang w:val="en-GB" w:eastAsia="ja-JP"/>
        </w:rPr>
        <w:t>It appears that the diverging situation does not change much compared to RAN1#102-e.</w:t>
      </w:r>
    </w:p>
    <w:p w14:paraId="644F655C" w14:textId="46D5A9A0" w:rsidR="002F5E9A" w:rsidRDefault="00420384" w:rsidP="00FC1012">
      <w:pPr>
        <w:pStyle w:val="ListParagraph"/>
        <w:numPr>
          <w:ilvl w:val="1"/>
          <w:numId w:val="33"/>
        </w:numPr>
        <w:rPr>
          <w:rFonts w:ascii="Arial" w:hAnsi="Arial" w:cs="Arial"/>
          <w:lang w:val="en-GB" w:eastAsia="ja-JP"/>
        </w:rPr>
      </w:pPr>
      <w:r>
        <w:rPr>
          <w:rFonts w:ascii="Arial" w:hAnsi="Arial" w:cs="Arial"/>
          <w:lang w:val="en-GB" w:eastAsia="ja-JP"/>
        </w:rPr>
        <w:t>The supporting companies are relatively equally split between the two options, cell</w:t>
      </w:r>
      <w:r w:rsidRPr="00420384">
        <w:rPr>
          <w:rFonts w:ascii="Arial" w:hAnsi="Arial" w:cs="Arial"/>
          <w:lang w:val="en-GB" w:eastAsia="ja-JP"/>
        </w:rPr>
        <w:t xml:space="preserve"> </w:t>
      </w:r>
      <w:r w:rsidRPr="002F5E9A">
        <w:rPr>
          <w:rFonts w:ascii="Arial" w:hAnsi="Arial" w:cs="Arial"/>
          <w:lang w:val="en-GB" w:eastAsia="ja-JP"/>
        </w:rPr>
        <w:t>specific and beam specific value</w:t>
      </w:r>
      <w:r>
        <w:rPr>
          <w:rFonts w:ascii="Arial" w:hAnsi="Arial" w:cs="Arial"/>
          <w:lang w:val="en-GB" w:eastAsia="ja-JP"/>
        </w:rPr>
        <w:t xml:space="preserve"> of Koffset.</w:t>
      </w:r>
    </w:p>
    <w:p w14:paraId="32D1C3CF" w14:textId="4E4E515E" w:rsidR="00420384" w:rsidRPr="00384EB4" w:rsidRDefault="00420384" w:rsidP="00FC1012">
      <w:pPr>
        <w:pStyle w:val="ListParagraph"/>
        <w:numPr>
          <w:ilvl w:val="1"/>
          <w:numId w:val="33"/>
        </w:numPr>
        <w:rPr>
          <w:rFonts w:ascii="Arial" w:hAnsi="Arial" w:cs="Arial"/>
          <w:lang w:val="en-GB" w:eastAsia="ja-JP"/>
        </w:rPr>
      </w:pPr>
      <w:r>
        <w:rPr>
          <w:rFonts w:ascii="Arial" w:hAnsi="Arial" w:cs="Arial"/>
          <w:lang w:val="en-GB" w:eastAsia="ja-JP"/>
        </w:rPr>
        <w:t>Several companies propose to support both options so that gNB could choose which option to use.</w:t>
      </w:r>
    </w:p>
    <w:p w14:paraId="54F0790D" w14:textId="704C8845" w:rsidR="002F5E9A" w:rsidRDefault="002F5E9A" w:rsidP="00FC1012">
      <w:pPr>
        <w:pStyle w:val="ListParagraph"/>
        <w:numPr>
          <w:ilvl w:val="0"/>
          <w:numId w:val="33"/>
        </w:numPr>
        <w:rPr>
          <w:rFonts w:ascii="Arial" w:hAnsi="Arial" w:cs="Arial"/>
          <w:lang w:val="en-GB" w:eastAsia="ja-JP"/>
        </w:rPr>
      </w:pPr>
      <w:r w:rsidRPr="00384EB4">
        <w:rPr>
          <w:rFonts w:ascii="Arial" w:hAnsi="Arial" w:cs="Arial"/>
          <w:lang w:val="en-GB" w:eastAsia="ja-JP"/>
        </w:rPr>
        <w:t>The pros and cons of</w:t>
      </w:r>
      <w:r w:rsidR="00420384">
        <w:rPr>
          <w:rFonts w:ascii="Arial" w:hAnsi="Arial" w:cs="Arial"/>
          <w:lang w:val="en-GB" w:eastAsia="ja-JP"/>
        </w:rPr>
        <w:t xml:space="preserve"> supporting either option or</w:t>
      </w:r>
      <w:r w:rsidRPr="00384EB4">
        <w:rPr>
          <w:rFonts w:ascii="Arial" w:hAnsi="Arial" w:cs="Arial"/>
          <w:lang w:val="en-GB" w:eastAsia="ja-JP"/>
        </w:rPr>
        <w:t xml:space="preserve"> both </w:t>
      </w:r>
      <w:r w:rsidR="00420384">
        <w:rPr>
          <w:rFonts w:ascii="Arial" w:hAnsi="Arial" w:cs="Arial"/>
          <w:lang w:val="en-GB" w:eastAsia="ja-JP"/>
        </w:rPr>
        <w:t>h</w:t>
      </w:r>
      <w:r>
        <w:rPr>
          <w:rFonts w:ascii="Arial" w:hAnsi="Arial" w:cs="Arial"/>
          <w:lang w:val="en-GB" w:eastAsia="ja-JP"/>
        </w:rPr>
        <w:t>ave become</w:t>
      </w:r>
      <w:r w:rsidRPr="00384EB4">
        <w:rPr>
          <w:rFonts w:ascii="Arial" w:hAnsi="Arial" w:cs="Arial"/>
          <w:lang w:val="en-GB" w:eastAsia="ja-JP"/>
        </w:rPr>
        <w:t xml:space="preserve"> clear</w:t>
      </w:r>
      <w:r>
        <w:rPr>
          <w:rFonts w:ascii="Arial" w:hAnsi="Arial" w:cs="Arial"/>
          <w:lang w:val="en-GB" w:eastAsia="ja-JP"/>
        </w:rPr>
        <w:t>er.</w:t>
      </w:r>
    </w:p>
    <w:p w14:paraId="4314C26A" w14:textId="542FAA34" w:rsidR="00420384" w:rsidRPr="00384EB4" w:rsidRDefault="00420384" w:rsidP="00FC1012">
      <w:pPr>
        <w:pStyle w:val="ListParagraph"/>
        <w:numPr>
          <w:ilvl w:val="0"/>
          <w:numId w:val="33"/>
        </w:numPr>
        <w:rPr>
          <w:rFonts w:ascii="Arial" w:hAnsi="Arial" w:cs="Arial"/>
          <w:lang w:val="en-GB" w:eastAsia="ja-JP"/>
        </w:rPr>
      </w:pPr>
      <w:r>
        <w:rPr>
          <w:rFonts w:ascii="Arial" w:hAnsi="Arial" w:cs="Arial"/>
          <w:lang w:val="en-GB" w:eastAsia="ja-JP"/>
        </w:rPr>
        <w:t>Configuring a cell specific value of Koffset in system information is straightforward, while how to configure beam specific value of Koffset in system information would require more discussion</w:t>
      </w:r>
      <w:r w:rsidR="004C2800">
        <w:rPr>
          <w:rFonts w:ascii="Arial" w:hAnsi="Arial" w:cs="Arial"/>
          <w:lang w:val="en-GB" w:eastAsia="ja-JP"/>
        </w:rPr>
        <w:t>.</w:t>
      </w:r>
    </w:p>
    <w:p w14:paraId="4E2F30D8" w14:textId="2B76EC0E" w:rsidR="002F5E9A" w:rsidRDefault="002F5E9A" w:rsidP="002F5E9A">
      <w:pPr>
        <w:rPr>
          <w:rFonts w:ascii="Arial" w:hAnsi="Arial" w:cs="Arial"/>
          <w:lang w:val="en-GB"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it </w:t>
      </w:r>
      <w:r w:rsidR="004C2800">
        <w:rPr>
          <w:rFonts w:ascii="Arial" w:hAnsi="Arial" w:cs="Arial"/>
          <w:lang w:val="en-GB" w:eastAsia="ja-JP"/>
        </w:rPr>
        <w:t>appears difficult</w:t>
      </w:r>
      <w:r>
        <w:rPr>
          <w:rFonts w:ascii="Arial" w:hAnsi="Arial" w:cs="Arial"/>
          <w:lang w:val="en-GB" w:eastAsia="ja-JP"/>
        </w:rPr>
        <w:t xml:space="preserve"> </w:t>
      </w:r>
      <w:r w:rsidR="004C2800">
        <w:rPr>
          <w:rFonts w:ascii="Arial" w:hAnsi="Arial" w:cs="Arial"/>
          <w:lang w:val="en-GB" w:eastAsia="ja-JP"/>
        </w:rPr>
        <w:t xml:space="preserve">to reach </w:t>
      </w:r>
      <w:r w:rsidR="00420384">
        <w:rPr>
          <w:rFonts w:ascii="Arial" w:hAnsi="Arial" w:cs="Arial"/>
          <w:lang w:val="en-GB" w:eastAsia="ja-JP"/>
        </w:rPr>
        <w:t>a consensus to go for only one option</w:t>
      </w:r>
      <w:r>
        <w:rPr>
          <w:rFonts w:ascii="Arial" w:hAnsi="Arial" w:cs="Arial"/>
          <w:lang w:val="en-GB" w:eastAsia="ja-JP"/>
        </w:rPr>
        <w:t xml:space="preserve">. </w:t>
      </w:r>
      <w:r w:rsidR="00420384">
        <w:rPr>
          <w:rFonts w:ascii="Arial" w:hAnsi="Arial" w:cs="Arial"/>
          <w:lang w:val="en-GB" w:eastAsia="ja-JP"/>
        </w:rPr>
        <w:t xml:space="preserve">A potential common ground </w:t>
      </w:r>
      <w:r w:rsidR="004C2800">
        <w:rPr>
          <w:rFonts w:ascii="Arial" w:hAnsi="Arial" w:cs="Arial"/>
          <w:lang w:val="en-GB" w:eastAsia="ja-JP"/>
        </w:rPr>
        <w:t>would be to support both options.</w:t>
      </w:r>
    </w:p>
    <w:tbl>
      <w:tblPr>
        <w:tblStyle w:val="TableGrid"/>
        <w:tblW w:w="0" w:type="auto"/>
        <w:tblLook w:val="04A0" w:firstRow="1" w:lastRow="0" w:firstColumn="1" w:lastColumn="0" w:noHBand="0" w:noVBand="1"/>
      </w:tblPr>
      <w:tblGrid>
        <w:gridCol w:w="2472"/>
        <w:gridCol w:w="2457"/>
        <w:gridCol w:w="2457"/>
        <w:gridCol w:w="2243"/>
      </w:tblGrid>
      <w:tr w:rsidR="002F5E9A" w14:paraId="26929632" w14:textId="77777777" w:rsidTr="00CE2D95">
        <w:tc>
          <w:tcPr>
            <w:tcW w:w="2472" w:type="dxa"/>
            <w:shd w:val="clear" w:color="auto" w:fill="F2F2F2" w:themeFill="background1" w:themeFillShade="F2"/>
          </w:tcPr>
          <w:p w14:paraId="178F7730" w14:textId="77777777" w:rsidR="002F5E9A" w:rsidRDefault="002F5E9A" w:rsidP="00CE2D95">
            <w:pPr>
              <w:rPr>
                <w:lang w:val="en-GB" w:eastAsia="ja-JP"/>
              </w:rPr>
            </w:pPr>
          </w:p>
        </w:tc>
        <w:tc>
          <w:tcPr>
            <w:tcW w:w="2457" w:type="dxa"/>
            <w:shd w:val="clear" w:color="auto" w:fill="F2F2F2" w:themeFill="background1" w:themeFillShade="F2"/>
          </w:tcPr>
          <w:p w14:paraId="75DC3BA2" w14:textId="77777777" w:rsidR="002F5E9A" w:rsidRDefault="002F5E9A" w:rsidP="00CE2D95">
            <w:pPr>
              <w:rPr>
                <w:lang w:val="en-GB" w:eastAsia="ja-JP"/>
              </w:rPr>
            </w:pPr>
            <w:r>
              <w:rPr>
                <w:lang w:val="en-GB" w:eastAsia="ja-JP"/>
              </w:rPr>
              <w:t>Cell specific</w:t>
            </w:r>
          </w:p>
        </w:tc>
        <w:tc>
          <w:tcPr>
            <w:tcW w:w="2457" w:type="dxa"/>
            <w:shd w:val="clear" w:color="auto" w:fill="F2F2F2" w:themeFill="background1" w:themeFillShade="F2"/>
          </w:tcPr>
          <w:p w14:paraId="1CE8B5D5" w14:textId="77777777" w:rsidR="002F5E9A" w:rsidRDefault="002F5E9A" w:rsidP="00CE2D95">
            <w:pPr>
              <w:rPr>
                <w:lang w:val="en-GB" w:eastAsia="ja-JP"/>
              </w:rPr>
            </w:pPr>
            <w:r>
              <w:rPr>
                <w:lang w:val="en-GB" w:eastAsia="ja-JP"/>
              </w:rPr>
              <w:t>Beam specific</w:t>
            </w:r>
          </w:p>
        </w:tc>
        <w:tc>
          <w:tcPr>
            <w:tcW w:w="2243" w:type="dxa"/>
            <w:shd w:val="clear" w:color="auto" w:fill="F2F2F2" w:themeFill="background1" w:themeFillShade="F2"/>
          </w:tcPr>
          <w:p w14:paraId="26946926" w14:textId="77777777" w:rsidR="002F5E9A" w:rsidRDefault="002F5E9A" w:rsidP="00CE2D95">
            <w:pPr>
              <w:rPr>
                <w:lang w:val="en-GB" w:eastAsia="ja-JP"/>
              </w:rPr>
            </w:pPr>
            <w:r>
              <w:rPr>
                <w:lang w:val="en-GB" w:eastAsia="ja-JP"/>
              </w:rPr>
              <w:t>Both</w:t>
            </w:r>
          </w:p>
        </w:tc>
      </w:tr>
      <w:tr w:rsidR="002F5E9A" w14:paraId="63EAF804" w14:textId="77777777" w:rsidTr="00CE2D95">
        <w:tc>
          <w:tcPr>
            <w:tcW w:w="2472" w:type="dxa"/>
            <w:shd w:val="clear" w:color="auto" w:fill="F2F2F2" w:themeFill="background1" w:themeFillShade="F2"/>
          </w:tcPr>
          <w:p w14:paraId="6098C943" w14:textId="77777777" w:rsidR="002F5E9A" w:rsidRDefault="002F5E9A" w:rsidP="00CE2D95">
            <w:pPr>
              <w:rPr>
                <w:lang w:val="en-GB" w:eastAsia="ja-JP"/>
              </w:rPr>
            </w:pPr>
            <w:r>
              <w:rPr>
                <w:lang w:val="en-GB" w:eastAsia="ja-JP"/>
              </w:rPr>
              <w:t>Pros</w:t>
            </w:r>
          </w:p>
        </w:tc>
        <w:tc>
          <w:tcPr>
            <w:tcW w:w="2457" w:type="dxa"/>
          </w:tcPr>
          <w:p w14:paraId="78CFFF3E" w14:textId="32EB7B37" w:rsidR="002F5E9A" w:rsidRPr="002F5E9A" w:rsidRDefault="002F5E9A" w:rsidP="00FC1012">
            <w:pPr>
              <w:pStyle w:val="ListParagraph"/>
              <w:numPr>
                <w:ilvl w:val="0"/>
                <w:numId w:val="30"/>
              </w:numPr>
              <w:rPr>
                <w:lang w:val="en-GB" w:eastAsia="ja-JP"/>
              </w:rPr>
            </w:pPr>
            <w:r>
              <w:rPr>
                <w:lang w:val="en-GB" w:eastAsia="ja-JP"/>
              </w:rPr>
              <w:t xml:space="preserve">Less signaling overhead while providing enough </w:t>
            </w:r>
            <w:r>
              <w:rPr>
                <w:lang w:val="en-GB" w:eastAsia="ja-JP"/>
              </w:rPr>
              <w:lastRenderedPageBreak/>
              <w:t>granularity for initial access</w:t>
            </w:r>
          </w:p>
          <w:p w14:paraId="5E7FEF26" w14:textId="77777777" w:rsidR="002F5E9A" w:rsidRPr="001A0438" w:rsidRDefault="002F5E9A" w:rsidP="00FC1012">
            <w:pPr>
              <w:pStyle w:val="ListParagraph"/>
              <w:numPr>
                <w:ilvl w:val="0"/>
                <w:numId w:val="30"/>
              </w:numPr>
              <w:rPr>
                <w:lang w:val="en-GB" w:eastAsia="ja-JP"/>
              </w:rPr>
            </w:pPr>
            <w:r>
              <w:rPr>
                <w:lang w:val="en-GB" w:eastAsia="ja-JP"/>
              </w:rPr>
              <w:t>S</w:t>
            </w:r>
            <w:r w:rsidRPr="005223F7">
              <w:rPr>
                <w:lang w:val="en-GB" w:eastAsia="ja-JP"/>
              </w:rPr>
              <w:t>imple and straightforward</w:t>
            </w:r>
            <w:r>
              <w:rPr>
                <w:lang w:val="en-GB" w:eastAsia="ja-JP"/>
              </w:rPr>
              <w:t xml:space="preserve">; </w:t>
            </w:r>
            <w:r w:rsidRPr="005223F7">
              <w:rPr>
                <w:lang w:val="en-GB" w:eastAsia="ja-JP"/>
              </w:rPr>
              <w:t>less specification impact</w:t>
            </w:r>
          </w:p>
        </w:tc>
        <w:tc>
          <w:tcPr>
            <w:tcW w:w="2457" w:type="dxa"/>
          </w:tcPr>
          <w:p w14:paraId="6D0667EF" w14:textId="77777777" w:rsidR="002F5E9A" w:rsidRPr="001A0438" w:rsidRDefault="002F5E9A" w:rsidP="00FC1012">
            <w:pPr>
              <w:pStyle w:val="ListParagraph"/>
              <w:numPr>
                <w:ilvl w:val="0"/>
                <w:numId w:val="29"/>
              </w:numPr>
              <w:rPr>
                <w:lang w:val="en-GB" w:eastAsia="ja-JP"/>
              </w:rPr>
            </w:pPr>
            <w:r>
              <w:rPr>
                <w:lang w:val="en-GB" w:eastAsia="ja-JP"/>
              </w:rPr>
              <w:lastRenderedPageBreak/>
              <w:t>Finer granularity</w:t>
            </w:r>
          </w:p>
        </w:tc>
        <w:tc>
          <w:tcPr>
            <w:tcW w:w="2243" w:type="dxa"/>
          </w:tcPr>
          <w:p w14:paraId="29CE2194" w14:textId="77777777" w:rsidR="002F5E9A" w:rsidRPr="00FA6BF6" w:rsidRDefault="002F5E9A" w:rsidP="00FC1012">
            <w:pPr>
              <w:pStyle w:val="ListParagraph"/>
              <w:numPr>
                <w:ilvl w:val="0"/>
                <w:numId w:val="27"/>
              </w:numPr>
              <w:rPr>
                <w:lang w:val="en-GB" w:eastAsia="ja-JP"/>
              </w:rPr>
            </w:pPr>
            <w:r>
              <w:rPr>
                <w:lang w:val="en-GB" w:eastAsia="ja-JP"/>
              </w:rPr>
              <w:t>Flexible for gNB to control the performance</w:t>
            </w:r>
          </w:p>
        </w:tc>
      </w:tr>
      <w:tr w:rsidR="002F5E9A" w14:paraId="70D9E81D" w14:textId="77777777" w:rsidTr="00CE2D95">
        <w:tc>
          <w:tcPr>
            <w:tcW w:w="2472" w:type="dxa"/>
            <w:shd w:val="clear" w:color="auto" w:fill="F2F2F2" w:themeFill="background1" w:themeFillShade="F2"/>
          </w:tcPr>
          <w:p w14:paraId="483995B5" w14:textId="77777777" w:rsidR="002F5E9A" w:rsidRDefault="002F5E9A" w:rsidP="00CE2D95">
            <w:pPr>
              <w:rPr>
                <w:lang w:val="en-GB" w:eastAsia="ja-JP"/>
              </w:rPr>
            </w:pPr>
            <w:r>
              <w:rPr>
                <w:lang w:val="en-GB" w:eastAsia="ja-JP"/>
              </w:rPr>
              <w:t>Cons</w:t>
            </w:r>
          </w:p>
        </w:tc>
        <w:tc>
          <w:tcPr>
            <w:tcW w:w="2457" w:type="dxa"/>
          </w:tcPr>
          <w:p w14:paraId="64311BF1" w14:textId="58DDC801" w:rsidR="002F5E9A" w:rsidRDefault="002F5E9A" w:rsidP="00FC1012">
            <w:pPr>
              <w:pStyle w:val="ListParagraph"/>
              <w:numPr>
                <w:ilvl w:val="0"/>
                <w:numId w:val="30"/>
              </w:numPr>
              <w:rPr>
                <w:lang w:val="en-GB" w:eastAsia="ja-JP"/>
              </w:rPr>
            </w:pPr>
            <w:r>
              <w:rPr>
                <w:lang w:val="en-GB" w:eastAsia="ja-JP"/>
              </w:rPr>
              <w:t>Coarser granularity compared to beam specific</w:t>
            </w:r>
          </w:p>
          <w:p w14:paraId="4B09C890" w14:textId="77777777" w:rsidR="002F5E9A" w:rsidRDefault="002F5E9A" w:rsidP="00CE2D95">
            <w:pPr>
              <w:rPr>
                <w:lang w:val="en-GB" w:eastAsia="ja-JP"/>
              </w:rPr>
            </w:pPr>
          </w:p>
        </w:tc>
        <w:tc>
          <w:tcPr>
            <w:tcW w:w="2457" w:type="dxa"/>
          </w:tcPr>
          <w:p w14:paraId="51601840" w14:textId="4F4EB9CF" w:rsidR="002F5E9A" w:rsidRPr="00AE592B" w:rsidRDefault="002F5E9A" w:rsidP="00FC1012">
            <w:pPr>
              <w:pStyle w:val="ListParagraph"/>
              <w:numPr>
                <w:ilvl w:val="0"/>
                <w:numId w:val="27"/>
              </w:numPr>
              <w:rPr>
                <w:lang w:val="en-GB" w:eastAsia="ja-JP"/>
              </w:rPr>
            </w:pPr>
            <w:r>
              <w:rPr>
                <w:lang w:val="en-GB" w:eastAsia="ja-JP"/>
              </w:rPr>
              <w:t xml:space="preserve">Larger overhead: Based on current SI design principle, </w:t>
            </w:r>
            <w:r w:rsidRPr="003666A5">
              <w:rPr>
                <w:rFonts w:cs="Arial"/>
              </w:rPr>
              <w:t xml:space="preserve">a 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 xml:space="preserve">values </w:t>
            </w:r>
            <w:r w:rsidRPr="003666A5">
              <w:rPr>
                <w:rFonts w:cs="Arial"/>
              </w:rPr>
              <w:t>need to be repeated across beams</w:t>
            </w:r>
          </w:p>
          <w:p w14:paraId="6E8F2437" w14:textId="77777777" w:rsidR="002F5E9A" w:rsidRPr="001A0438" w:rsidRDefault="002F5E9A" w:rsidP="00FC1012">
            <w:pPr>
              <w:pStyle w:val="ListParagraph"/>
              <w:numPr>
                <w:ilvl w:val="0"/>
                <w:numId w:val="27"/>
              </w:numPr>
              <w:rPr>
                <w:lang w:val="en-GB" w:eastAsia="ja-JP"/>
              </w:rPr>
            </w:pPr>
            <w:r>
              <w:t>A</w:t>
            </w:r>
            <w:r>
              <w:rPr>
                <w:lang w:val="en-US"/>
              </w:rPr>
              <w:t xml:space="preserve"> different design for SIB needed to avoid repeating the </w:t>
            </w:r>
            <w:r w:rsidRPr="003666A5">
              <w:rPr>
                <w:rFonts w:cs="Arial"/>
              </w:rPr>
              <w:t xml:space="preserve">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values</w:t>
            </w:r>
            <w:r>
              <w:rPr>
                <w:rFonts w:cs="Arial"/>
                <w:lang w:val="en-US"/>
              </w:rPr>
              <w:t xml:space="preserve"> across beams</w:t>
            </w:r>
          </w:p>
        </w:tc>
        <w:tc>
          <w:tcPr>
            <w:tcW w:w="2243" w:type="dxa"/>
          </w:tcPr>
          <w:p w14:paraId="046D5170" w14:textId="6CAB11BC" w:rsidR="002F5E9A" w:rsidRPr="002F5E9A" w:rsidRDefault="002F5E9A" w:rsidP="00FC1012">
            <w:pPr>
              <w:pStyle w:val="ListParagraph"/>
              <w:numPr>
                <w:ilvl w:val="0"/>
                <w:numId w:val="27"/>
              </w:numPr>
              <w:rPr>
                <w:lang w:val="en-GB" w:eastAsia="ja-JP"/>
              </w:rPr>
            </w:pPr>
            <w:r>
              <w:rPr>
                <w:lang w:val="en-GB" w:eastAsia="ja-JP"/>
              </w:rPr>
              <w:t>More spec impact</w:t>
            </w:r>
          </w:p>
        </w:tc>
      </w:tr>
      <w:tr w:rsidR="002F5E9A" w14:paraId="7B8E6A16" w14:textId="77777777" w:rsidTr="00CE2D95">
        <w:tc>
          <w:tcPr>
            <w:tcW w:w="2472" w:type="dxa"/>
            <w:shd w:val="clear" w:color="auto" w:fill="F2F2F2" w:themeFill="background1" w:themeFillShade="F2"/>
          </w:tcPr>
          <w:p w14:paraId="72AA83BD" w14:textId="77777777" w:rsidR="002F5E9A" w:rsidRPr="001546BD" w:rsidRDefault="002F5E9A" w:rsidP="00CE2D95">
            <w:pPr>
              <w:rPr>
                <w:rFonts w:cstheme="minorHAnsi"/>
                <w:lang w:val="en-GB" w:eastAsia="ja-JP"/>
              </w:rPr>
            </w:pPr>
            <w:r w:rsidRPr="001546BD">
              <w:rPr>
                <w:rFonts w:cstheme="minorHAnsi"/>
                <w:lang w:val="en-GB" w:eastAsia="ja-JP"/>
              </w:rPr>
              <w:t>Support</w:t>
            </w:r>
          </w:p>
        </w:tc>
        <w:tc>
          <w:tcPr>
            <w:tcW w:w="2457" w:type="dxa"/>
          </w:tcPr>
          <w:p w14:paraId="128CD662" w14:textId="31915761" w:rsidR="002F5E9A" w:rsidRPr="001546BD" w:rsidRDefault="00C060E9" w:rsidP="00CE2D95">
            <w:pPr>
              <w:rPr>
                <w:rFonts w:cstheme="minorHAnsi"/>
                <w:lang w:val="en-GB" w:eastAsia="ja-JP"/>
              </w:rPr>
            </w:pPr>
            <w:r w:rsidRPr="001546BD">
              <w:rPr>
                <w:rFonts w:cstheme="minorHAnsi"/>
                <w:lang w:val="en-GB" w:eastAsia="ja-JP"/>
              </w:rPr>
              <w:t>[</w:t>
            </w:r>
            <w:r w:rsidR="002F5E9A" w:rsidRPr="001546BD">
              <w:rPr>
                <w:rFonts w:cstheme="minorHAnsi"/>
                <w:lang w:val="en-GB" w:eastAsia="ja-JP"/>
              </w:rPr>
              <w:t xml:space="preserve">Ericsson, Fraunhofer IIS, Fraunhofer HHI, Huawei, </w:t>
            </w:r>
            <w:proofErr w:type="spellStart"/>
            <w:r w:rsidR="002F5E9A" w:rsidRPr="001546BD">
              <w:rPr>
                <w:rFonts w:cstheme="minorHAnsi"/>
                <w:lang w:val="en-GB" w:eastAsia="ja-JP"/>
              </w:rPr>
              <w:t>HiSilicon</w:t>
            </w:r>
            <w:proofErr w:type="spellEnd"/>
            <w:r w:rsidR="002F5E9A" w:rsidRPr="001546BD">
              <w:rPr>
                <w:rFonts w:cstheme="minorHAnsi"/>
                <w:lang w:val="en-GB" w:eastAsia="ja-JP"/>
              </w:rPr>
              <w:t xml:space="preserve">, Nokia, </w:t>
            </w:r>
            <w:r w:rsidR="001546BD" w:rsidRPr="001546BD">
              <w:rPr>
                <w:rFonts w:cstheme="minorHAnsi"/>
                <w:lang w:val="en-GB" w:eastAsia="ja-JP"/>
              </w:rPr>
              <w:t xml:space="preserve">Nokia Shanghai Bell, </w:t>
            </w:r>
            <w:r w:rsidR="002F5E9A" w:rsidRPr="001546BD">
              <w:rPr>
                <w:rFonts w:cstheme="minorHAnsi"/>
                <w:lang w:val="en-GB" w:eastAsia="ja-JP"/>
              </w:rPr>
              <w:t>Panasonic, NTT DOCOMO, CATT, Apple</w:t>
            </w:r>
            <w:r w:rsidRPr="001546BD">
              <w:rPr>
                <w:rFonts w:cstheme="minorHAnsi"/>
                <w:lang w:val="en-GB" w:eastAsia="ja-JP"/>
              </w:rPr>
              <w:t>]</w:t>
            </w:r>
          </w:p>
        </w:tc>
        <w:tc>
          <w:tcPr>
            <w:tcW w:w="2457" w:type="dxa"/>
          </w:tcPr>
          <w:p w14:paraId="400936A8" w14:textId="7C67AF27" w:rsidR="002F5E9A" w:rsidRDefault="00C060E9" w:rsidP="00CE2D95">
            <w:pPr>
              <w:rPr>
                <w:lang w:val="en-GB" w:eastAsia="ja-JP"/>
              </w:rPr>
            </w:pPr>
            <w:r>
              <w:rPr>
                <w:lang w:val="en-GB" w:eastAsia="ja-JP"/>
              </w:rPr>
              <w:t>[</w:t>
            </w:r>
            <w:r w:rsidR="002F5E9A">
              <w:rPr>
                <w:lang w:val="en-GB" w:eastAsia="ja-JP"/>
              </w:rPr>
              <w:t xml:space="preserve">ZTE, MediaTek, Eutelsat, CMCC, </w:t>
            </w:r>
            <w:r w:rsidR="002F5E9A" w:rsidRPr="003F6AF6">
              <w:rPr>
                <w:lang w:val="en-GB" w:eastAsia="ja-JP"/>
              </w:rPr>
              <w:t>Lenovo, Motorola Mobility</w:t>
            </w:r>
            <w:r w:rsidR="002F5E9A">
              <w:rPr>
                <w:lang w:val="en-GB" w:eastAsia="ja-JP"/>
              </w:rPr>
              <w:t xml:space="preserve">, </w:t>
            </w:r>
            <w:proofErr w:type="spellStart"/>
            <w:r w:rsidR="002F5E9A">
              <w:rPr>
                <w:lang w:val="en-GB" w:eastAsia="ja-JP"/>
              </w:rPr>
              <w:t>InterDigital</w:t>
            </w:r>
            <w:proofErr w:type="spellEnd"/>
            <w:r w:rsidR="002F5E9A">
              <w:rPr>
                <w:lang w:val="en-GB" w:eastAsia="ja-JP"/>
              </w:rPr>
              <w:t xml:space="preserve">, Intel, Xiaomi, LG, </w:t>
            </w:r>
            <w:proofErr w:type="spellStart"/>
            <w:r w:rsidR="002F5E9A" w:rsidRPr="00C12498">
              <w:rPr>
                <w:lang w:val="en-GB" w:eastAsia="ja-JP"/>
              </w:rPr>
              <w:t>Spreadtrum</w:t>
            </w:r>
            <w:proofErr w:type="spellEnd"/>
            <w:r w:rsidR="002F5E9A">
              <w:rPr>
                <w:lang w:val="en-GB" w:eastAsia="ja-JP"/>
              </w:rPr>
              <w:t>, ETRI</w:t>
            </w:r>
            <w:r>
              <w:rPr>
                <w:lang w:val="en-GB" w:eastAsia="ja-JP"/>
              </w:rPr>
              <w:t>]</w:t>
            </w:r>
          </w:p>
        </w:tc>
        <w:tc>
          <w:tcPr>
            <w:tcW w:w="2243" w:type="dxa"/>
          </w:tcPr>
          <w:p w14:paraId="3C82A8B1" w14:textId="06BEB75A" w:rsidR="002F5E9A" w:rsidRDefault="00C060E9" w:rsidP="00CE2D95">
            <w:pPr>
              <w:rPr>
                <w:lang w:val="en-GB" w:eastAsia="ja-JP"/>
              </w:rPr>
            </w:pPr>
            <w:r>
              <w:rPr>
                <w:lang w:val="en-GB" w:eastAsia="ja-JP"/>
              </w:rPr>
              <w:t>[</w:t>
            </w:r>
            <w:r w:rsidR="002F5E9A">
              <w:rPr>
                <w:lang w:val="en-GB" w:eastAsia="ja-JP"/>
              </w:rPr>
              <w:t>CAICT, OPPO, VIVO, Samsung</w:t>
            </w:r>
            <w:r>
              <w:rPr>
                <w:lang w:val="en-GB" w:eastAsia="ja-JP"/>
              </w:rPr>
              <w:t>]</w:t>
            </w:r>
          </w:p>
        </w:tc>
      </w:tr>
    </w:tbl>
    <w:p w14:paraId="42146558" w14:textId="13E8ED07" w:rsidR="002F5E9A" w:rsidRDefault="002F5E9A" w:rsidP="00C353C6">
      <w:pPr>
        <w:jc w:val="both"/>
        <w:rPr>
          <w:rFonts w:ascii="Arial" w:hAnsi="Arial" w:cs="Arial"/>
          <w:lang w:val="en-GB" w:eastAsia="ja-JP"/>
        </w:rPr>
      </w:pPr>
    </w:p>
    <w:p w14:paraId="5869DADD" w14:textId="77777777" w:rsidR="004C2800" w:rsidRPr="00673504" w:rsidRDefault="004C2800" w:rsidP="004C2800">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FFE3C8E" w14:textId="1DA5E9C8" w:rsidR="004C2800" w:rsidRPr="00BA2B60" w:rsidRDefault="004C2800" w:rsidP="004C2800">
      <w:pPr>
        <w:jc w:val="both"/>
        <w:rPr>
          <w:rFonts w:ascii="Arial" w:hAnsi="Arial" w:cs="Arial"/>
          <w:b/>
          <w:bCs/>
          <w:u w:val="single"/>
          <w:lang w:eastAsia="ja-JP"/>
        </w:rPr>
      </w:pPr>
      <w:r w:rsidRPr="00BA2B60">
        <w:rPr>
          <w:rFonts w:ascii="Arial" w:hAnsi="Arial" w:cs="Arial"/>
          <w:b/>
          <w:bCs/>
          <w:u w:val="single"/>
          <w:lang w:eastAsia="ja-JP"/>
        </w:rPr>
        <w:t>Initial proposal 1.2-2 (Moderator):</w:t>
      </w:r>
    </w:p>
    <w:p w14:paraId="514E9AE1" w14:textId="06FC6B69" w:rsidR="004C2800" w:rsidRPr="00BA2B60" w:rsidRDefault="004C2800" w:rsidP="004C2800">
      <w:pPr>
        <w:rPr>
          <w:rFonts w:ascii="Arial" w:hAnsi="Arial" w:cs="Arial"/>
          <w:lang w:eastAsia="x-none"/>
        </w:rPr>
      </w:pPr>
      <w:r w:rsidRPr="00BA2B60">
        <w:rPr>
          <w:rFonts w:ascii="Arial" w:hAnsi="Arial" w:cs="Arial"/>
          <w:lang w:eastAsia="x-none"/>
        </w:rPr>
        <w:t xml:space="preserve">For </w:t>
      </w:r>
      <w:proofErr w:type="spellStart"/>
      <w:r w:rsidRPr="00BA2B60">
        <w:rPr>
          <w:rFonts w:ascii="Arial" w:hAnsi="Arial" w:cs="Arial"/>
          <w:lang w:eastAsia="x-none"/>
        </w:rPr>
        <w:t>K_offset</w:t>
      </w:r>
      <w:proofErr w:type="spellEnd"/>
      <w:r w:rsidRPr="00BA2B60">
        <w:rPr>
          <w:rFonts w:ascii="Arial" w:hAnsi="Arial" w:cs="Arial"/>
          <w:lang w:eastAsia="x-none"/>
        </w:rPr>
        <w:t xml:space="preserve"> </w:t>
      </w:r>
      <w:r w:rsidR="002516C8" w:rsidRPr="00BA2B60">
        <w:rPr>
          <w:rFonts w:ascii="Arial" w:hAnsi="Arial" w:cs="Arial"/>
          <w:lang w:eastAsia="x-none"/>
        </w:rPr>
        <w:t>configured in system information and used in initial access</w:t>
      </w:r>
      <w:r w:rsidRPr="00BA2B60">
        <w:rPr>
          <w:rFonts w:ascii="Arial" w:hAnsi="Arial" w:cs="Arial"/>
          <w:lang w:eastAsia="x-none"/>
        </w:rPr>
        <w:t xml:space="preserve">, </w:t>
      </w:r>
      <w:r w:rsidR="002516C8" w:rsidRPr="00BA2B60">
        <w:rPr>
          <w:rFonts w:ascii="Arial" w:hAnsi="Arial" w:cs="Arial"/>
          <w:lang w:eastAsia="x-none"/>
        </w:rPr>
        <w:t>the following two options are supported:</w:t>
      </w:r>
    </w:p>
    <w:p w14:paraId="2354A8A5" w14:textId="796533CB" w:rsidR="004C2800" w:rsidRPr="00BA2B60" w:rsidRDefault="002516C8" w:rsidP="00FC1012">
      <w:pPr>
        <w:pStyle w:val="ListParagraph"/>
        <w:numPr>
          <w:ilvl w:val="0"/>
          <w:numId w:val="34"/>
        </w:numPr>
        <w:rPr>
          <w:rFonts w:ascii="Arial" w:hAnsi="Arial" w:cs="Arial"/>
          <w:lang w:eastAsia="x-none"/>
        </w:rPr>
      </w:pPr>
      <w:r w:rsidRPr="00BA2B60">
        <w:rPr>
          <w:rFonts w:ascii="Arial" w:hAnsi="Arial" w:cs="Arial"/>
          <w:lang w:val="en-US" w:eastAsia="x-none"/>
        </w:rPr>
        <w:t xml:space="preserve">Option 1: configure a cell specific </w:t>
      </w:r>
      <w:proofErr w:type="spellStart"/>
      <w:r w:rsidRPr="00BA2B60">
        <w:rPr>
          <w:rFonts w:ascii="Arial" w:hAnsi="Arial" w:cs="Arial"/>
          <w:lang w:val="en-US" w:eastAsia="x-none"/>
        </w:rPr>
        <w:t>K_offset</w:t>
      </w:r>
      <w:proofErr w:type="spellEnd"/>
      <w:r w:rsidRPr="00BA2B60">
        <w:rPr>
          <w:rFonts w:ascii="Arial" w:hAnsi="Arial" w:cs="Arial"/>
          <w:lang w:val="en-US" w:eastAsia="x-none"/>
        </w:rPr>
        <w:t xml:space="preserve"> value, which is used in all beams of a cell.</w:t>
      </w:r>
    </w:p>
    <w:p w14:paraId="799E57DB" w14:textId="50513DB8" w:rsidR="006D09A7" w:rsidRPr="00BA2B60" w:rsidRDefault="002516C8" w:rsidP="00FC1012">
      <w:pPr>
        <w:pStyle w:val="ListParagraph"/>
        <w:numPr>
          <w:ilvl w:val="0"/>
          <w:numId w:val="34"/>
        </w:numPr>
        <w:rPr>
          <w:rFonts w:ascii="Arial" w:hAnsi="Arial" w:cs="Arial"/>
          <w:lang w:eastAsia="x-none"/>
        </w:rPr>
      </w:pPr>
      <w:r w:rsidRPr="00BA2B60">
        <w:rPr>
          <w:rFonts w:ascii="Arial" w:hAnsi="Arial" w:cs="Arial"/>
          <w:lang w:val="en-US" w:eastAsia="x-none"/>
        </w:rPr>
        <w:t xml:space="preserve">Option 2: configure beam-specific </w:t>
      </w:r>
      <w:proofErr w:type="spellStart"/>
      <w:r w:rsidRPr="00BA2B60">
        <w:rPr>
          <w:rFonts w:ascii="Arial" w:hAnsi="Arial" w:cs="Arial"/>
          <w:lang w:val="en-US" w:eastAsia="x-none"/>
        </w:rPr>
        <w:t>K_offset</w:t>
      </w:r>
      <w:proofErr w:type="spellEnd"/>
      <w:r w:rsidRPr="00BA2B60">
        <w:rPr>
          <w:rFonts w:ascii="Arial" w:hAnsi="Arial" w:cs="Arial"/>
          <w:lang w:val="en-US" w:eastAsia="x-none"/>
        </w:rPr>
        <w:t xml:space="preserve"> value(s), each of which is used by one beam in a cell.</w:t>
      </w:r>
    </w:p>
    <w:p w14:paraId="57B99F6C" w14:textId="77777777" w:rsidR="00BA2B60" w:rsidRPr="00BA2B60" w:rsidRDefault="00BA2B60" w:rsidP="00BA2B60">
      <w:pPr>
        <w:rPr>
          <w:rFonts w:ascii="Arial" w:hAnsi="Arial" w:cs="Arial"/>
          <w:highlight w:val="yellow"/>
          <w:lang w:eastAsia="x-none"/>
        </w:rPr>
      </w:pPr>
    </w:p>
    <w:tbl>
      <w:tblPr>
        <w:tblStyle w:val="TableGrid"/>
        <w:tblW w:w="0" w:type="auto"/>
        <w:tblLook w:val="04A0" w:firstRow="1" w:lastRow="0" w:firstColumn="1" w:lastColumn="0" w:noHBand="0" w:noVBand="1"/>
      </w:tblPr>
      <w:tblGrid>
        <w:gridCol w:w="1795"/>
        <w:gridCol w:w="7834"/>
      </w:tblGrid>
      <w:tr w:rsidR="006D09A7" w14:paraId="2377EBD0" w14:textId="77777777" w:rsidTr="006D09A7">
        <w:tc>
          <w:tcPr>
            <w:tcW w:w="1795" w:type="dxa"/>
            <w:shd w:val="clear" w:color="auto" w:fill="FFC000" w:themeFill="accent4"/>
          </w:tcPr>
          <w:p w14:paraId="4A9D5D07" w14:textId="77777777" w:rsidR="006D09A7" w:rsidRDefault="006D09A7" w:rsidP="006D09A7">
            <w:pPr>
              <w:pStyle w:val="BodyText"/>
              <w:spacing w:line="256" w:lineRule="auto"/>
              <w:rPr>
                <w:rFonts w:cs="Arial"/>
              </w:rPr>
            </w:pPr>
            <w:r>
              <w:rPr>
                <w:rFonts w:cs="Arial"/>
              </w:rPr>
              <w:t>Company</w:t>
            </w:r>
          </w:p>
        </w:tc>
        <w:tc>
          <w:tcPr>
            <w:tcW w:w="7834" w:type="dxa"/>
            <w:shd w:val="clear" w:color="auto" w:fill="FFC000" w:themeFill="accent4"/>
          </w:tcPr>
          <w:p w14:paraId="1206A1C0" w14:textId="77777777" w:rsidR="006D09A7" w:rsidRDefault="006D09A7" w:rsidP="006D09A7">
            <w:pPr>
              <w:pStyle w:val="BodyText"/>
              <w:spacing w:line="256" w:lineRule="auto"/>
              <w:rPr>
                <w:rFonts w:cs="Arial"/>
              </w:rPr>
            </w:pPr>
            <w:r>
              <w:rPr>
                <w:rFonts w:cs="Arial"/>
              </w:rPr>
              <w:t>Comments</w:t>
            </w:r>
          </w:p>
        </w:tc>
      </w:tr>
      <w:tr w:rsidR="006D09A7" w:rsidRPr="00CA1E92" w14:paraId="1F40CE8D" w14:textId="77777777" w:rsidTr="006D09A7">
        <w:tc>
          <w:tcPr>
            <w:tcW w:w="1795" w:type="dxa"/>
          </w:tcPr>
          <w:p w14:paraId="4A9E52B8" w14:textId="77777777" w:rsidR="006D09A7" w:rsidRDefault="006D09A7" w:rsidP="006D09A7">
            <w:pPr>
              <w:pStyle w:val="BodyText"/>
              <w:spacing w:line="256" w:lineRule="auto"/>
              <w:rPr>
                <w:rFonts w:cs="Arial"/>
              </w:rPr>
            </w:pPr>
            <w:r>
              <w:rPr>
                <w:rFonts w:cs="Arial"/>
              </w:rPr>
              <w:t>MediaTek</w:t>
            </w:r>
          </w:p>
        </w:tc>
        <w:tc>
          <w:tcPr>
            <w:tcW w:w="7834" w:type="dxa"/>
          </w:tcPr>
          <w:p w14:paraId="36D8339D" w14:textId="77777777" w:rsidR="006D09A7" w:rsidRPr="00CA1E92" w:rsidRDefault="006D09A7" w:rsidP="006D09A7">
            <w:pPr>
              <w:pStyle w:val="BodyText"/>
              <w:spacing w:line="256" w:lineRule="auto"/>
              <w:rPr>
                <w:rFonts w:cs="Arial"/>
              </w:rPr>
            </w:pPr>
            <w:r w:rsidRPr="00CA1E92">
              <w:rPr>
                <w:rFonts w:cs="Arial"/>
              </w:rPr>
              <w:t>Agree with proposal. Both options could be supported from device viewpoint. Option 1 is straightforward and has less signaling overhead. For initial cell access, Koffset should be based then on maximum cell RTD. In case of large cell with many beams, this maximum RTD could be very large and much larger than would be needed to ensure proper UL scheduling operations of Msg3. Option 2 would allow Koffset to be based on a smaller RTD.</w:t>
            </w:r>
          </w:p>
        </w:tc>
      </w:tr>
      <w:tr w:rsidR="006D09A7" w:rsidRPr="00CA1E92" w14:paraId="6A76DE70" w14:textId="77777777" w:rsidTr="006D09A7">
        <w:tc>
          <w:tcPr>
            <w:tcW w:w="1795" w:type="dxa"/>
          </w:tcPr>
          <w:p w14:paraId="1440B9C3" w14:textId="77777777" w:rsidR="006D09A7" w:rsidRPr="00CA1E92" w:rsidRDefault="006D09A7" w:rsidP="006D09A7">
            <w:pPr>
              <w:pStyle w:val="BodyText"/>
              <w:spacing w:line="256" w:lineRule="auto"/>
              <w:rPr>
                <w:rFonts w:cs="Arial"/>
              </w:rPr>
            </w:pPr>
            <w:r>
              <w:rPr>
                <w:rFonts w:cs="Arial"/>
              </w:rPr>
              <w:t>Intel</w:t>
            </w:r>
          </w:p>
        </w:tc>
        <w:tc>
          <w:tcPr>
            <w:tcW w:w="7834" w:type="dxa"/>
          </w:tcPr>
          <w:p w14:paraId="12232CB5" w14:textId="77777777" w:rsidR="006D09A7" w:rsidRPr="00CA1E92" w:rsidRDefault="006D09A7" w:rsidP="006D09A7">
            <w:pPr>
              <w:pStyle w:val="BodyText"/>
              <w:spacing w:line="256" w:lineRule="auto"/>
              <w:rPr>
                <w:rFonts w:cs="Arial"/>
              </w:rPr>
            </w:pPr>
            <w:r>
              <w:rPr>
                <w:rFonts w:cs="Arial"/>
              </w:rPr>
              <w:t xml:space="preserve">Support the proposal. In our view it is beneficial to have an option to indicate beam-specific </w:t>
            </w:r>
            <w:proofErr w:type="spellStart"/>
            <w:r>
              <w:rPr>
                <w:rFonts w:cs="Arial"/>
              </w:rPr>
              <w:t>K_offset</w:t>
            </w:r>
            <w:proofErr w:type="spellEnd"/>
            <w:r>
              <w:rPr>
                <w:rFonts w:cs="Arial"/>
              </w:rPr>
              <w:t>, especially for the case with very large cell coverage (e.g. GEO).</w:t>
            </w:r>
          </w:p>
        </w:tc>
      </w:tr>
      <w:tr w:rsidR="006D09A7" w:rsidRPr="00CA1E92" w14:paraId="6B89F8E9" w14:textId="77777777" w:rsidTr="006D09A7">
        <w:tc>
          <w:tcPr>
            <w:tcW w:w="1795" w:type="dxa"/>
          </w:tcPr>
          <w:p w14:paraId="6D4061DA" w14:textId="77777777" w:rsidR="006D09A7" w:rsidRPr="00CA1E92" w:rsidRDefault="006D09A7" w:rsidP="006D09A7">
            <w:pPr>
              <w:pStyle w:val="BodyText"/>
              <w:spacing w:line="256" w:lineRule="auto"/>
              <w:rPr>
                <w:rFonts w:cs="Arial"/>
              </w:rPr>
            </w:pPr>
            <w:r>
              <w:rPr>
                <w:rFonts w:eastAsia="Yu Mincho" w:cs="Arial" w:hint="eastAsia"/>
              </w:rPr>
              <w:lastRenderedPageBreak/>
              <w:t>P</w:t>
            </w:r>
            <w:r>
              <w:rPr>
                <w:rFonts w:eastAsia="Yu Mincho" w:cs="Arial"/>
              </w:rPr>
              <w:t>anasonic</w:t>
            </w:r>
          </w:p>
        </w:tc>
        <w:tc>
          <w:tcPr>
            <w:tcW w:w="7834" w:type="dxa"/>
          </w:tcPr>
          <w:p w14:paraId="59F6C900" w14:textId="77777777" w:rsidR="006D09A7" w:rsidRPr="00CA1E92" w:rsidRDefault="006D09A7" w:rsidP="006D09A7">
            <w:pPr>
              <w:pStyle w:val="BodyText"/>
              <w:spacing w:line="256" w:lineRule="auto"/>
              <w:rPr>
                <w:rFonts w:cs="Arial"/>
              </w:rPr>
            </w:pPr>
            <w:r>
              <w:rPr>
                <w:rFonts w:eastAsia="Yu Mincho" w:cs="Arial" w:hint="eastAsia"/>
              </w:rPr>
              <w:t>S</w:t>
            </w:r>
            <w:r>
              <w:rPr>
                <w:rFonts w:eastAsia="Yu Mincho" w:cs="Arial"/>
              </w:rPr>
              <w:t xml:space="preserve">upport Option 1. Beam-specific Koffset can reduce the delay in operation with multiple beam per cell compared to cell-specific Koffset. But, considering Koffset value is UE specifically updated after initial access as discussed in section 1.2.3 below, the delay reduction effect of beam-specific </w:t>
            </w:r>
            <w:proofErr w:type="spellStart"/>
            <w:r>
              <w:rPr>
                <w:rFonts w:eastAsia="Yu Mincho" w:cs="Arial"/>
              </w:rPr>
              <w:t>K_offset</w:t>
            </w:r>
            <w:proofErr w:type="spellEnd"/>
            <w:r>
              <w:rPr>
                <w:rFonts w:eastAsia="Yu Mincho" w:cs="Arial"/>
              </w:rPr>
              <w:t xml:space="preserve"> is only limited to during initial access. </w:t>
            </w:r>
          </w:p>
        </w:tc>
      </w:tr>
      <w:tr w:rsidR="006D09A7" w:rsidRPr="00CA1E92" w14:paraId="60EE541A" w14:textId="77777777" w:rsidTr="006D09A7">
        <w:tc>
          <w:tcPr>
            <w:tcW w:w="1795" w:type="dxa"/>
          </w:tcPr>
          <w:p w14:paraId="271F02C6" w14:textId="77777777" w:rsidR="006D09A7" w:rsidRPr="00CA1E92" w:rsidRDefault="006D09A7" w:rsidP="006D09A7">
            <w:pPr>
              <w:pStyle w:val="BodyText"/>
              <w:spacing w:line="256" w:lineRule="auto"/>
              <w:rPr>
                <w:rFonts w:cs="Arial"/>
              </w:rPr>
            </w:pPr>
            <w:r>
              <w:rPr>
                <w:rFonts w:cs="Arial" w:hint="eastAsia"/>
              </w:rPr>
              <w:t>OPPO</w:t>
            </w:r>
          </w:p>
        </w:tc>
        <w:tc>
          <w:tcPr>
            <w:tcW w:w="7834" w:type="dxa"/>
          </w:tcPr>
          <w:p w14:paraId="6BBA30C8" w14:textId="77777777" w:rsidR="006D09A7" w:rsidRPr="00CA1E92" w:rsidRDefault="006D09A7" w:rsidP="006D09A7">
            <w:pPr>
              <w:pStyle w:val="BodyText"/>
              <w:spacing w:line="256" w:lineRule="auto"/>
              <w:rPr>
                <w:rFonts w:cs="Arial"/>
              </w:rPr>
            </w:pPr>
            <w:r>
              <w:rPr>
                <w:rFonts w:cs="Arial"/>
              </w:rPr>
              <w:t>I</w:t>
            </w:r>
            <w:r>
              <w:rPr>
                <w:rFonts w:cs="Arial" w:hint="eastAsia"/>
              </w:rPr>
              <w:t xml:space="preserve">s </w:t>
            </w:r>
            <w:r>
              <w:rPr>
                <w:rFonts w:cs="Arial"/>
              </w:rPr>
              <w:t>the intention of the proposal to narrow down to one option or to agree supporting both options?</w:t>
            </w:r>
          </w:p>
        </w:tc>
      </w:tr>
      <w:tr w:rsidR="006D09A7" w:rsidRPr="00CA1E92" w14:paraId="050F3384" w14:textId="77777777" w:rsidTr="006D09A7">
        <w:tc>
          <w:tcPr>
            <w:tcW w:w="1795" w:type="dxa"/>
          </w:tcPr>
          <w:p w14:paraId="321D5591" w14:textId="77777777" w:rsidR="006D09A7" w:rsidRPr="00CA1E92" w:rsidRDefault="006D09A7" w:rsidP="006D09A7">
            <w:pPr>
              <w:pStyle w:val="BodyText"/>
              <w:spacing w:line="256" w:lineRule="auto"/>
              <w:rPr>
                <w:rFonts w:cs="Arial"/>
              </w:rPr>
            </w:pPr>
            <w:r>
              <w:rPr>
                <w:rFonts w:cs="Arial" w:hint="eastAsia"/>
              </w:rPr>
              <w:t>CATT</w:t>
            </w:r>
          </w:p>
        </w:tc>
        <w:tc>
          <w:tcPr>
            <w:tcW w:w="7834" w:type="dxa"/>
          </w:tcPr>
          <w:p w14:paraId="2A6879A3" w14:textId="77777777" w:rsidR="006D09A7" w:rsidRPr="00CA1E92" w:rsidRDefault="006D09A7" w:rsidP="006D09A7">
            <w:pPr>
              <w:pStyle w:val="BodyText"/>
              <w:spacing w:line="256" w:lineRule="auto"/>
              <w:rPr>
                <w:rFonts w:cs="Arial"/>
              </w:rPr>
            </w:pPr>
            <w:r>
              <w:rPr>
                <w:rFonts w:cs="Arial" w:hint="eastAsia"/>
              </w:rPr>
              <w:t xml:space="preserve">Agree, but we expect to have a complete comparison to make the progress. </w:t>
            </w:r>
            <w:r>
              <w:rPr>
                <w:rFonts w:cs="Arial"/>
              </w:rPr>
              <w:t>F</w:t>
            </w:r>
            <w:r>
              <w:rPr>
                <w:rFonts w:cs="Arial" w:hint="eastAsia"/>
              </w:rPr>
              <w:t xml:space="preserve">or K-offset configuration, if one beam/one </w:t>
            </w:r>
            <w:r>
              <w:rPr>
                <w:rFonts w:cs="Arial"/>
              </w:rPr>
              <w:t>initial</w:t>
            </w:r>
            <w:r>
              <w:rPr>
                <w:rFonts w:cs="Arial" w:hint="eastAsia"/>
              </w:rPr>
              <w:t xml:space="preserve"> BWP is linked to one cell for the initial access stage, then the motivation of configuring the </w:t>
            </w:r>
            <w:proofErr w:type="spellStart"/>
            <w:r>
              <w:rPr>
                <w:rFonts w:cs="Arial" w:hint="eastAsia"/>
              </w:rPr>
              <w:t>K_offset</w:t>
            </w:r>
            <w:proofErr w:type="spellEnd"/>
            <w:r>
              <w:rPr>
                <w:rFonts w:cs="Arial" w:hint="eastAsia"/>
              </w:rPr>
              <w:t xml:space="preserve"> with beam specific way will disappear. This issue is coupled </w:t>
            </w:r>
            <w:r>
              <w:rPr>
                <w:rFonts w:cs="Arial"/>
              </w:rPr>
              <w:t>with</w:t>
            </w:r>
            <w:r>
              <w:rPr>
                <w:rFonts w:cs="Arial" w:hint="eastAsia"/>
              </w:rPr>
              <w:t xml:space="preserve"> beam management, so we prefer simple design, not </w:t>
            </w:r>
            <w:r>
              <w:rPr>
                <w:rFonts w:cs="Arial"/>
              </w:rPr>
              <w:t>violating</w:t>
            </w:r>
            <w:r>
              <w:rPr>
                <w:rFonts w:cs="Arial" w:hint="eastAsia"/>
              </w:rPr>
              <w:t xml:space="preserve"> R15 framework. </w:t>
            </w:r>
          </w:p>
        </w:tc>
      </w:tr>
      <w:tr w:rsidR="006D09A7" w:rsidRPr="00CA1E92" w14:paraId="480E1010" w14:textId="77777777" w:rsidTr="006D09A7">
        <w:tc>
          <w:tcPr>
            <w:tcW w:w="1795" w:type="dxa"/>
          </w:tcPr>
          <w:p w14:paraId="33380581" w14:textId="77777777" w:rsidR="006D09A7" w:rsidRPr="00CA1E92" w:rsidRDefault="006D09A7" w:rsidP="006D09A7">
            <w:pPr>
              <w:pStyle w:val="BodyText"/>
              <w:spacing w:line="256" w:lineRule="auto"/>
              <w:rPr>
                <w:rFonts w:cs="Arial"/>
              </w:rPr>
            </w:pPr>
            <w:r>
              <w:rPr>
                <w:rFonts w:cs="Arial"/>
              </w:rPr>
              <w:t>Apple</w:t>
            </w:r>
          </w:p>
        </w:tc>
        <w:tc>
          <w:tcPr>
            <w:tcW w:w="7834" w:type="dxa"/>
          </w:tcPr>
          <w:p w14:paraId="0737E256" w14:textId="77777777" w:rsidR="006D09A7" w:rsidRDefault="006D09A7" w:rsidP="006D09A7">
            <w:pPr>
              <w:pStyle w:val="BodyText"/>
              <w:spacing w:line="256" w:lineRule="auto"/>
              <w:rPr>
                <w:rFonts w:cs="Arial"/>
              </w:rPr>
            </w:pPr>
            <w:r>
              <w:rPr>
                <w:rFonts w:cs="Arial"/>
              </w:rPr>
              <w:t xml:space="preserve">It is unclear </w:t>
            </w:r>
            <w:proofErr w:type="gramStart"/>
            <w:r>
              <w:rPr>
                <w:rFonts w:cs="Arial"/>
              </w:rPr>
              <w:t>whether or not</w:t>
            </w:r>
            <w:proofErr w:type="gramEnd"/>
            <w:r>
              <w:rPr>
                <w:rFonts w:cs="Arial"/>
              </w:rPr>
              <w:t xml:space="preserve"> the two options will be further down selected.</w:t>
            </w:r>
          </w:p>
          <w:p w14:paraId="05F2A0C3" w14:textId="77777777" w:rsidR="006D09A7" w:rsidRPr="00CA1E92" w:rsidRDefault="006D09A7" w:rsidP="006D09A7">
            <w:pPr>
              <w:pStyle w:val="BodyText"/>
              <w:spacing w:line="256" w:lineRule="auto"/>
              <w:rPr>
                <w:rFonts w:cs="Arial"/>
              </w:rPr>
            </w:pPr>
            <w:r>
              <w:rPr>
                <w:rFonts w:cs="Arial"/>
              </w:rPr>
              <w:t xml:space="preserve">We support Option 1. A single cell specific Koffset reduces the signaling overhead. Though it is not optimized, a single cell specific Koffset used in the initial access is an acceptable solution. </w:t>
            </w:r>
          </w:p>
        </w:tc>
      </w:tr>
      <w:tr w:rsidR="006D09A7" w:rsidRPr="00CA1E92" w14:paraId="4FBD6B52" w14:textId="77777777" w:rsidTr="006D09A7">
        <w:tc>
          <w:tcPr>
            <w:tcW w:w="1795" w:type="dxa"/>
          </w:tcPr>
          <w:p w14:paraId="5E8B0AA1" w14:textId="77777777" w:rsidR="006D09A7" w:rsidRPr="00CA1E92" w:rsidRDefault="006D09A7" w:rsidP="006D09A7">
            <w:pPr>
              <w:pStyle w:val="BodyText"/>
              <w:spacing w:line="256" w:lineRule="auto"/>
              <w:rPr>
                <w:rFonts w:cs="Arial"/>
              </w:rPr>
            </w:pPr>
            <w:r>
              <w:rPr>
                <w:rFonts w:cs="Arial"/>
              </w:rPr>
              <w:t>Ericsson</w:t>
            </w:r>
          </w:p>
        </w:tc>
        <w:tc>
          <w:tcPr>
            <w:tcW w:w="7834" w:type="dxa"/>
          </w:tcPr>
          <w:p w14:paraId="1723B402" w14:textId="77777777" w:rsidR="006D09A7" w:rsidRPr="00CA1E92" w:rsidRDefault="006D09A7" w:rsidP="006D09A7">
            <w:pPr>
              <w:pStyle w:val="BodyText"/>
              <w:spacing w:line="256" w:lineRule="auto"/>
              <w:rPr>
                <w:rFonts w:cs="Arial"/>
              </w:rPr>
            </w:pPr>
            <w:r>
              <w:rPr>
                <w:rFonts w:cs="Arial"/>
              </w:rPr>
              <w:t>Our first preference is Option 1 only, but we could accept this compromise for progress.</w:t>
            </w:r>
          </w:p>
        </w:tc>
      </w:tr>
      <w:tr w:rsidR="006D09A7" w:rsidRPr="00CA1E92" w14:paraId="1B5693E2" w14:textId="77777777" w:rsidTr="006D09A7">
        <w:tc>
          <w:tcPr>
            <w:tcW w:w="1795" w:type="dxa"/>
          </w:tcPr>
          <w:p w14:paraId="30CB0447" w14:textId="77777777" w:rsidR="006D09A7" w:rsidRPr="00CA1E92" w:rsidRDefault="006D09A7" w:rsidP="006D09A7">
            <w:pPr>
              <w:pStyle w:val="BodyText"/>
              <w:spacing w:line="256" w:lineRule="auto"/>
              <w:rPr>
                <w:rFonts w:cs="Arial"/>
              </w:rPr>
            </w:pPr>
            <w:proofErr w:type="spellStart"/>
            <w:r>
              <w:rPr>
                <w:rFonts w:cs="Arial"/>
              </w:rPr>
              <w:t>InterDigital</w:t>
            </w:r>
            <w:proofErr w:type="spellEnd"/>
          </w:p>
        </w:tc>
        <w:tc>
          <w:tcPr>
            <w:tcW w:w="7834" w:type="dxa"/>
          </w:tcPr>
          <w:p w14:paraId="776FE950" w14:textId="77777777" w:rsidR="006D09A7" w:rsidRPr="00CA1E92" w:rsidRDefault="006D09A7" w:rsidP="006D09A7">
            <w:pPr>
              <w:pStyle w:val="BodyText"/>
              <w:spacing w:line="256" w:lineRule="auto"/>
              <w:rPr>
                <w:rFonts w:cs="Arial"/>
              </w:rPr>
            </w:pPr>
            <w:r>
              <w:rPr>
                <w:rFonts w:cs="Arial"/>
              </w:rPr>
              <w:t xml:space="preserve">Ok with the proposal. </w:t>
            </w:r>
            <w:proofErr w:type="gramStart"/>
            <w:r>
              <w:rPr>
                <w:rFonts w:cs="Arial"/>
              </w:rPr>
              <w:t>It is clear that there</w:t>
            </w:r>
            <w:proofErr w:type="gramEnd"/>
            <w:r>
              <w:rPr>
                <w:rFonts w:cs="Arial"/>
              </w:rPr>
              <w:t xml:space="preserve"> is a trade-off between overhead and latency based on which scheme to use. It can be just up to </w:t>
            </w:r>
            <w:proofErr w:type="spellStart"/>
            <w:r>
              <w:rPr>
                <w:rFonts w:cs="Arial"/>
              </w:rPr>
              <w:t>gNB’s</w:t>
            </w:r>
            <w:proofErr w:type="spellEnd"/>
            <w:r>
              <w:rPr>
                <w:rFonts w:cs="Arial"/>
              </w:rPr>
              <w:t xml:space="preserve"> choice which one to use based on the situation. If we need to </w:t>
            </w:r>
            <w:proofErr w:type="gramStart"/>
            <w:r>
              <w:rPr>
                <w:rFonts w:cs="Arial"/>
              </w:rPr>
              <w:t>down-select</w:t>
            </w:r>
            <w:proofErr w:type="gramEnd"/>
            <w:r>
              <w:rPr>
                <w:rFonts w:cs="Arial"/>
              </w:rPr>
              <w:t>, we prefer the Option 2.</w:t>
            </w:r>
          </w:p>
        </w:tc>
      </w:tr>
      <w:tr w:rsidR="006D09A7" w:rsidRPr="00CA1E92" w14:paraId="70B9C9E3" w14:textId="77777777" w:rsidTr="006D09A7">
        <w:tc>
          <w:tcPr>
            <w:tcW w:w="1795" w:type="dxa"/>
          </w:tcPr>
          <w:p w14:paraId="6373F547" w14:textId="77777777" w:rsidR="006D09A7" w:rsidRPr="00CA1E92" w:rsidRDefault="006D09A7" w:rsidP="006D09A7">
            <w:pPr>
              <w:pStyle w:val="BodyText"/>
              <w:spacing w:line="256" w:lineRule="auto"/>
              <w:rPr>
                <w:rFonts w:cs="Arial"/>
              </w:rPr>
            </w:pPr>
            <w:r>
              <w:rPr>
                <w:rFonts w:cs="Arial"/>
              </w:rPr>
              <w:t>Qualcomm</w:t>
            </w:r>
          </w:p>
        </w:tc>
        <w:tc>
          <w:tcPr>
            <w:tcW w:w="7834" w:type="dxa"/>
          </w:tcPr>
          <w:p w14:paraId="72959D20" w14:textId="77777777" w:rsidR="006D09A7" w:rsidRPr="00CA1E92" w:rsidRDefault="006D09A7" w:rsidP="006D09A7">
            <w:pPr>
              <w:pStyle w:val="BodyText"/>
              <w:spacing w:line="256" w:lineRule="auto"/>
              <w:rPr>
                <w:rFonts w:cs="Arial"/>
              </w:rPr>
            </w:pPr>
            <w:r>
              <w:rPr>
                <w:rFonts w:cs="Arial"/>
              </w:rPr>
              <w:t>Agree.</w:t>
            </w:r>
          </w:p>
        </w:tc>
      </w:tr>
      <w:tr w:rsidR="006D09A7" w:rsidRPr="00CA1E92" w14:paraId="1F938FE7" w14:textId="77777777" w:rsidTr="006D09A7">
        <w:tc>
          <w:tcPr>
            <w:tcW w:w="1795" w:type="dxa"/>
          </w:tcPr>
          <w:p w14:paraId="2282EDA5" w14:textId="77777777" w:rsidR="006D09A7" w:rsidRPr="00CA1E92" w:rsidRDefault="006D09A7" w:rsidP="006D09A7">
            <w:pPr>
              <w:pStyle w:val="BodyText"/>
              <w:spacing w:line="256" w:lineRule="auto"/>
              <w:rPr>
                <w:rFonts w:cs="Arial"/>
              </w:rPr>
            </w:pPr>
            <w:r>
              <w:rPr>
                <w:rFonts w:cs="Arial" w:hint="eastAsia"/>
              </w:rPr>
              <w:t>H</w:t>
            </w:r>
            <w:r>
              <w:rPr>
                <w:rFonts w:cs="Arial"/>
              </w:rPr>
              <w:t>uawei</w:t>
            </w:r>
          </w:p>
        </w:tc>
        <w:tc>
          <w:tcPr>
            <w:tcW w:w="7834" w:type="dxa"/>
          </w:tcPr>
          <w:p w14:paraId="13E3A73D" w14:textId="77777777" w:rsidR="006D09A7" w:rsidRPr="00CA1E92" w:rsidRDefault="006D09A7" w:rsidP="006D09A7">
            <w:pPr>
              <w:pStyle w:val="BodyText"/>
              <w:spacing w:line="256" w:lineRule="auto"/>
              <w:rPr>
                <w:rFonts w:cs="Arial"/>
              </w:rPr>
            </w:pPr>
            <w:r>
              <w:rPr>
                <w:rFonts w:cs="Arial"/>
              </w:rPr>
              <w:t xml:space="preserve">Fine with the proposal. We have a preference to option 1 since it is feasible, simple and with less signaling overhead compared to Option 2. Option 2 can </w:t>
            </w:r>
            <w:r>
              <w:rPr>
                <w:rFonts w:cs="Arial" w:hint="eastAsia"/>
              </w:rPr>
              <w:t>reduce</w:t>
            </w:r>
            <w:r>
              <w:rPr>
                <w:rFonts w:cs="Arial"/>
              </w:rPr>
              <w:t xml:space="preserve"> the </w:t>
            </w:r>
            <w:r>
              <w:rPr>
                <w:lang w:val="en-GB"/>
              </w:rPr>
              <w:t>scheduling delay during</w:t>
            </w:r>
            <w:r>
              <w:rPr>
                <w:rFonts w:cs="Arial"/>
              </w:rPr>
              <w:t xml:space="preserve"> initial access for UEs with a smaller </w:t>
            </w:r>
            <w:proofErr w:type="gramStart"/>
            <w:r>
              <w:rPr>
                <w:rFonts w:cs="Arial"/>
              </w:rPr>
              <w:t>RTD</w:t>
            </w:r>
            <w:proofErr w:type="gramEnd"/>
            <w:r>
              <w:rPr>
                <w:rFonts w:cs="Arial"/>
              </w:rPr>
              <w:t xml:space="preserve"> but this is achieved at the cost of additional signaling overhead in system information. </w:t>
            </w:r>
            <w:proofErr w:type="gramStart"/>
            <w:r>
              <w:rPr>
                <w:rFonts w:cs="Arial"/>
              </w:rPr>
              <w:t>In particular, one</w:t>
            </w:r>
            <w:proofErr w:type="gramEnd"/>
            <w:r>
              <w:rPr>
                <w:rFonts w:cs="Arial"/>
              </w:rPr>
              <w:t xml:space="preserve"> may need to carry a set of Koffset values for all beams following the existing SIB1 design. Note that the performance for UEs with a large RTD cannot be improved anyway.</w:t>
            </w:r>
          </w:p>
        </w:tc>
      </w:tr>
      <w:tr w:rsidR="006D09A7" w:rsidRPr="00CA1E92" w14:paraId="4A3A94D3" w14:textId="77777777" w:rsidTr="006D09A7">
        <w:tc>
          <w:tcPr>
            <w:tcW w:w="1795" w:type="dxa"/>
          </w:tcPr>
          <w:p w14:paraId="7B0441FE" w14:textId="77777777" w:rsidR="006D09A7" w:rsidRPr="006B6ECE" w:rsidRDefault="006D09A7" w:rsidP="006D09A7">
            <w:pPr>
              <w:pStyle w:val="BodyText"/>
              <w:spacing w:line="256" w:lineRule="auto"/>
              <w:rPr>
                <w:rFonts w:eastAsia="Malgun Gothic" w:cs="Arial"/>
              </w:rPr>
            </w:pPr>
            <w:r>
              <w:rPr>
                <w:rFonts w:eastAsia="Malgun Gothic" w:cs="Arial" w:hint="eastAsia"/>
              </w:rPr>
              <w:t>S</w:t>
            </w:r>
            <w:r>
              <w:rPr>
                <w:rFonts w:eastAsia="Malgun Gothic" w:cs="Arial"/>
              </w:rPr>
              <w:t>a</w:t>
            </w:r>
            <w:r>
              <w:rPr>
                <w:rFonts w:eastAsia="Malgun Gothic" w:cs="Arial" w:hint="eastAsia"/>
              </w:rPr>
              <w:t>msung</w:t>
            </w:r>
          </w:p>
        </w:tc>
        <w:tc>
          <w:tcPr>
            <w:tcW w:w="7834" w:type="dxa"/>
          </w:tcPr>
          <w:p w14:paraId="6D64AC80" w14:textId="77777777" w:rsidR="006D09A7" w:rsidRPr="006B6ECE" w:rsidRDefault="006D09A7" w:rsidP="006D09A7">
            <w:pPr>
              <w:pStyle w:val="BodyText"/>
              <w:spacing w:line="256" w:lineRule="auto"/>
              <w:rPr>
                <w:rFonts w:eastAsia="Malgun Gothic" w:cs="Arial"/>
              </w:rPr>
            </w:pPr>
            <w:r>
              <w:rPr>
                <w:rFonts w:eastAsia="Malgun Gothic" w:cs="Arial" w:hint="eastAsia"/>
              </w:rPr>
              <w:t>A</w:t>
            </w:r>
            <w:r>
              <w:rPr>
                <w:rFonts w:eastAsia="Malgun Gothic" w:cs="Arial"/>
              </w:rPr>
              <w:t xml:space="preserve">gree </w:t>
            </w:r>
          </w:p>
        </w:tc>
      </w:tr>
      <w:tr w:rsidR="006D09A7" w:rsidRPr="00CA1E92" w14:paraId="6C461FCC" w14:textId="77777777" w:rsidTr="006D09A7">
        <w:tc>
          <w:tcPr>
            <w:tcW w:w="1795" w:type="dxa"/>
          </w:tcPr>
          <w:p w14:paraId="446C32E7" w14:textId="77777777" w:rsidR="006D09A7" w:rsidRDefault="006D09A7"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05E99001" w14:textId="77777777" w:rsidR="006D09A7" w:rsidRDefault="006D09A7" w:rsidP="006D09A7">
            <w:pPr>
              <w:pStyle w:val="BodyText"/>
              <w:spacing w:line="256" w:lineRule="auto"/>
              <w:rPr>
                <w:rFonts w:eastAsia="Malgun Gothic" w:cs="Arial"/>
              </w:rPr>
            </w:pPr>
            <w:r>
              <w:rPr>
                <w:rFonts w:cs="Arial"/>
              </w:rPr>
              <w:t>Agree with the proposal, we prefer option 2 to reduce the delay.</w:t>
            </w:r>
          </w:p>
        </w:tc>
      </w:tr>
      <w:tr w:rsidR="006D09A7" w:rsidRPr="00CA1E92" w14:paraId="1A7F09A2" w14:textId="77777777" w:rsidTr="006D09A7">
        <w:tc>
          <w:tcPr>
            <w:tcW w:w="1795" w:type="dxa"/>
          </w:tcPr>
          <w:p w14:paraId="593EC01B" w14:textId="77777777" w:rsidR="006D09A7" w:rsidRDefault="006D09A7" w:rsidP="006D09A7">
            <w:pPr>
              <w:pStyle w:val="BodyText"/>
              <w:spacing w:line="256" w:lineRule="auto"/>
              <w:rPr>
                <w:rFonts w:cs="Arial"/>
              </w:rPr>
            </w:pPr>
            <w:r>
              <w:rPr>
                <w:rFonts w:cs="Arial" w:hint="eastAsia"/>
              </w:rPr>
              <w:t>C</w:t>
            </w:r>
            <w:r>
              <w:rPr>
                <w:rFonts w:cs="Arial"/>
              </w:rPr>
              <w:t>MCC</w:t>
            </w:r>
          </w:p>
        </w:tc>
        <w:tc>
          <w:tcPr>
            <w:tcW w:w="7834" w:type="dxa"/>
          </w:tcPr>
          <w:p w14:paraId="575CB455" w14:textId="77777777" w:rsidR="006D09A7" w:rsidRDefault="006D09A7" w:rsidP="006D09A7">
            <w:pPr>
              <w:pStyle w:val="BodyText"/>
              <w:spacing w:line="256" w:lineRule="auto"/>
              <w:rPr>
                <w:rFonts w:cs="Arial"/>
              </w:rPr>
            </w:pPr>
            <w:r>
              <w:rPr>
                <w:rFonts w:cs="Arial" w:hint="eastAsia"/>
              </w:rPr>
              <w:t>Agree</w:t>
            </w:r>
            <w:r>
              <w:rPr>
                <w:rFonts w:cs="Arial"/>
              </w:rPr>
              <w:t xml:space="preserve"> with the proposal to compromise for progress. Nevertheless, if further down-selection is needed, we prefer the Option 2.</w:t>
            </w:r>
          </w:p>
        </w:tc>
      </w:tr>
      <w:tr w:rsidR="006D09A7" w:rsidRPr="00CA1E92" w14:paraId="72E67158" w14:textId="77777777" w:rsidTr="006D09A7">
        <w:tc>
          <w:tcPr>
            <w:tcW w:w="1795" w:type="dxa"/>
          </w:tcPr>
          <w:p w14:paraId="16A13CC8" w14:textId="77777777" w:rsidR="006D09A7" w:rsidRDefault="006D09A7" w:rsidP="006D09A7">
            <w:pPr>
              <w:pStyle w:val="BodyText"/>
              <w:spacing w:line="256" w:lineRule="auto"/>
              <w:rPr>
                <w:rFonts w:cs="Arial"/>
              </w:rPr>
            </w:pPr>
            <w:r>
              <w:rPr>
                <w:rFonts w:cs="Arial" w:hint="eastAsia"/>
              </w:rPr>
              <w:t>ZTE</w:t>
            </w:r>
          </w:p>
        </w:tc>
        <w:tc>
          <w:tcPr>
            <w:tcW w:w="7834" w:type="dxa"/>
          </w:tcPr>
          <w:p w14:paraId="42A58F96" w14:textId="77777777" w:rsidR="006D09A7" w:rsidRDefault="006D09A7" w:rsidP="006D09A7">
            <w:pPr>
              <w:pStyle w:val="BodyText"/>
              <w:spacing w:line="256" w:lineRule="auto"/>
              <w:rPr>
                <w:rFonts w:cs="Arial"/>
              </w:rPr>
            </w:pPr>
            <w:r>
              <w:rPr>
                <w:rFonts w:cs="Arial"/>
              </w:rPr>
              <w:t xml:space="preserve">Agree. But this proposal is also coupled with decision of </w:t>
            </w:r>
            <w:r w:rsidRPr="00CA1E92">
              <w:rPr>
                <w:rFonts w:cs="Arial"/>
                <w:b/>
                <w:bCs/>
                <w:highlight w:val="yellow"/>
                <w:u w:val="single"/>
              </w:rPr>
              <w:t>Initial proposal 1.2-1</w:t>
            </w:r>
            <w:r>
              <w:rPr>
                <w:rFonts w:cs="Arial"/>
                <w:b/>
                <w:bCs/>
                <w:u w:val="single"/>
              </w:rPr>
              <w:t xml:space="preserve">. </w:t>
            </w:r>
            <w:r w:rsidRPr="00983DC5">
              <w:rPr>
                <w:rFonts w:cs="Arial"/>
                <w:bCs/>
              </w:rPr>
              <w:t>For e</w:t>
            </w:r>
            <w:r w:rsidRPr="00983DC5">
              <w:rPr>
                <w:rFonts w:cs="Arial"/>
              </w:rPr>
              <w:t>xample, for implicit way, if cell specific common TA is indicated, then, only option-1 is supported.</w:t>
            </w:r>
            <w:r>
              <w:rPr>
                <w:rFonts w:cs="Arial"/>
              </w:rPr>
              <w:t xml:space="preserve"> </w:t>
            </w:r>
          </w:p>
          <w:p w14:paraId="6482398B" w14:textId="77777777" w:rsidR="006D09A7" w:rsidRDefault="006D09A7" w:rsidP="006D09A7">
            <w:pPr>
              <w:pStyle w:val="BodyText"/>
              <w:spacing w:line="256" w:lineRule="auto"/>
              <w:rPr>
                <w:rFonts w:cs="Arial"/>
              </w:rPr>
            </w:pPr>
            <w:r w:rsidRPr="00983DC5">
              <w:rPr>
                <w:rFonts w:cs="Arial"/>
              </w:rPr>
              <w:t>For explicit solution, both option-1 and Option-2 can be considered</w:t>
            </w:r>
            <w:r>
              <w:rPr>
                <w:rFonts w:cs="Arial"/>
              </w:rPr>
              <w:t>, but slightly prefer the Option-2 since it is more compatible for all cases, especially, one cell with multiple beams with larger coverage per beam.</w:t>
            </w:r>
            <w:r w:rsidRPr="00983DC5">
              <w:rPr>
                <w:rFonts w:cs="Arial"/>
              </w:rPr>
              <w:t xml:space="preserve"> </w:t>
            </w:r>
          </w:p>
        </w:tc>
      </w:tr>
      <w:tr w:rsidR="006D09A7" w:rsidRPr="00CA1E92" w14:paraId="62EBD211" w14:textId="77777777" w:rsidTr="006D09A7">
        <w:tc>
          <w:tcPr>
            <w:tcW w:w="1795" w:type="dxa"/>
          </w:tcPr>
          <w:p w14:paraId="0D9733BC" w14:textId="77777777" w:rsidR="006D09A7" w:rsidRDefault="006D09A7" w:rsidP="006D09A7">
            <w:pPr>
              <w:pStyle w:val="BodyText"/>
              <w:spacing w:line="256" w:lineRule="auto"/>
              <w:rPr>
                <w:rFonts w:cs="Arial"/>
              </w:rPr>
            </w:pPr>
            <w:proofErr w:type="spellStart"/>
            <w:r>
              <w:rPr>
                <w:rFonts w:cs="Arial"/>
              </w:rPr>
              <w:t>Spreadtrum</w:t>
            </w:r>
            <w:proofErr w:type="spellEnd"/>
          </w:p>
        </w:tc>
        <w:tc>
          <w:tcPr>
            <w:tcW w:w="7834" w:type="dxa"/>
          </w:tcPr>
          <w:p w14:paraId="7CA86306" w14:textId="77777777" w:rsidR="006D09A7" w:rsidRDefault="006D09A7" w:rsidP="006D09A7">
            <w:pPr>
              <w:pStyle w:val="BodyText"/>
              <w:spacing w:line="256" w:lineRule="auto"/>
              <w:rPr>
                <w:rFonts w:cs="Arial"/>
              </w:rPr>
            </w:pPr>
            <w:r w:rsidRPr="00E92CFA">
              <w:rPr>
                <w:rFonts w:cs="Arial"/>
              </w:rPr>
              <w:t>Agree</w:t>
            </w:r>
            <w:r>
              <w:rPr>
                <w:rFonts w:cs="Arial"/>
              </w:rPr>
              <w:t xml:space="preserve">, </w:t>
            </w:r>
            <w:r w:rsidRPr="00E92CFA">
              <w:rPr>
                <w:rFonts w:cs="Arial"/>
              </w:rPr>
              <w:t>we prefer option 2</w:t>
            </w:r>
          </w:p>
        </w:tc>
      </w:tr>
      <w:tr w:rsidR="006D09A7" w:rsidRPr="00CA1E92" w14:paraId="277FCFE6" w14:textId="77777777" w:rsidTr="006D09A7">
        <w:tc>
          <w:tcPr>
            <w:tcW w:w="1795" w:type="dxa"/>
          </w:tcPr>
          <w:p w14:paraId="0BE6BDCE" w14:textId="77777777" w:rsidR="006D09A7" w:rsidRPr="009C38B3" w:rsidRDefault="006D09A7" w:rsidP="006D09A7">
            <w:pPr>
              <w:pStyle w:val="BodyText"/>
              <w:spacing w:line="256" w:lineRule="auto"/>
              <w:rPr>
                <w:rFonts w:eastAsia="Yu Mincho" w:cs="Arial"/>
              </w:rPr>
            </w:pPr>
            <w:r>
              <w:rPr>
                <w:rFonts w:eastAsia="Yu Mincho" w:cs="Arial" w:hint="eastAsia"/>
              </w:rPr>
              <w:t>NTT Docomo</w:t>
            </w:r>
          </w:p>
        </w:tc>
        <w:tc>
          <w:tcPr>
            <w:tcW w:w="7834" w:type="dxa"/>
          </w:tcPr>
          <w:p w14:paraId="2E0C4355" w14:textId="77777777" w:rsidR="006D09A7" w:rsidRPr="009C38B3" w:rsidRDefault="006D09A7" w:rsidP="006D09A7">
            <w:pPr>
              <w:pStyle w:val="BodyText"/>
              <w:spacing w:line="256" w:lineRule="auto"/>
              <w:rPr>
                <w:rFonts w:eastAsia="Yu Mincho" w:cs="Arial"/>
              </w:rPr>
            </w:pPr>
            <w:r>
              <w:rPr>
                <w:rFonts w:eastAsia="Yu Mincho" w:cs="Arial" w:hint="eastAsia"/>
              </w:rPr>
              <w:t>Agree</w:t>
            </w:r>
            <w:r>
              <w:rPr>
                <w:rFonts w:eastAsia="Yu Mincho" w:cs="Arial"/>
              </w:rPr>
              <w:t>,</w:t>
            </w:r>
            <w:r>
              <w:rPr>
                <w:rFonts w:eastAsia="Yu Mincho" w:cs="Arial" w:hint="eastAsia"/>
              </w:rPr>
              <w:t xml:space="preserve"> </w:t>
            </w:r>
            <w:r>
              <w:rPr>
                <w:rFonts w:eastAsia="Yu Mincho" w:cs="Arial"/>
              </w:rPr>
              <w:t xml:space="preserve">but </w:t>
            </w:r>
            <w:r>
              <w:rPr>
                <w:rFonts w:cs="Arial" w:hint="eastAsia"/>
                <w:color w:val="000000"/>
              </w:rPr>
              <w:t>w</w:t>
            </w:r>
            <w:r w:rsidRPr="00927A20">
              <w:rPr>
                <w:rFonts w:cs="Arial"/>
                <w:color w:val="000000"/>
              </w:rPr>
              <w:t>hen considering beam-specific</w:t>
            </w:r>
            <w:r>
              <w:rPr>
                <w:rFonts w:cs="Arial"/>
                <w:color w:val="000000"/>
              </w:rPr>
              <w:t xml:space="preserve"> </w:t>
            </w:r>
            <w:proofErr w:type="spellStart"/>
            <w:r>
              <w:rPr>
                <w:rFonts w:cs="Arial"/>
                <w:color w:val="000000"/>
              </w:rPr>
              <w:t>K_offset</w:t>
            </w:r>
            <w:proofErr w:type="spellEnd"/>
            <w:r>
              <w:rPr>
                <w:rFonts w:cs="Arial"/>
                <w:color w:val="000000"/>
              </w:rPr>
              <w:t>,</w:t>
            </w:r>
            <w:r w:rsidRPr="00927A20">
              <w:rPr>
                <w:rFonts w:cs="Arial"/>
                <w:color w:val="000000"/>
              </w:rPr>
              <w:t xml:space="preserve"> it is necessary to clarify the relationship between the satellite beam and the terrestrial cell.</w:t>
            </w:r>
            <w:r>
              <w:rPr>
                <w:rFonts w:cs="Arial"/>
                <w:color w:val="000000"/>
              </w:rPr>
              <w:t xml:space="preserve"> In our observation, </w:t>
            </w:r>
            <w:r w:rsidRPr="00927A20">
              <w:rPr>
                <w:rFonts w:cs="Arial"/>
                <w:color w:val="000000"/>
              </w:rPr>
              <w:t>beam-specific</w:t>
            </w:r>
            <w:r>
              <w:rPr>
                <w:rFonts w:cs="Arial"/>
                <w:color w:val="000000"/>
              </w:rPr>
              <w:t xml:space="preserve"> </w:t>
            </w:r>
            <w:proofErr w:type="spellStart"/>
            <w:r>
              <w:rPr>
                <w:rFonts w:cs="Arial"/>
                <w:color w:val="000000"/>
              </w:rPr>
              <w:t>K_offset</w:t>
            </w:r>
            <w:proofErr w:type="spellEnd"/>
            <w:r>
              <w:rPr>
                <w:rFonts w:cs="Arial"/>
                <w:color w:val="000000"/>
              </w:rPr>
              <w:t xml:space="preserve"> </w:t>
            </w:r>
            <w:r w:rsidRPr="009C38B3">
              <w:rPr>
                <w:rFonts w:cs="Arial"/>
                <w:color w:val="000000"/>
              </w:rPr>
              <w:t>can be achieved by mapping one satellite beam to one terrestrial cell by NW implementation.</w:t>
            </w:r>
          </w:p>
        </w:tc>
      </w:tr>
      <w:tr w:rsidR="006D09A7" w:rsidRPr="00CA1E92" w14:paraId="7B67EF91" w14:textId="77777777" w:rsidTr="006D09A7">
        <w:tc>
          <w:tcPr>
            <w:tcW w:w="1795" w:type="dxa"/>
          </w:tcPr>
          <w:p w14:paraId="6D5770FC" w14:textId="77777777" w:rsidR="006D09A7" w:rsidRDefault="006D09A7" w:rsidP="006D09A7">
            <w:pPr>
              <w:pStyle w:val="BodyText"/>
              <w:spacing w:line="256" w:lineRule="auto"/>
              <w:rPr>
                <w:rFonts w:eastAsia="Yu Mincho" w:cs="Arial"/>
              </w:rPr>
            </w:pPr>
            <w:r>
              <w:rPr>
                <w:rFonts w:eastAsia="Malgun Gothic" w:cs="Arial" w:hint="eastAsia"/>
              </w:rPr>
              <w:lastRenderedPageBreak/>
              <w:t>LG</w:t>
            </w:r>
          </w:p>
        </w:tc>
        <w:tc>
          <w:tcPr>
            <w:tcW w:w="7834" w:type="dxa"/>
          </w:tcPr>
          <w:p w14:paraId="4E9669DC" w14:textId="77777777" w:rsidR="006D09A7" w:rsidRDefault="006D09A7" w:rsidP="006D09A7">
            <w:pPr>
              <w:pStyle w:val="BodyText"/>
              <w:spacing w:line="256" w:lineRule="auto"/>
              <w:rPr>
                <w:rFonts w:eastAsia="Yu Mincho" w:cs="Arial"/>
              </w:rPr>
            </w:pPr>
            <w:r>
              <w:rPr>
                <w:rFonts w:eastAsia="Malgun Gothic" w:cs="Arial" w:hint="eastAsia"/>
              </w:rPr>
              <w:t>Agree</w:t>
            </w:r>
          </w:p>
        </w:tc>
      </w:tr>
      <w:tr w:rsidR="006D09A7" w:rsidRPr="00CA1E92" w14:paraId="421E11AF" w14:textId="77777777" w:rsidTr="006D09A7">
        <w:tc>
          <w:tcPr>
            <w:tcW w:w="1795" w:type="dxa"/>
          </w:tcPr>
          <w:p w14:paraId="5D5E74ED" w14:textId="77777777" w:rsidR="006D09A7" w:rsidRPr="006C34DE" w:rsidRDefault="006D09A7" w:rsidP="006D09A7">
            <w:pPr>
              <w:pStyle w:val="BodyText"/>
              <w:spacing w:line="256" w:lineRule="auto"/>
              <w:rPr>
                <w:rFonts w:cs="Arial"/>
              </w:rPr>
            </w:pPr>
            <w:r>
              <w:rPr>
                <w:rFonts w:cs="Arial"/>
              </w:rPr>
              <w:t>China Telecom</w:t>
            </w:r>
          </w:p>
        </w:tc>
        <w:tc>
          <w:tcPr>
            <w:tcW w:w="7834" w:type="dxa"/>
          </w:tcPr>
          <w:p w14:paraId="0BB88DA1" w14:textId="77777777" w:rsidR="006D09A7" w:rsidRPr="006C34DE" w:rsidRDefault="006D09A7" w:rsidP="006D09A7">
            <w:pPr>
              <w:pStyle w:val="BodyText"/>
              <w:spacing w:line="256" w:lineRule="auto"/>
              <w:rPr>
                <w:rFonts w:cs="Arial"/>
              </w:rPr>
            </w:pPr>
            <w:r>
              <w:rPr>
                <w:rFonts w:cs="Arial" w:hint="eastAsia"/>
              </w:rPr>
              <w:t>A</w:t>
            </w:r>
            <w:r>
              <w:rPr>
                <w:rFonts w:cs="Arial"/>
              </w:rPr>
              <w:t>gree with the proposal and prefer option 2.</w:t>
            </w:r>
          </w:p>
        </w:tc>
      </w:tr>
      <w:tr w:rsidR="006D09A7" w:rsidRPr="00CA1E92" w14:paraId="2E413133" w14:textId="77777777" w:rsidTr="006D09A7">
        <w:tc>
          <w:tcPr>
            <w:tcW w:w="1795" w:type="dxa"/>
          </w:tcPr>
          <w:p w14:paraId="16994942" w14:textId="77777777" w:rsidR="006D09A7" w:rsidRDefault="006D09A7" w:rsidP="006D09A7">
            <w:pPr>
              <w:pStyle w:val="BodyText"/>
              <w:spacing w:line="256" w:lineRule="auto"/>
              <w:rPr>
                <w:rFonts w:cs="Arial"/>
              </w:rPr>
            </w:pPr>
            <w:r>
              <w:rPr>
                <w:rFonts w:cs="Arial" w:hint="eastAsia"/>
              </w:rPr>
              <w:t>L</w:t>
            </w:r>
            <w:r>
              <w:rPr>
                <w:rFonts w:cs="Arial"/>
              </w:rPr>
              <w:t>enovo/MM</w:t>
            </w:r>
          </w:p>
        </w:tc>
        <w:tc>
          <w:tcPr>
            <w:tcW w:w="7834" w:type="dxa"/>
          </w:tcPr>
          <w:p w14:paraId="119C24EC" w14:textId="77777777" w:rsidR="006D09A7" w:rsidRDefault="006D09A7" w:rsidP="006D09A7">
            <w:pPr>
              <w:pStyle w:val="BodyText"/>
              <w:spacing w:line="256" w:lineRule="auto"/>
              <w:rPr>
                <w:rFonts w:cs="Arial"/>
              </w:rPr>
            </w:pPr>
            <w:r>
              <w:rPr>
                <w:rFonts w:cs="Arial" w:hint="eastAsia"/>
              </w:rPr>
              <w:t>W</w:t>
            </w:r>
            <w:r>
              <w:rPr>
                <w:rFonts w:cs="Arial"/>
              </w:rPr>
              <w:t xml:space="preserve">e agree that both option 1 and option 2 have their pros and cons, and it can leave to gNB to select whether to use cell specific or beam specific </w:t>
            </w:r>
            <w:proofErr w:type="spellStart"/>
            <w:r>
              <w:rPr>
                <w:rFonts w:cs="Arial"/>
              </w:rPr>
              <w:t>K_offset</w:t>
            </w:r>
            <w:proofErr w:type="spellEnd"/>
            <w:r>
              <w:rPr>
                <w:rFonts w:cs="Arial"/>
              </w:rPr>
              <w:t xml:space="preserve"> considering scheduling efficiency and signaling overhead.</w:t>
            </w:r>
          </w:p>
        </w:tc>
      </w:tr>
      <w:tr w:rsidR="006D09A7" w:rsidRPr="00CA1E92" w14:paraId="65B94618" w14:textId="77777777" w:rsidTr="006D09A7">
        <w:tc>
          <w:tcPr>
            <w:tcW w:w="1795" w:type="dxa"/>
          </w:tcPr>
          <w:p w14:paraId="1609459A" w14:textId="77777777" w:rsidR="006D09A7" w:rsidRDefault="006D09A7" w:rsidP="006D09A7">
            <w:pPr>
              <w:pStyle w:val="BodyText"/>
              <w:spacing w:line="256" w:lineRule="auto"/>
              <w:rPr>
                <w:rFonts w:cs="Arial"/>
              </w:rPr>
            </w:pPr>
            <w:r>
              <w:rPr>
                <w:rFonts w:cs="Arial"/>
              </w:rPr>
              <w:t>APT</w:t>
            </w:r>
          </w:p>
        </w:tc>
        <w:tc>
          <w:tcPr>
            <w:tcW w:w="7834" w:type="dxa"/>
          </w:tcPr>
          <w:p w14:paraId="7CBFD0C6" w14:textId="77777777" w:rsidR="006D09A7" w:rsidRDefault="006D09A7" w:rsidP="006D09A7">
            <w:pPr>
              <w:pStyle w:val="BodyText"/>
              <w:spacing w:line="256" w:lineRule="auto"/>
              <w:rPr>
                <w:rFonts w:cs="Arial"/>
              </w:rPr>
            </w:pPr>
            <w:r>
              <w:rPr>
                <w:rFonts w:cs="Arial"/>
              </w:rPr>
              <w:t xml:space="preserve">Disagree. Only Option 1. For initial access, we do not support multiple beams per cell (anchor beam shall be one beam per cell during initial access as well). As mentioned by the moderator, </w:t>
            </w:r>
            <w:r w:rsidRPr="00C634C5">
              <w:rPr>
                <w:rFonts w:cs="Arial"/>
              </w:rPr>
              <w:t>how to configure beam specific Koffset in system information</w:t>
            </w:r>
            <w:r>
              <w:rPr>
                <w:rFonts w:cs="Arial"/>
              </w:rPr>
              <w:t xml:space="preserve"> is unclear. Also, finer granularity can be achieved by deploying a smaller cell size, e.g., a 50 km diameter beam, which is up to NW implementation. </w:t>
            </w:r>
          </w:p>
        </w:tc>
      </w:tr>
      <w:tr w:rsidR="006D09A7" w:rsidRPr="00CA1E92" w14:paraId="6871A33B" w14:textId="77777777" w:rsidTr="006D09A7">
        <w:tc>
          <w:tcPr>
            <w:tcW w:w="1795" w:type="dxa"/>
          </w:tcPr>
          <w:p w14:paraId="0FC304D4" w14:textId="77777777" w:rsidR="006D09A7" w:rsidRDefault="006D09A7" w:rsidP="006D09A7">
            <w:pPr>
              <w:pStyle w:val="BodyText"/>
              <w:spacing w:line="256" w:lineRule="auto"/>
              <w:rPr>
                <w:rFonts w:cs="Arial"/>
              </w:rPr>
            </w:pPr>
            <w:r>
              <w:rPr>
                <w:rFonts w:cs="Arial" w:hint="eastAsia"/>
              </w:rPr>
              <w:t>C</w:t>
            </w:r>
            <w:r>
              <w:rPr>
                <w:rFonts w:cs="Arial"/>
              </w:rPr>
              <w:t>AICT</w:t>
            </w:r>
          </w:p>
        </w:tc>
        <w:tc>
          <w:tcPr>
            <w:tcW w:w="7834" w:type="dxa"/>
          </w:tcPr>
          <w:p w14:paraId="479CE107" w14:textId="77777777" w:rsidR="006D09A7" w:rsidRDefault="006D09A7" w:rsidP="006D09A7">
            <w:pPr>
              <w:pStyle w:val="BodyText"/>
              <w:spacing w:line="256" w:lineRule="auto"/>
              <w:rPr>
                <w:rFonts w:cs="Arial"/>
              </w:rPr>
            </w:pPr>
            <w:r>
              <w:rPr>
                <w:rFonts w:cs="Arial" w:hint="eastAsia"/>
              </w:rPr>
              <w:t>Agree</w:t>
            </w:r>
            <w:r>
              <w:rPr>
                <w:rFonts w:cs="Arial"/>
              </w:rPr>
              <w:t xml:space="preserve"> </w:t>
            </w:r>
            <w:r>
              <w:rPr>
                <w:rFonts w:cs="Arial" w:hint="eastAsia"/>
              </w:rPr>
              <w:t>with</w:t>
            </w:r>
            <w:r>
              <w:rPr>
                <w:rFonts w:cs="Arial"/>
              </w:rPr>
              <w:t xml:space="preserve"> this proposal. Prefer support </w:t>
            </w:r>
            <w:proofErr w:type="gramStart"/>
            <w:r>
              <w:rPr>
                <w:rFonts w:cs="Arial"/>
              </w:rPr>
              <w:t xml:space="preserve">both of the </w:t>
            </w:r>
            <w:r w:rsidRPr="00DD5ADC">
              <w:rPr>
                <w:rFonts w:cs="Arial"/>
              </w:rPr>
              <w:t>two</w:t>
            </w:r>
            <w:proofErr w:type="gramEnd"/>
            <w:r w:rsidRPr="00DD5ADC">
              <w:rPr>
                <w:rFonts w:cs="Arial"/>
              </w:rPr>
              <w:t xml:space="preserve"> options</w:t>
            </w:r>
            <w:r>
              <w:rPr>
                <w:rFonts w:cs="Arial"/>
              </w:rPr>
              <w:t xml:space="preserve">. Down selection could be considered if needed for progress. </w:t>
            </w:r>
          </w:p>
        </w:tc>
      </w:tr>
      <w:tr w:rsidR="006D09A7" w:rsidRPr="00CA1E92" w14:paraId="63375C1B" w14:textId="77777777" w:rsidTr="006D09A7">
        <w:tc>
          <w:tcPr>
            <w:tcW w:w="1795" w:type="dxa"/>
          </w:tcPr>
          <w:p w14:paraId="6A8FF888" w14:textId="77777777" w:rsidR="006D09A7" w:rsidRDefault="006D09A7" w:rsidP="006D09A7">
            <w:pPr>
              <w:pStyle w:val="BodyText"/>
              <w:spacing w:line="256" w:lineRule="auto"/>
              <w:rPr>
                <w:rFonts w:cs="Arial"/>
              </w:rPr>
            </w:pPr>
            <w:r>
              <w:rPr>
                <w:rFonts w:eastAsia="Malgun Gothic" w:cs="Arial" w:hint="eastAsia"/>
              </w:rPr>
              <w:t>ETRI</w:t>
            </w:r>
          </w:p>
        </w:tc>
        <w:tc>
          <w:tcPr>
            <w:tcW w:w="7834" w:type="dxa"/>
          </w:tcPr>
          <w:p w14:paraId="303E5B0A" w14:textId="77777777" w:rsidR="006D09A7" w:rsidRDefault="006D09A7" w:rsidP="006D09A7">
            <w:pPr>
              <w:pStyle w:val="BodyText"/>
              <w:spacing w:line="256" w:lineRule="auto"/>
              <w:rPr>
                <w:rFonts w:cs="Arial"/>
              </w:rPr>
            </w:pPr>
            <w:r>
              <w:rPr>
                <w:rFonts w:cs="Arial"/>
              </w:rPr>
              <w:t>Agree with the proposal.</w:t>
            </w:r>
          </w:p>
        </w:tc>
      </w:tr>
      <w:tr w:rsidR="006D09A7" w:rsidRPr="00CA1E92" w14:paraId="376C1C82" w14:textId="77777777" w:rsidTr="006D09A7">
        <w:tc>
          <w:tcPr>
            <w:tcW w:w="1795" w:type="dxa"/>
          </w:tcPr>
          <w:p w14:paraId="5DD570F7" w14:textId="77777777" w:rsidR="006D09A7" w:rsidRDefault="006D09A7" w:rsidP="006D09A7">
            <w:pPr>
              <w:pStyle w:val="BodyText"/>
              <w:spacing w:line="256" w:lineRule="auto"/>
              <w:rPr>
                <w:rFonts w:eastAsia="Malgun Gothic" w:cs="Arial"/>
              </w:rPr>
            </w:pPr>
            <w:r>
              <w:rPr>
                <w:rFonts w:cs="Arial"/>
              </w:rPr>
              <w:t>Nokia, Nokia Shanghai Bell</w:t>
            </w:r>
          </w:p>
        </w:tc>
        <w:tc>
          <w:tcPr>
            <w:tcW w:w="7834" w:type="dxa"/>
          </w:tcPr>
          <w:p w14:paraId="605BA8EB" w14:textId="77777777" w:rsidR="006D09A7" w:rsidRDefault="006D09A7" w:rsidP="006D09A7">
            <w:pPr>
              <w:pStyle w:val="BodyText"/>
              <w:spacing w:line="256" w:lineRule="auto"/>
              <w:rPr>
                <w:rFonts w:cs="Arial"/>
              </w:rPr>
            </w:pPr>
            <w:r>
              <w:rPr>
                <w:rFonts w:cs="Arial"/>
              </w:rPr>
              <w:t xml:space="preserve">Supporting cell-specific </w:t>
            </w:r>
            <w:proofErr w:type="spellStart"/>
            <w:r>
              <w:rPr>
                <w:rFonts w:cs="Arial"/>
              </w:rPr>
              <w:t>K_offset</w:t>
            </w:r>
            <w:proofErr w:type="spellEnd"/>
            <w:r>
              <w:rPr>
                <w:rFonts w:cs="Arial"/>
              </w:rPr>
              <w:t xml:space="preserve"> value. Providing cell specific values would be contradicting the normal procedure of having same configuration of beams. Further, if/when switching between beams, beam specific </w:t>
            </w:r>
            <w:proofErr w:type="spellStart"/>
            <w:r>
              <w:rPr>
                <w:rFonts w:cs="Arial"/>
              </w:rPr>
              <w:t>K_offset</w:t>
            </w:r>
            <w:proofErr w:type="spellEnd"/>
            <w:r>
              <w:rPr>
                <w:rFonts w:cs="Arial"/>
              </w:rPr>
              <w:t xml:space="preserve"> would create challenges for UE understanding of slot numbers</w:t>
            </w:r>
          </w:p>
        </w:tc>
      </w:tr>
      <w:tr w:rsidR="006D09A7" w:rsidRPr="00CA1E92" w14:paraId="531EA205" w14:textId="77777777" w:rsidTr="006D09A7">
        <w:tc>
          <w:tcPr>
            <w:tcW w:w="1795" w:type="dxa"/>
          </w:tcPr>
          <w:p w14:paraId="498E7899" w14:textId="77777777" w:rsidR="006D09A7" w:rsidRDefault="006D09A7" w:rsidP="006D09A7">
            <w:pPr>
              <w:pStyle w:val="BodyText"/>
              <w:spacing w:line="256" w:lineRule="auto"/>
              <w:rPr>
                <w:rFonts w:cs="Arial"/>
              </w:rPr>
            </w:pPr>
            <w:r>
              <w:rPr>
                <w:rFonts w:cs="Arial"/>
              </w:rPr>
              <w:t>Thales</w:t>
            </w:r>
          </w:p>
        </w:tc>
        <w:tc>
          <w:tcPr>
            <w:tcW w:w="7834" w:type="dxa"/>
          </w:tcPr>
          <w:p w14:paraId="79B56975" w14:textId="77777777" w:rsidR="006D09A7" w:rsidRDefault="006D09A7" w:rsidP="006D09A7">
            <w:pPr>
              <w:pStyle w:val="BodyText"/>
              <w:spacing w:line="256" w:lineRule="auto"/>
              <w:rPr>
                <w:rFonts w:cs="Arial"/>
              </w:rPr>
            </w:pPr>
            <w:r w:rsidRPr="00EA24BC">
              <w:rPr>
                <w:rFonts w:cs="Arial"/>
              </w:rPr>
              <w:t>Having</w:t>
            </w:r>
            <w:r>
              <w:rPr>
                <w:rFonts w:cs="Arial"/>
              </w:rPr>
              <w:t xml:space="preserve"> </w:t>
            </w:r>
            <w:r w:rsidRPr="00EA24BC">
              <w:rPr>
                <w:rFonts w:cs="Arial"/>
                <w:lang w:eastAsia="x-none"/>
              </w:rPr>
              <w:t xml:space="preserve">beam-specific </w:t>
            </w:r>
            <w:proofErr w:type="spellStart"/>
            <w:r w:rsidRPr="00EA24BC">
              <w:rPr>
                <w:rFonts w:cs="Arial"/>
                <w:lang w:eastAsia="x-none"/>
              </w:rPr>
              <w:t>K_offset</w:t>
            </w:r>
            <w:proofErr w:type="spellEnd"/>
            <w:r>
              <w:rPr>
                <w:rFonts w:cs="Arial"/>
                <w:lang w:eastAsia="x-none"/>
              </w:rPr>
              <w:t xml:space="preserve"> (option 2) and thus</w:t>
            </w:r>
            <w:r w:rsidRPr="00EA24BC">
              <w:rPr>
                <w:rFonts w:cs="Arial"/>
              </w:rPr>
              <w:t xml:space="preserve"> multiple Koffset values </w:t>
            </w:r>
            <w:r>
              <w:rPr>
                <w:rFonts w:cs="Arial"/>
              </w:rPr>
              <w:t xml:space="preserve">to be broadcasted </w:t>
            </w:r>
            <w:r w:rsidRPr="00EA24BC">
              <w:rPr>
                <w:rFonts w:cs="Arial"/>
              </w:rPr>
              <w:t xml:space="preserve">might cause quite an increase in </w:t>
            </w:r>
            <w:r>
              <w:rPr>
                <w:rFonts w:cs="Arial"/>
              </w:rPr>
              <w:t>signaling overhead</w:t>
            </w:r>
            <w:r w:rsidRPr="00EA24BC">
              <w:rPr>
                <w:rFonts w:cs="Arial"/>
              </w:rPr>
              <w:t>. It can be left for implementation, conside</w:t>
            </w:r>
            <w:r>
              <w:rPr>
                <w:rFonts w:cs="Arial"/>
              </w:rPr>
              <w:t xml:space="preserve">ring the additional </w:t>
            </w:r>
            <w:proofErr w:type="spellStart"/>
            <w:r>
              <w:rPr>
                <w:rFonts w:cs="Arial"/>
              </w:rPr>
              <w:t>signalling</w:t>
            </w:r>
            <w:proofErr w:type="spellEnd"/>
            <w:r>
              <w:rPr>
                <w:rFonts w:cs="Arial"/>
              </w:rPr>
              <w:t xml:space="preserve">. </w:t>
            </w:r>
          </w:p>
          <w:p w14:paraId="3F9BB294" w14:textId="77777777" w:rsidR="006D09A7" w:rsidRDefault="006D09A7" w:rsidP="006D09A7">
            <w:pPr>
              <w:pStyle w:val="BodyText"/>
              <w:spacing w:line="256" w:lineRule="auto"/>
              <w:rPr>
                <w:rFonts w:cs="Arial"/>
              </w:rPr>
            </w:pPr>
            <w:r>
              <w:rPr>
                <w:rFonts w:cs="Arial"/>
              </w:rPr>
              <w:t>Option 1 should be supported by default.</w:t>
            </w:r>
          </w:p>
        </w:tc>
      </w:tr>
      <w:tr w:rsidR="006D09A7" w:rsidRPr="00CA1E92" w14:paraId="7C09AE7D" w14:textId="77777777" w:rsidTr="006D09A7">
        <w:tc>
          <w:tcPr>
            <w:tcW w:w="1795" w:type="dxa"/>
          </w:tcPr>
          <w:p w14:paraId="593A73E1" w14:textId="77777777" w:rsidR="006D09A7" w:rsidRDefault="006D09A7" w:rsidP="006D09A7">
            <w:pPr>
              <w:pStyle w:val="BodyText"/>
              <w:spacing w:line="256" w:lineRule="auto"/>
              <w:rPr>
                <w:rFonts w:cs="Arial"/>
              </w:rPr>
            </w:pPr>
            <w:r>
              <w:rPr>
                <w:rFonts w:cs="Arial" w:hint="eastAsia"/>
              </w:rPr>
              <w:t>v</w:t>
            </w:r>
            <w:r>
              <w:rPr>
                <w:rFonts w:cs="Arial"/>
              </w:rPr>
              <w:t>ivo</w:t>
            </w:r>
          </w:p>
        </w:tc>
        <w:tc>
          <w:tcPr>
            <w:tcW w:w="7834" w:type="dxa"/>
          </w:tcPr>
          <w:p w14:paraId="327C6551" w14:textId="77777777" w:rsidR="006D09A7" w:rsidRPr="00F420E1" w:rsidRDefault="006D09A7" w:rsidP="006D09A7">
            <w:pPr>
              <w:pStyle w:val="BodyText"/>
              <w:spacing w:line="256" w:lineRule="auto"/>
              <w:rPr>
                <w:rFonts w:cs="Arial"/>
                <w:lang w:eastAsia="ja-JP"/>
              </w:rPr>
            </w:pPr>
            <w:r w:rsidRPr="00F420E1">
              <w:rPr>
                <w:rFonts w:cs="Arial"/>
                <w:lang w:eastAsia="ja-JP"/>
              </w:rPr>
              <w:t xml:space="preserve">For Koffset used in initial access, </w:t>
            </w:r>
            <w:proofErr w:type="gramStart"/>
            <w:r w:rsidRPr="00F420E1">
              <w:rPr>
                <w:rFonts w:cs="Arial"/>
                <w:lang w:eastAsia="ja-JP"/>
              </w:rPr>
              <w:t>beam-specific</w:t>
            </w:r>
            <w:proofErr w:type="gramEnd"/>
            <w:r w:rsidRPr="00F420E1">
              <w:rPr>
                <w:rFonts w:cs="Arial"/>
                <w:lang w:eastAsia="ja-JP"/>
              </w:rPr>
              <w:t xml:space="preserve"> Koffset </w:t>
            </w:r>
            <w:r>
              <w:rPr>
                <w:rFonts w:cs="Arial"/>
                <w:lang w:eastAsia="ja-JP"/>
              </w:rPr>
              <w:t>should be</w:t>
            </w:r>
            <w:r w:rsidRPr="00F420E1">
              <w:rPr>
                <w:rFonts w:cs="Arial"/>
                <w:lang w:eastAsia="ja-JP"/>
              </w:rPr>
              <w:t xml:space="preserve"> supported. </w:t>
            </w:r>
            <w:r>
              <w:rPr>
                <w:rFonts w:cs="Arial"/>
                <w:lang w:eastAsia="ja-JP"/>
              </w:rPr>
              <w:t xml:space="preserve">The </w:t>
            </w:r>
            <w:r w:rsidRPr="00F420E1">
              <w:rPr>
                <w:rFonts w:cs="Arial"/>
                <w:lang w:eastAsia="ja-JP"/>
              </w:rPr>
              <w:t xml:space="preserve">latency of RACH process for users in beam with smaller </w:t>
            </w:r>
            <w:r>
              <w:rPr>
                <w:rFonts w:cs="Arial"/>
                <w:lang w:eastAsia="ja-JP"/>
              </w:rPr>
              <w:t>RTD</w:t>
            </w:r>
            <w:r w:rsidRPr="00F420E1">
              <w:rPr>
                <w:rFonts w:cs="Arial"/>
                <w:lang w:eastAsia="ja-JP"/>
              </w:rPr>
              <w:t xml:space="preserve"> will be significantly reduced.</w:t>
            </w:r>
            <w:r>
              <w:rPr>
                <w:rFonts w:cs="Arial" w:hint="eastAsia"/>
              </w:rPr>
              <w:t xml:space="preserve"> T</w:t>
            </w:r>
            <w:r>
              <w:rPr>
                <w:rFonts w:cs="Arial"/>
              </w:rPr>
              <w:t>hus, we prefer Option 2 in initial access.</w:t>
            </w:r>
          </w:p>
          <w:p w14:paraId="6947A173" w14:textId="77777777" w:rsidR="006D09A7" w:rsidRPr="00696508" w:rsidRDefault="006D09A7" w:rsidP="006D09A7">
            <w:pPr>
              <w:pStyle w:val="BodyText"/>
              <w:spacing w:line="256" w:lineRule="auto"/>
              <w:rPr>
                <w:rFonts w:eastAsia="Yu Mincho" w:cs="Arial"/>
                <w:lang w:eastAsia="ja-JP"/>
              </w:rPr>
            </w:pPr>
            <w:r w:rsidRPr="00F420E1">
              <w:rPr>
                <w:rFonts w:cs="Arial" w:hint="eastAsia"/>
                <w:lang w:eastAsia="ja-JP"/>
              </w:rPr>
              <w:t>For</w:t>
            </w:r>
            <w:r w:rsidRPr="00F420E1">
              <w:rPr>
                <w:rFonts w:cs="Arial"/>
                <w:lang w:eastAsia="ja-JP"/>
              </w:rPr>
              <w:t xml:space="preserve"> CSI-RS used to beam measurement and link failure recovery, UEs need to obtain the information of all beam-specific Koffset to perform beam measurement and reporting, which will lead to very large overhead</w:t>
            </w:r>
            <w:r>
              <w:rPr>
                <w:rFonts w:cs="Arial" w:hint="eastAsia"/>
              </w:rPr>
              <w:t>,</w:t>
            </w:r>
            <w:r w:rsidRPr="00F420E1">
              <w:rPr>
                <w:rFonts w:cs="Arial"/>
                <w:lang w:eastAsia="ja-JP"/>
              </w:rPr>
              <w:t xml:space="preserve"> cell-specific Koffset </w:t>
            </w:r>
            <w:r>
              <w:rPr>
                <w:rFonts w:cs="Arial"/>
                <w:lang w:eastAsia="ja-JP"/>
              </w:rPr>
              <w:t xml:space="preserve">could </w:t>
            </w:r>
            <w:r>
              <w:rPr>
                <w:rFonts w:cs="Arial" w:hint="eastAsia"/>
              </w:rPr>
              <w:t>be</w:t>
            </w:r>
            <w:r>
              <w:rPr>
                <w:rFonts w:cs="Arial"/>
              </w:rPr>
              <w:t xml:space="preserve"> </w:t>
            </w:r>
            <w:r>
              <w:rPr>
                <w:rFonts w:cs="Arial" w:hint="eastAsia"/>
              </w:rPr>
              <w:t>considered</w:t>
            </w:r>
            <w:r w:rsidRPr="00F420E1">
              <w:rPr>
                <w:rFonts w:cs="Arial"/>
                <w:lang w:eastAsia="ja-JP"/>
              </w:rPr>
              <w:t>.</w:t>
            </w:r>
          </w:p>
        </w:tc>
      </w:tr>
      <w:tr w:rsidR="006D09A7" w14:paraId="480CD3DB" w14:textId="77777777" w:rsidTr="006D09A7">
        <w:tc>
          <w:tcPr>
            <w:tcW w:w="1795" w:type="dxa"/>
          </w:tcPr>
          <w:p w14:paraId="1A77D8F7" w14:textId="77777777" w:rsidR="006D09A7" w:rsidRDefault="006D09A7" w:rsidP="006D09A7">
            <w:pPr>
              <w:pStyle w:val="BodyText"/>
              <w:spacing w:line="256" w:lineRule="auto"/>
              <w:rPr>
                <w:rFonts w:cs="Arial"/>
              </w:rPr>
            </w:pPr>
            <w:r>
              <w:rPr>
                <w:rFonts w:cs="Arial"/>
              </w:rPr>
              <w:t>Sony</w:t>
            </w:r>
          </w:p>
        </w:tc>
        <w:tc>
          <w:tcPr>
            <w:tcW w:w="7834" w:type="dxa"/>
          </w:tcPr>
          <w:p w14:paraId="02CB3069" w14:textId="77777777" w:rsidR="006D09A7" w:rsidRDefault="006D09A7" w:rsidP="006D09A7">
            <w:pPr>
              <w:pStyle w:val="BodyText"/>
              <w:spacing w:line="256" w:lineRule="auto"/>
              <w:rPr>
                <w:rFonts w:cs="Arial"/>
              </w:rPr>
            </w:pPr>
            <w:r>
              <w:rPr>
                <w:rFonts w:cs="Arial"/>
              </w:rPr>
              <w:t>Option 1 but in RRC connected, update to UE specific</w:t>
            </w:r>
          </w:p>
        </w:tc>
      </w:tr>
      <w:tr w:rsidR="006D09A7" w:rsidRPr="00CA1E92" w14:paraId="0ED41A2C" w14:textId="77777777" w:rsidTr="006D09A7">
        <w:tc>
          <w:tcPr>
            <w:tcW w:w="1795" w:type="dxa"/>
          </w:tcPr>
          <w:p w14:paraId="2F285CBE" w14:textId="77777777" w:rsidR="006D09A7" w:rsidRDefault="006D09A7" w:rsidP="006D09A7">
            <w:pPr>
              <w:pStyle w:val="BodyText"/>
              <w:spacing w:line="256" w:lineRule="auto"/>
              <w:rPr>
                <w:rFonts w:cs="Arial"/>
              </w:rPr>
            </w:pPr>
            <w:r>
              <w:rPr>
                <w:rFonts w:cs="Arial"/>
              </w:rPr>
              <w:t>Fraunhofer IIS, Fraunhofer HHI</w:t>
            </w:r>
          </w:p>
        </w:tc>
        <w:tc>
          <w:tcPr>
            <w:tcW w:w="7834" w:type="dxa"/>
          </w:tcPr>
          <w:p w14:paraId="3A7AA9E2" w14:textId="77777777" w:rsidR="006D09A7" w:rsidRPr="00EA24BC" w:rsidRDefault="006D09A7" w:rsidP="006D09A7">
            <w:pPr>
              <w:pStyle w:val="BodyText"/>
              <w:spacing w:line="256" w:lineRule="auto"/>
              <w:rPr>
                <w:rFonts w:cs="Arial"/>
              </w:rPr>
            </w:pPr>
            <w:r w:rsidRPr="00446BC3">
              <w:rPr>
                <w:rFonts w:cs="Arial"/>
              </w:rPr>
              <w:t>We support the proposal to</w:t>
            </w:r>
            <w:r>
              <w:rPr>
                <w:rFonts w:cs="Arial"/>
              </w:rPr>
              <w:t xml:space="preserve"> have progress. However, our preference is option 1.</w:t>
            </w:r>
          </w:p>
        </w:tc>
      </w:tr>
      <w:tr w:rsidR="006D09A7" w:rsidRPr="00CA1E92" w14:paraId="03897CCF" w14:textId="77777777" w:rsidTr="006D09A7">
        <w:tc>
          <w:tcPr>
            <w:tcW w:w="1795" w:type="dxa"/>
          </w:tcPr>
          <w:p w14:paraId="79FCC001" w14:textId="77777777" w:rsidR="006D09A7" w:rsidRDefault="006D09A7" w:rsidP="006D09A7">
            <w:pPr>
              <w:pStyle w:val="BodyText"/>
              <w:spacing w:line="256" w:lineRule="auto"/>
              <w:rPr>
                <w:rFonts w:cs="Arial"/>
              </w:rPr>
            </w:pPr>
            <w:r>
              <w:rPr>
                <w:rFonts w:cs="Arial"/>
              </w:rPr>
              <w:t>Eutelsat</w:t>
            </w:r>
          </w:p>
        </w:tc>
        <w:tc>
          <w:tcPr>
            <w:tcW w:w="7834" w:type="dxa"/>
          </w:tcPr>
          <w:p w14:paraId="705EE524" w14:textId="77777777" w:rsidR="006D09A7" w:rsidRPr="00446BC3" w:rsidRDefault="006D09A7" w:rsidP="006D09A7">
            <w:pPr>
              <w:pStyle w:val="BodyText"/>
              <w:spacing w:line="256" w:lineRule="auto"/>
              <w:rPr>
                <w:rFonts w:cs="Arial"/>
              </w:rPr>
            </w:pPr>
            <w:r>
              <w:rPr>
                <w:rFonts w:cs="Arial"/>
              </w:rPr>
              <w:t>Agree with proposal</w:t>
            </w:r>
          </w:p>
        </w:tc>
      </w:tr>
    </w:tbl>
    <w:p w14:paraId="4C85C5E0" w14:textId="77777777" w:rsidR="006D09A7" w:rsidRPr="00D71B06" w:rsidRDefault="006D09A7" w:rsidP="006D09A7">
      <w:pPr>
        <w:rPr>
          <w:rFonts w:ascii="Arial" w:hAnsi="Arial" w:cs="Arial"/>
        </w:rPr>
      </w:pPr>
    </w:p>
    <w:p w14:paraId="0FF21B54" w14:textId="70E354EA" w:rsidR="004C2800" w:rsidRDefault="004C2800" w:rsidP="004C2800">
      <w:pPr>
        <w:jc w:val="both"/>
        <w:rPr>
          <w:rFonts w:ascii="Arial" w:hAnsi="Arial" w:cs="Arial"/>
          <w:lang w:eastAsia="ja-JP"/>
        </w:rPr>
      </w:pPr>
    </w:p>
    <w:p w14:paraId="6E299875" w14:textId="5C42ACAC" w:rsidR="002516C8" w:rsidRDefault="002516C8" w:rsidP="00C060E9">
      <w:pPr>
        <w:pStyle w:val="Heading3"/>
        <w:rPr>
          <w:rFonts w:cs="Arial"/>
        </w:rPr>
      </w:pPr>
      <w:r>
        <w:t>1</w:t>
      </w:r>
      <w:r w:rsidRPr="00A85EAA">
        <w:t>.</w:t>
      </w:r>
      <w:r>
        <w:t>2.</w:t>
      </w:r>
      <w:r w:rsidR="00C060E9">
        <w:t>3</w:t>
      </w:r>
      <w:r w:rsidRPr="00A85EAA">
        <w:tab/>
      </w:r>
      <w:r>
        <w:rPr>
          <w:rFonts w:cs="Arial"/>
        </w:rPr>
        <w:t>W</w:t>
      </w:r>
      <w:r w:rsidRPr="002516C8">
        <w:rPr>
          <w:rFonts w:cs="Arial"/>
          <w:lang w:eastAsia="x-none"/>
        </w:rPr>
        <w:t xml:space="preserve">hether to update </w:t>
      </w:r>
      <w:proofErr w:type="spellStart"/>
      <w:r w:rsidRPr="002516C8">
        <w:rPr>
          <w:rFonts w:cs="Arial"/>
          <w:lang w:eastAsia="x-none"/>
        </w:rPr>
        <w:t>K_offset</w:t>
      </w:r>
      <w:proofErr w:type="spellEnd"/>
      <w:r w:rsidRPr="002516C8">
        <w:rPr>
          <w:rFonts w:cs="Arial"/>
          <w:lang w:eastAsia="x-none"/>
        </w:rPr>
        <w:t xml:space="preserve"> after initial access</w:t>
      </w:r>
    </w:p>
    <w:p w14:paraId="09A62C77" w14:textId="34FED065" w:rsidR="00C060E9" w:rsidRPr="00392828" w:rsidRDefault="00C060E9" w:rsidP="00C060E9">
      <w:pPr>
        <w:rPr>
          <w:rFonts w:ascii="Arial" w:hAnsi="Arial" w:cs="Arial"/>
          <w:lang w:val="en-GB" w:eastAsia="ja-JP"/>
        </w:rPr>
      </w:pPr>
      <w:r w:rsidRPr="00392828">
        <w:rPr>
          <w:rFonts w:ascii="Arial" w:hAnsi="Arial" w:cs="Arial"/>
          <w:lang w:val="en-GB" w:eastAsia="ja-JP"/>
        </w:rPr>
        <w:t xml:space="preserve">Many companies provide inputs on updating </w:t>
      </w:r>
      <w:proofErr w:type="spellStart"/>
      <w:r w:rsidRPr="00392828">
        <w:rPr>
          <w:rFonts w:ascii="Arial" w:hAnsi="Arial" w:cs="Arial"/>
          <w:lang w:val="en-GB" w:eastAsia="ja-JP"/>
        </w:rPr>
        <w:t>K_offset</w:t>
      </w:r>
      <w:proofErr w:type="spellEnd"/>
      <w:r w:rsidRPr="00392828">
        <w:rPr>
          <w:rFonts w:ascii="Arial" w:hAnsi="Arial" w:cs="Arial"/>
          <w:lang w:val="en-GB" w:eastAsia="ja-JP"/>
        </w:rPr>
        <w:t xml:space="preserve"> after initial access. Most of the companies support updating </w:t>
      </w:r>
      <w:proofErr w:type="spellStart"/>
      <w:r w:rsidRPr="00392828">
        <w:rPr>
          <w:rFonts w:ascii="Arial" w:hAnsi="Arial" w:cs="Arial"/>
          <w:lang w:val="en-GB" w:eastAsia="ja-JP"/>
        </w:rPr>
        <w:t>K_offset</w:t>
      </w:r>
      <w:proofErr w:type="spellEnd"/>
      <w:r w:rsidRPr="00392828">
        <w:rPr>
          <w:rFonts w:ascii="Arial" w:hAnsi="Arial" w:cs="Arial"/>
          <w:lang w:val="en-GB" w:eastAsia="ja-JP"/>
        </w:rPr>
        <w:t xml:space="preserve"> after initial access, while some companies propose restrictions. </w:t>
      </w:r>
    </w:p>
    <w:p w14:paraId="52AC1670" w14:textId="518474AC" w:rsidR="00392828" w:rsidRDefault="00C060E9" w:rsidP="00FC1012">
      <w:pPr>
        <w:pStyle w:val="ListParagraph"/>
        <w:numPr>
          <w:ilvl w:val="0"/>
          <w:numId w:val="35"/>
        </w:numPr>
        <w:rPr>
          <w:rFonts w:ascii="Arial" w:hAnsi="Arial" w:cs="Arial"/>
          <w:lang w:val="en-GB" w:eastAsia="ja-JP"/>
        </w:rPr>
      </w:pPr>
      <w:r w:rsidRPr="00392828">
        <w:rPr>
          <w:rFonts w:ascii="Arial" w:hAnsi="Arial" w:cs="Arial"/>
          <w:lang w:val="en-GB" w:eastAsia="ja-JP"/>
        </w:rPr>
        <w:t xml:space="preserve">Companies supporting updating </w:t>
      </w:r>
      <w:proofErr w:type="spellStart"/>
      <w:r w:rsidRPr="00392828">
        <w:rPr>
          <w:rFonts w:ascii="Arial" w:hAnsi="Arial" w:cs="Arial"/>
          <w:lang w:val="en-GB" w:eastAsia="ja-JP"/>
        </w:rPr>
        <w:t>K_offset</w:t>
      </w:r>
      <w:proofErr w:type="spellEnd"/>
      <w:r w:rsidRPr="00392828">
        <w:rPr>
          <w:rFonts w:ascii="Arial" w:hAnsi="Arial" w:cs="Arial"/>
          <w:lang w:val="en-GB" w:eastAsia="ja-JP"/>
        </w:rPr>
        <w:t xml:space="preserve"> </w:t>
      </w:r>
      <w:r w:rsidR="00392828">
        <w:rPr>
          <w:rFonts w:ascii="Arial" w:hAnsi="Arial" w:cs="Arial"/>
          <w:lang w:val="en-GB" w:eastAsia="ja-JP"/>
        </w:rPr>
        <w:t>after initial access</w:t>
      </w:r>
      <w:r w:rsidRPr="00392828">
        <w:rPr>
          <w:rFonts w:ascii="Arial" w:hAnsi="Arial" w:cs="Arial"/>
          <w:lang w:val="en-GB" w:eastAsia="ja-JP"/>
        </w:rPr>
        <w:t xml:space="preserve"> include [CAICT, Ericsson, Fraunhofer IIS, Fraunhofer HHI, CMCC, Huawei, </w:t>
      </w:r>
      <w:proofErr w:type="spellStart"/>
      <w:r w:rsidRPr="00392828">
        <w:rPr>
          <w:rFonts w:ascii="Arial" w:hAnsi="Arial" w:cs="Arial"/>
          <w:lang w:val="en-GB" w:eastAsia="ja-JP"/>
        </w:rPr>
        <w:t>HiSilicon</w:t>
      </w:r>
      <w:proofErr w:type="spellEnd"/>
      <w:r w:rsidRPr="00392828">
        <w:rPr>
          <w:rFonts w:ascii="Arial" w:hAnsi="Arial" w:cs="Arial"/>
          <w:lang w:val="en-GB" w:eastAsia="ja-JP"/>
        </w:rPr>
        <w:t>, Nokia,</w:t>
      </w:r>
      <w:r w:rsidR="001546BD">
        <w:rPr>
          <w:rFonts w:ascii="Arial" w:hAnsi="Arial" w:cs="Arial"/>
          <w:lang w:val="en-GB" w:eastAsia="ja-JP"/>
        </w:rPr>
        <w:t xml:space="preserve"> Nokia Shanghai Bell,</w:t>
      </w:r>
      <w:r w:rsidRPr="00392828">
        <w:rPr>
          <w:rFonts w:ascii="Arial" w:hAnsi="Arial" w:cs="Arial"/>
          <w:lang w:val="en-GB" w:eastAsia="ja-JP"/>
        </w:rPr>
        <w:t xml:space="preserve"> Panasonic, OPPO, NTT DOCOMO,</w:t>
      </w:r>
      <w:r w:rsidR="00392828" w:rsidRPr="00392828">
        <w:rPr>
          <w:rFonts w:ascii="Arial" w:hAnsi="Arial" w:cs="Arial"/>
          <w:lang w:val="en-GB" w:eastAsia="ja-JP"/>
        </w:rPr>
        <w:t xml:space="preserve"> Apple,</w:t>
      </w:r>
      <w:r w:rsidRPr="00392828">
        <w:rPr>
          <w:rFonts w:ascii="Arial" w:hAnsi="Arial" w:cs="Arial"/>
          <w:lang w:val="en-GB" w:eastAsia="ja-JP"/>
        </w:rPr>
        <w:t xml:space="preserve"> </w:t>
      </w:r>
      <w:proofErr w:type="spellStart"/>
      <w:r w:rsidRPr="00392828">
        <w:rPr>
          <w:rFonts w:ascii="Arial" w:hAnsi="Arial" w:cs="Arial"/>
          <w:lang w:val="en-GB" w:eastAsia="ja-JP"/>
        </w:rPr>
        <w:t>InterDigital</w:t>
      </w:r>
      <w:proofErr w:type="spellEnd"/>
      <w:r w:rsidRPr="00392828">
        <w:rPr>
          <w:rFonts w:ascii="Arial" w:hAnsi="Arial" w:cs="Arial"/>
          <w:lang w:val="en-GB" w:eastAsia="ja-JP"/>
        </w:rPr>
        <w:t>,</w:t>
      </w:r>
      <w:r w:rsidR="00392828" w:rsidRPr="00392828">
        <w:rPr>
          <w:rFonts w:ascii="Arial" w:hAnsi="Arial" w:cs="Arial"/>
          <w:lang w:val="en-GB" w:eastAsia="ja-JP"/>
        </w:rPr>
        <w:t xml:space="preserve"> Qualcomm, Xiaomi,</w:t>
      </w:r>
      <w:r w:rsidRPr="00392828">
        <w:rPr>
          <w:rFonts w:ascii="Arial" w:hAnsi="Arial" w:cs="Arial"/>
          <w:lang w:val="en-GB" w:eastAsia="ja-JP"/>
        </w:rPr>
        <w:t xml:space="preserve"> LG, </w:t>
      </w:r>
      <w:proofErr w:type="spellStart"/>
      <w:r w:rsidRPr="00392828">
        <w:rPr>
          <w:rFonts w:ascii="Arial" w:hAnsi="Arial" w:cs="Arial"/>
          <w:lang w:val="en-GB" w:eastAsia="ja-JP"/>
        </w:rPr>
        <w:t>Spreadtrum</w:t>
      </w:r>
      <w:proofErr w:type="spellEnd"/>
      <w:r w:rsidRPr="00392828">
        <w:rPr>
          <w:rFonts w:ascii="Arial" w:hAnsi="Arial" w:cs="Arial"/>
          <w:lang w:val="en-GB" w:eastAsia="ja-JP"/>
        </w:rPr>
        <w:t>, ETRI]</w:t>
      </w:r>
    </w:p>
    <w:p w14:paraId="11BAACFB" w14:textId="7D491DA6" w:rsidR="00392828" w:rsidRPr="00392828" w:rsidRDefault="00392828" w:rsidP="00FC1012">
      <w:pPr>
        <w:pStyle w:val="ListParagraph"/>
        <w:numPr>
          <w:ilvl w:val="1"/>
          <w:numId w:val="35"/>
        </w:numPr>
        <w:rPr>
          <w:rFonts w:ascii="Arial" w:hAnsi="Arial" w:cs="Arial"/>
          <w:lang w:val="en-GB" w:eastAsia="ja-JP"/>
        </w:rPr>
      </w:pPr>
      <w:r>
        <w:rPr>
          <w:rFonts w:ascii="Arial" w:hAnsi="Arial" w:cs="Arial"/>
          <w:lang w:val="en-GB" w:eastAsia="ja-JP"/>
        </w:rPr>
        <w:lastRenderedPageBreak/>
        <w:t>[</w:t>
      </w:r>
      <w:r w:rsidRPr="00392828">
        <w:rPr>
          <w:rFonts w:ascii="Arial" w:hAnsi="Arial" w:cs="Arial"/>
          <w:lang w:val="en-GB" w:eastAsia="ja-JP"/>
        </w:rPr>
        <w:t xml:space="preserve">Huawei, </w:t>
      </w:r>
      <w:proofErr w:type="spellStart"/>
      <w:r w:rsidRPr="00392828">
        <w:rPr>
          <w:rFonts w:ascii="Arial" w:hAnsi="Arial" w:cs="Arial"/>
          <w:lang w:val="en-GB" w:eastAsia="ja-JP"/>
        </w:rPr>
        <w:t>HiSilicon</w:t>
      </w:r>
      <w:proofErr w:type="spellEnd"/>
      <w:r>
        <w:rPr>
          <w:rFonts w:ascii="Arial" w:hAnsi="Arial" w:cs="Arial"/>
          <w:lang w:val="en-GB" w:eastAsia="ja-JP"/>
        </w:rPr>
        <w:t xml:space="preserve">] </w:t>
      </w:r>
      <w:r w:rsidR="00F35B43">
        <w:rPr>
          <w:rFonts w:ascii="Arial" w:hAnsi="Arial" w:cs="Arial"/>
          <w:lang w:val="en-GB" w:eastAsia="ja-JP"/>
        </w:rPr>
        <w:t>hold the view</w:t>
      </w:r>
      <w:r w:rsidR="0014666B">
        <w:rPr>
          <w:rFonts w:ascii="Arial" w:hAnsi="Arial" w:cs="Arial"/>
          <w:lang w:val="en-GB" w:eastAsia="ja-JP"/>
        </w:rPr>
        <w:t xml:space="preserve"> that</w:t>
      </w:r>
      <w:r w:rsidR="00F35B43">
        <w:rPr>
          <w:rFonts w:ascii="Arial" w:hAnsi="Arial" w:cs="Arial"/>
          <w:lang w:val="en-GB" w:eastAsia="ja-JP"/>
        </w:rPr>
        <w:t xml:space="preserve"> it is </w:t>
      </w:r>
      <w:proofErr w:type="gramStart"/>
      <w:r w:rsidR="00F35B43">
        <w:rPr>
          <w:rFonts w:ascii="Arial" w:hAnsi="Arial" w:cs="Arial"/>
          <w:lang w:val="en-GB" w:eastAsia="ja-JP"/>
        </w:rPr>
        <w:t>sufficient</w:t>
      </w:r>
      <w:proofErr w:type="gramEnd"/>
      <w:r w:rsidR="00F35B43">
        <w:rPr>
          <w:rFonts w:ascii="Arial" w:hAnsi="Arial" w:cs="Arial"/>
          <w:lang w:val="en-GB" w:eastAsia="ja-JP"/>
        </w:rPr>
        <w:t xml:space="preserve"> to update </w:t>
      </w:r>
      <w:proofErr w:type="spellStart"/>
      <w:r w:rsidR="00F35B43">
        <w:rPr>
          <w:rFonts w:ascii="Arial" w:hAnsi="Arial" w:cs="Arial"/>
          <w:lang w:val="en-GB" w:eastAsia="ja-JP"/>
        </w:rPr>
        <w:t>K_offset</w:t>
      </w:r>
      <w:proofErr w:type="spellEnd"/>
      <w:r w:rsidR="00F35B43">
        <w:rPr>
          <w:rFonts w:ascii="Arial" w:hAnsi="Arial" w:cs="Arial"/>
          <w:lang w:val="en-GB" w:eastAsia="ja-JP"/>
        </w:rPr>
        <w:t xml:space="preserve"> to be beam-specific after initial access.</w:t>
      </w:r>
    </w:p>
    <w:p w14:paraId="06C01E2F" w14:textId="79521F58" w:rsidR="00392828" w:rsidRPr="00392828" w:rsidRDefault="00392828" w:rsidP="00FC1012">
      <w:pPr>
        <w:pStyle w:val="ListParagraph"/>
        <w:numPr>
          <w:ilvl w:val="0"/>
          <w:numId w:val="35"/>
        </w:numPr>
        <w:rPr>
          <w:rFonts w:ascii="Arial" w:hAnsi="Arial" w:cs="Arial"/>
          <w:lang w:val="en-GB" w:eastAsia="ja-JP"/>
        </w:rPr>
      </w:pPr>
      <w:r>
        <w:rPr>
          <w:rFonts w:ascii="Arial" w:hAnsi="Arial" w:cs="Arial"/>
          <w:lang w:val="en-GB" w:eastAsia="ja-JP"/>
        </w:rPr>
        <w:t>[</w:t>
      </w:r>
      <w:r w:rsidRPr="00392828">
        <w:rPr>
          <w:rFonts w:ascii="Arial" w:hAnsi="Arial" w:cs="Arial"/>
          <w:lang w:val="en-GB" w:eastAsia="ja-JP"/>
        </w:rPr>
        <w:t>VIVO</w:t>
      </w:r>
      <w:r>
        <w:rPr>
          <w:rFonts w:ascii="Arial" w:hAnsi="Arial" w:cs="Arial"/>
          <w:lang w:val="en-GB" w:eastAsia="ja-JP"/>
        </w:rPr>
        <w:t>]</w:t>
      </w:r>
      <w:r w:rsidRPr="00392828">
        <w:rPr>
          <w:rFonts w:ascii="Arial" w:hAnsi="Arial" w:cs="Arial"/>
          <w:lang w:val="en-GB" w:eastAsia="ja-JP"/>
        </w:rPr>
        <w:t xml:space="preserve"> </w:t>
      </w:r>
      <w:r>
        <w:rPr>
          <w:rFonts w:ascii="Arial" w:hAnsi="Arial" w:cs="Arial"/>
          <w:lang w:val="en-GB" w:eastAsia="ja-JP"/>
        </w:rPr>
        <w:t xml:space="preserve">hold the view that there is no need to update </w:t>
      </w:r>
      <w:proofErr w:type="spellStart"/>
      <w:r>
        <w:rPr>
          <w:rFonts w:ascii="Arial" w:hAnsi="Arial" w:cs="Arial"/>
          <w:lang w:val="en-GB" w:eastAsia="ja-JP"/>
        </w:rPr>
        <w:t>K_offset</w:t>
      </w:r>
      <w:proofErr w:type="spellEnd"/>
      <w:r>
        <w:rPr>
          <w:rFonts w:ascii="Arial" w:hAnsi="Arial" w:cs="Arial"/>
          <w:lang w:val="en-GB" w:eastAsia="ja-JP"/>
        </w:rPr>
        <w:t xml:space="preserve"> if</w:t>
      </w:r>
      <w:r w:rsidRPr="00392828">
        <w:rPr>
          <w:rFonts w:ascii="Arial" w:hAnsi="Arial" w:cs="Arial"/>
          <w:lang w:val="en-GB" w:eastAsia="ja-JP"/>
        </w:rPr>
        <w:t xml:space="preserve"> beam specific</w:t>
      </w:r>
      <w:r>
        <w:rPr>
          <w:rFonts w:ascii="Arial" w:hAnsi="Arial" w:cs="Arial"/>
          <w:lang w:val="en-GB" w:eastAsia="ja-JP"/>
        </w:rPr>
        <w:t xml:space="preserve"> </w:t>
      </w:r>
      <w:proofErr w:type="spellStart"/>
      <w:r>
        <w:rPr>
          <w:rFonts w:ascii="Arial" w:hAnsi="Arial" w:cs="Arial"/>
          <w:lang w:val="en-GB" w:eastAsia="ja-JP"/>
        </w:rPr>
        <w:t>K_offset</w:t>
      </w:r>
      <w:proofErr w:type="spellEnd"/>
      <w:r>
        <w:rPr>
          <w:rFonts w:ascii="Arial" w:hAnsi="Arial" w:cs="Arial"/>
          <w:lang w:val="en-GB" w:eastAsia="ja-JP"/>
        </w:rPr>
        <w:t xml:space="preserve"> is used in initial access</w:t>
      </w:r>
      <w:r w:rsidR="00F35B43">
        <w:rPr>
          <w:rFonts w:ascii="Arial" w:hAnsi="Arial" w:cs="Arial"/>
          <w:lang w:val="en-GB" w:eastAsia="ja-JP"/>
        </w:rPr>
        <w:t>.</w:t>
      </w:r>
    </w:p>
    <w:p w14:paraId="504D0297" w14:textId="2AD16920" w:rsidR="00F35B43" w:rsidRPr="00F35B43" w:rsidRDefault="00C060E9" w:rsidP="00FC1012">
      <w:pPr>
        <w:pStyle w:val="ListParagraph"/>
        <w:numPr>
          <w:ilvl w:val="0"/>
          <w:numId w:val="35"/>
        </w:numPr>
        <w:rPr>
          <w:rFonts w:ascii="Arial" w:hAnsi="Arial" w:cs="Arial"/>
          <w:lang w:val="en-GB" w:eastAsia="ja-JP"/>
        </w:rPr>
      </w:pPr>
      <w:r w:rsidRPr="00392828">
        <w:rPr>
          <w:rFonts w:ascii="Arial" w:hAnsi="Arial" w:cs="Arial"/>
          <w:lang w:val="en-GB" w:eastAsia="ja-JP"/>
        </w:rPr>
        <w:t xml:space="preserve">[CATT] </w:t>
      </w:r>
      <w:r w:rsidR="00F35B43">
        <w:rPr>
          <w:rFonts w:ascii="Arial" w:hAnsi="Arial" w:cs="Arial"/>
          <w:lang w:val="en-GB" w:eastAsia="ja-JP"/>
        </w:rPr>
        <w:t xml:space="preserve">hold the view that </w:t>
      </w:r>
      <w:proofErr w:type="spellStart"/>
      <w:r w:rsidR="00F35B43">
        <w:rPr>
          <w:rFonts w:ascii="Arial" w:hAnsi="Arial" w:cs="Arial"/>
          <w:lang w:val="en-GB" w:eastAsia="ja-JP"/>
        </w:rPr>
        <w:t>K_offset</w:t>
      </w:r>
      <w:proofErr w:type="spellEnd"/>
      <w:r w:rsidR="00F35B43">
        <w:rPr>
          <w:rFonts w:ascii="Arial" w:hAnsi="Arial" w:cs="Arial"/>
          <w:lang w:val="en-GB" w:eastAsia="ja-JP"/>
        </w:rPr>
        <w:t xml:space="preserve"> update should be disabled for LEO.</w:t>
      </w:r>
    </w:p>
    <w:p w14:paraId="1A27C042" w14:textId="10A6DF62" w:rsidR="00F35B43" w:rsidRDefault="00C060E9" w:rsidP="00C060E9">
      <w:pPr>
        <w:rPr>
          <w:rFonts w:ascii="Arial" w:hAnsi="Arial" w:cs="Arial"/>
          <w:lang w:val="en-GB" w:eastAsia="ja-JP"/>
        </w:rPr>
      </w:pPr>
      <w:r w:rsidRPr="00366C81">
        <w:rPr>
          <w:rFonts w:ascii="Arial" w:hAnsi="Arial" w:cs="Arial"/>
          <w:lang w:eastAsia="ja-JP"/>
        </w:rPr>
        <w:t xml:space="preserve">In Moderator’s view, </w:t>
      </w:r>
      <w:r>
        <w:rPr>
          <w:rFonts w:ascii="Arial" w:hAnsi="Arial" w:cs="Arial"/>
          <w:lang w:val="en-GB" w:eastAsia="ja-JP"/>
        </w:rPr>
        <w:t xml:space="preserve">based on the current status, </w:t>
      </w:r>
      <w:r w:rsidR="00F35B43">
        <w:rPr>
          <w:rFonts w:ascii="Arial" w:hAnsi="Arial" w:cs="Arial"/>
          <w:lang w:val="en-GB" w:eastAsia="ja-JP"/>
        </w:rPr>
        <w:t xml:space="preserve">it is reasonable to support updating </w:t>
      </w:r>
      <w:proofErr w:type="spellStart"/>
      <w:r w:rsidR="00F35B43">
        <w:rPr>
          <w:rFonts w:ascii="Arial" w:hAnsi="Arial" w:cs="Arial"/>
          <w:lang w:val="en-GB" w:eastAsia="ja-JP"/>
        </w:rPr>
        <w:t>K_offset</w:t>
      </w:r>
      <w:proofErr w:type="spellEnd"/>
      <w:r w:rsidR="00F35B43">
        <w:rPr>
          <w:rFonts w:ascii="Arial" w:hAnsi="Arial" w:cs="Arial"/>
          <w:lang w:val="en-GB" w:eastAsia="ja-JP"/>
        </w:rPr>
        <w:t xml:space="preserve"> after initial access</w:t>
      </w:r>
      <w:r w:rsidR="0019636E">
        <w:rPr>
          <w:rFonts w:ascii="Arial" w:hAnsi="Arial" w:cs="Arial"/>
          <w:lang w:val="en-GB" w:eastAsia="ja-JP"/>
        </w:rPr>
        <w:t xml:space="preserve"> and make it configurable</w:t>
      </w:r>
      <w:r w:rsidR="00F35B43">
        <w:rPr>
          <w:rFonts w:ascii="Arial" w:hAnsi="Arial" w:cs="Arial"/>
          <w:lang w:val="en-GB" w:eastAsia="ja-JP"/>
        </w:rPr>
        <w:t>.</w:t>
      </w:r>
    </w:p>
    <w:p w14:paraId="7968B3A0" w14:textId="6B6D5B0A" w:rsidR="00F35B43" w:rsidRDefault="00F35B43" w:rsidP="00FC1012">
      <w:pPr>
        <w:pStyle w:val="ListParagraph"/>
        <w:numPr>
          <w:ilvl w:val="0"/>
          <w:numId w:val="36"/>
        </w:numPr>
        <w:rPr>
          <w:rFonts w:ascii="Arial" w:hAnsi="Arial" w:cs="Arial"/>
          <w:lang w:val="en-GB" w:eastAsia="ja-JP"/>
        </w:rPr>
      </w:pPr>
      <w:r>
        <w:rPr>
          <w:rFonts w:ascii="Arial" w:hAnsi="Arial" w:cs="Arial"/>
          <w:lang w:val="en-GB" w:eastAsia="ja-JP"/>
        </w:rPr>
        <w:t>To address [CATT]</w:t>
      </w:r>
      <w:r w:rsidR="0019636E">
        <w:rPr>
          <w:rFonts w:ascii="Arial" w:hAnsi="Arial" w:cs="Arial"/>
          <w:lang w:val="en-GB" w:eastAsia="ja-JP"/>
        </w:rPr>
        <w:t>’s view</w:t>
      </w:r>
      <w:r>
        <w:rPr>
          <w:rFonts w:ascii="Arial" w:hAnsi="Arial" w:cs="Arial"/>
          <w:lang w:val="en-GB" w:eastAsia="ja-JP"/>
        </w:rPr>
        <w:t xml:space="preserve"> about disabling the update for LEO, it is sensible to make the option of</w:t>
      </w:r>
      <w:r w:rsidRPr="00F35B43">
        <w:rPr>
          <w:rFonts w:ascii="Arial" w:hAnsi="Arial" w:cs="Arial"/>
          <w:lang w:val="en-GB" w:eastAsia="ja-JP"/>
        </w:rPr>
        <w:t xml:space="preserve"> </w:t>
      </w:r>
      <w:r>
        <w:rPr>
          <w:rFonts w:ascii="Arial" w:hAnsi="Arial" w:cs="Arial"/>
          <w:lang w:val="en-GB" w:eastAsia="ja-JP"/>
        </w:rPr>
        <w:t xml:space="preserve">updating </w:t>
      </w:r>
      <w:proofErr w:type="spellStart"/>
      <w:r>
        <w:rPr>
          <w:rFonts w:ascii="Arial" w:hAnsi="Arial" w:cs="Arial"/>
          <w:lang w:val="en-GB" w:eastAsia="ja-JP"/>
        </w:rPr>
        <w:t>K_offset</w:t>
      </w:r>
      <w:proofErr w:type="spellEnd"/>
      <w:r>
        <w:rPr>
          <w:rFonts w:ascii="Arial" w:hAnsi="Arial" w:cs="Arial"/>
          <w:lang w:val="en-GB" w:eastAsia="ja-JP"/>
        </w:rPr>
        <w:t xml:space="preserve"> after initial access configurable by the network.</w:t>
      </w:r>
      <w:r w:rsidR="0014666B">
        <w:rPr>
          <w:rFonts w:ascii="Arial" w:hAnsi="Arial" w:cs="Arial"/>
          <w:lang w:val="en-GB" w:eastAsia="ja-JP"/>
        </w:rPr>
        <w:t xml:space="preserve"> Then for network that does not want to update </w:t>
      </w:r>
      <w:proofErr w:type="spellStart"/>
      <w:r w:rsidR="0014666B">
        <w:rPr>
          <w:rFonts w:ascii="Arial" w:hAnsi="Arial" w:cs="Arial"/>
          <w:lang w:val="en-GB" w:eastAsia="ja-JP"/>
        </w:rPr>
        <w:t>K_offset</w:t>
      </w:r>
      <w:proofErr w:type="spellEnd"/>
      <w:r w:rsidR="0014666B">
        <w:rPr>
          <w:rFonts w:ascii="Arial" w:hAnsi="Arial" w:cs="Arial"/>
          <w:lang w:val="en-GB" w:eastAsia="ja-JP"/>
        </w:rPr>
        <w:t xml:space="preserve"> after initial access, the network does not configure it.</w:t>
      </w:r>
    </w:p>
    <w:p w14:paraId="64956E2B" w14:textId="50197507" w:rsidR="00F35B43" w:rsidRDefault="00F35B43" w:rsidP="00FC1012">
      <w:pPr>
        <w:pStyle w:val="ListParagraph"/>
        <w:numPr>
          <w:ilvl w:val="0"/>
          <w:numId w:val="36"/>
        </w:numPr>
        <w:rPr>
          <w:rFonts w:ascii="Arial" w:hAnsi="Arial" w:cs="Arial"/>
          <w:lang w:val="en-GB" w:eastAsia="ja-JP"/>
        </w:rPr>
      </w:pPr>
      <w:r>
        <w:rPr>
          <w:rFonts w:ascii="Arial" w:hAnsi="Arial" w:cs="Arial"/>
          <w:lang w:val="en-GB" w:eastAsia="ja-JP"/>
        </w:rPr>
        <w:t>To address [</w:t>
      </w:r>
      <w:r w:rsidRPr="00392828">
        <w:rPr>
          <w:rFonts w:ascii="Arial" w:hAnsi="Arial" w:cs="Arial"/>
          <w:lang w:val="en-GB" w:eastAsia="ja-JP"/>
        </w:rPr>
        <w:t xml:space="preserve">Huawei, </w:t>
      </w:r>
      <w:proofErr w:type="spellStart"/>
      <w:r w:rsidRPr="00392828">
        <w:rPr>
          <w:rFonts w:ascii="Arial" w:hAnsi="Arial" w:cs="Arial"/>
          <w:lang w:val="en-GB" w:eastAsia="ja-JP"/>
        </w:rPr>
        <w:t>HiSilicon</w:t>
      </w:r>
      <w:proofErr w:type="spellEnd"/>
      <w:r>
        <w:rPr>
          <w:rFonts w:ascii="Arial" w:hAnsi="Arial" w:cs="Arial"/>
          <w:lang w:val="en-GB" w:eastAsia="ja-JP"/>
        </w:rPr>
        <w:t>] and [VIVO]</w:t>
      </w:r>
      <w:r w:rsidR="0019636E">
        <w:rPr>
          <w:rFonts w:ascii="Arial" w:hAnsi="Arial" w:cs="Arial"/>
          <w:lang w:val="en-GB" w:eastAsia="ja-JP"/>
        </w:rPr>
        <w:t>’s view</w:t>
      </w:r>
      <w:r>
        <w:rPr>
          <w:rFonts w:ascii="Arial" w:hAnsi="Arial" w:cs="Arial"/>
          <w:lang w:val="en-GB" w:eastAsia="ja-JP"/>
        </w:rPr>
        <w:t xml:space="preserve"> about using beam specific </w:t>
      </w:r>
      <w:proofErr w:type="spellStart"/>
      <w:r>
        <w:rPr>
          <w:rFonts w:ascii="Arial" w:hAnsi="Arial" w:cs="Arial"/>
          <w:lang w:val="en-GB" w:eastAsia="ja-JP"/>
        </w:rPr>
        <w:t>K_offset</w:t>
      </w:r>
      <w:proofErr w:type="spellEnd"/>
      <w:r>
        <w:rPr>
          <w:rFonts w:ascii="Arial" w:hAnsi="Arial" w:cs="Arial"/>
          <w:lang w:val="en-GB" w:eastAsia="ja-JP"/>
        </w:rPr>
        <w:t xml:space="preserve"> after initial access:</w:t>
      </w:r>
    </w:p>
    <w:p w14:paraId="6258106F" w14:textId="55C5EAEA" w:rsidR="00F35B43" w:rsidRDefault="00F35B43" w:rsidP="00FC1012">
      <w:pPr>
        <w:pStyle w:val="ListParagraph"/>
        <w:numPr>
          <w:ilvl w:val="1"/>
          <w:numId w:val="36"/>
        </w:numPr>
        <w:rPr>
          <w:rFonts w:ascii="Arial" w:hAnsi="Arial" w:cs="Arial"/>
          <w:lang w:val="en-GB" w:eastAsia="ja-JP"/>
        </w:rPr>
      </w:pPr>
      <w:r w:rsidRPr="00F35B43">
        <w:rPr>
          <w:rFonts w:ascii="Arial" w:hAnsi="Arial" w:cs="Arial"/>
          <w:lang w:val="en-GB" w:eastAsia="ja-JP"/>
        </w:rPr>
        <w:t xml:space="preserve">According to TR 38.821, the maximum satellite beam size (edge-to-edge) can be up to 3500 km for GEO or 1000 km for LEO, resulting in maximum differential delay of up to 10.3 </w:t>
      </w:r>
      <w:proofErr w:type="spellStart"/>
      <w:r w:rsidRPr="00F35B43">
        <w:rPr>
          <w:rFonts w:ascii="Arial" w:hAnsi="Arial" w:cs="Arial"/>
          <w:lang w:val="en-GB" w:eastAsia="ja-JP"/>
        </w:rPr>
        <w:t>ms</w:t>
      </w:r>
      <w:proofErr w:type="spellEnd"/>
      <w:r w:rsidRPr="00F35B43">
        <w:rPr>
          <w:rFonts w:ascii="Arial" w:hAnsi="Arial" w:cs="Arial"/>
          <w:lang w:val="en-GB" w:eastAsia="ja-JP"/>
        </w:rPr>
        <w:t xml:space="preserve"> for GEO or 3.2 </w:t>
      </w:r>
      <w:proofErr w:type="spellStart"/>
      <w:r w:rsidRPr="00F35B43">
        <w:rPr>
          <w:rFonts w:ascii="Arial" w:hAnsi="Arial" w:cs="Arial"/>
          <w:lang w:val="en-GB" w:eastAsia="ja-JP"/>
        </w:rPr>
        <w:t>ms</w:t>
      </w:r>
      <w:proofErr w:type="spellEnd"/>
      <w:r w:rsidRPr="00F35B43">
        <w:rPr>
          <w:rFonts w:ascii="Arial" w:hAnsi="Arial" w:cs="Arial"/>
          <w:lang w:val="en-GB" w:eastAsia="ja-JP"/>
        </w:rPr>
        <w:t xml:space="preserve"> for LEO within a satellite beam</w:t>
      </w:r>
      <w:r>
        <w:rPr>
          <w:rFonts w:ascii="Arial" w:hAnsi="Arial" w:cs="Arial"/>
          <w:lang w:val="en-GB" w:eastAsia="ja-JP"/>
        </w:rPr>
        <w:t>. Therefore,</w:t>
      </w:r>
      <w:r w:rsidRPr="00F35B43">
        <w:rPr>
          <w:rFonts w:ascii="Arial" w:hAnsi="Arial" w:cs="Arial"/>
          <w:lang w:val="en-GB" w:eastAsia="ja-JP"/>
        </w:rPr>
        <w:t xml:space="preserve"> the maximum satellite beam size is also the maximum cell size, regardless of whether a cell consists of a single beam or multiple beams.</w:t>
      </w:r>
      <w:r>
        <w:rPr>
          <w:rFonts w:ascii="Arial" w:hAnsi="Arial" w:cs="Arial"/>
          <w:lang w:val="en-GB" w:eastAsia="ja-JP"/>
        </w:rPr>
        <w:t xml:space="preserve"> </w:t>
      </w:r>
      <w:r w:rsidR="0014666B">
        <w:rPr>
          <w:rFonts w:ascii="Arial" w:hAnsi="Arial" w:cs="Arial"/>
          <w:lang w:val="en-GB" w:eastAsia="ja-JP"/>
        </w:rPr>
        <w:t>Thus, u</w:t>
      </w:r>
      <w:r>
        <w:rPr>
          <w:rFonts w:ascii="Arial" w:hAnsi="Arial" w:cs="Arial"/>
          <w:lang w:val="en-GB" w:eastAsia="ja-JP"/>
        </w:rPr>
        <w:t xml:space="preserve">sing only beam-specific </w:t>
      </w:r>
      <w:proofErr w:type="spellStart"/>
      <w:r>
        <w:rPr>
          <w:rFonts w:ascii="Arial" w:hAnsi="Arial" w:cs="Arial"/>
          <w:lang w:val="en-GB" w:eastAsia="ja-JP"/>
        </w:rPr>
        <w:t>K_offset</w:t>
      </w:r>
      <w:proofErr w:type="spellEnd"/>
      <w:r>
        <w:rPr>
          <w:rFonts w:ascii="Arial" w:hAnsi="Arial" w:cs="Arial"/>
          <w:lang w:val="en-GB" w:eastAsia="ja-JP"/>
        </w:rPr>
        <w:t xml:space="preserve"> after initial access does not </w:t>
      </w:r>
      <w:r w:rsidR="0014666B">
        <w:rPr>
          <w:rFonts w:ascii="Arial" w:hAnsi="Arial" w:cs="Arial"/>
          <w:lang w:val="en-GB" w:eastAsia="ja-JP"/>
        </w:rPr>
        <w:t>resolve the issue.</w:t>
      </w:r>
      <w:r>
        <w:rPr>
          <w:rFonts w:ascii="Arial" w:hAnsi="Arial" w:cs="Arial"/>
          <w:lang w:val="en-GB" w:eastAsia="ja-JP"/>
        </w:rPr>
        <w:t xml:space="preserve">  </w:t>
      </w:r>
    </w:p>
    <w:p w14:paraId="54027E77" w14:textId="434FF72C" w:rsidR="0014666B" w:rsidRPr="0014666B" w:rsidRDefault="0014666B" w:rsidP="00FC1012">
      <w:pPr>
        <w:pStyle w:val="ListParagraph"/>
        <w:numPr>
          <w:ilvl w:val="1"/>
          <w:numId w:val="36"/>
        </w:numPr>
        <w:rPr>
          <w:rFonts w:ascii="Arial" w:hAnsi="Arial" w:cs="Arial"/>
          <w:lang w:val="en-GB" w:eastAsia="ja-JP"/>
        </w:rPr>
      </w:pPr>
      <w:r>
        <w:rPr>
          <w:rFonts w:ascii="Arial" w:hAnsi="Arial" w:cs="Arial"/>
          <w:lang w:val="en-GB" w:eastAsia="ja-JP"/>
        </w:rPr>
        <w:t xml:space="preserve">Anyhow, how to update </w:t>
      </w:r>
      <w:proofErr w:type="spellStart"/>
      <w:r>
        <w:rPr>
          <w:rFonts w:ascii="Arial" w:hAnsi="Arial" w:cs="Arial"/>
          <w:lang w:val="en-GB" w:eastAsia="ja-JP"/>
        </w:rPr>
        <w:t>K_offset</w:t>
      </w:r>
      <w:proofErr w:type="spellEnd"/>
      <w:r>
        <w:rPr>
          <w:rFonts w:ascii="Arial" w:hAnsi="Arial" w:cs="Arial"/>
          <w:lang w:val="en-GB" w:eastAsia="ja-JP"/>
        </w:rPr>
        <w:t xml:space="preserve"> after initial access can be under network control. </w:t>
      </w:r>
      <w:r w:rsidRPr="0014666B">
        <w:rPr>
          <w:rFonts w:ascii="Arial" w:hAnsi="Arial" w:cs="Arial"/>
          <w:lang w:val="en-GB" w:eastAsia="ja-JP"/>
        </w:rPr>
        <w:t>For network that does not want to use UE</w:t>
      </w:r>
      <w:r w:rsidR="005064B9">
        <w:rPr>
          <w:rFonts w:ascii="Arial" w:hAnsi="Arial" w:cs="Arial"/>
          <w:lang w:val="en-GB" w:eastAsia="ja-JP"/>
        </w:rPr>
        <w:t>-</w:t>
      </w:r>
      <w:r w:rsidRPr="0014666B">
        <w:rPr>
          <w:rFonts w:ascii="Arial" w:hAnsi="Arial" w:cs="Arial"/>
          <w:lang w:val="en-GB" w:eastAsia="ja-JP"/>
        </w:rPr>
        <w:t xml:space="preserve">specific </w:t>
      </w:r>
      <w:proofErr w:type="spellStart"/>
      <w:r w:rsidRPr="0014666B">
        <w:rPr>
          <w:rFonts w:ascii="Arial" w:hAnsi="Arial" w:cs="Arial"/>
          <w:lang w:val="en-GB" w:eastAsia="ja-JP"/>
        </w:rPr>
        <w:t>K_offset</w:t>
      </w:r>
      <w:proofErr w:type="spellEnd"/>
      <w:r w:rsidR="003B4EED">
        <w:rPr>
          <w:rFonts w:ascii="Arial" w:hAnsi="Arial" w:cs="Arial"/>
          <w:lang w:val="en-GB" w:eastAsia="ja-JP"/>
        </w:rPr>
        <w:t xml:space="preserve"> but beam-specific </w:t>
      </w:r>
      <w:proofErr w:type="spellStart"/>
      <w:r w:rsidR="003B4EED">
        <w:rPr>
          <w:rFonts w:ascii="Arial" w:hAnsi="Arial" w:cs="Arial"/>
          <w:lang w:val="en-GB" w:eastAsia="ja-JP"/>
        </w:rPr>
        <w:t>K_offset</w:t>
      </w:r>
      <w:proofErr w:type="spellEnd"/>
      <w:r w:rsidRPr="0014666B">
        <w:rPr>
          <w:rFonts w:ascii="Arial" w:hAnsi="Arial" w:cs="Arial"/>
          <w:lang w:val="en-GB" w:eastAsia="ja-JP"/>
        </w:rPr>
        <w:t xml:space="preserve"> after initial access</w:t>
      </w:r>
      <w:r w:rsidR="0019636E">
        <w:rPr>
          <w:rFonts w:ascii="Arial" w:hAnsi="Arial" w:cs="Arial"/>
          <w:lang w:val="en-GB" w:eastAsia="ja-JP"/>
        </w:rPr>
        <w:t>:</w:t>
      </w:r>
      <w:r w:rsidRPr="0014666B">
        <w:rPr>
          <w:rFonts w:ascii="Arial" w:hAnsi="Arial" w:cs="Arial"/>
          <w:lang w:val="en-GB" w:eastAsia="ja-JP"/>
        </w:rPr>
        <w:t xml:space="preserve"> </w:t>
      </w:r>
    </w:p>
    <w:p w14:paraId="29B9109D" w14:textId="0CD00697" w:rsidR="0014666B" w:rsidRDefault="0014666B" w:rsidP="00FC1012">
      <w:pPr>
        <w:pStyle w:val="ListParagraph"/>
        <w:numPr>
          <w:ilvl w:val="2"/>
          <w:numId w:val="36"/>
        </w:numPr>
        <w:rPr>
          <w:rFonts w:ascii="Arial" w:hAnsi="Arial" w:cs="Arial"/>
          <w:lang w:val="en-GB" w:eastAsia="ja-JP"/>
        </w:rPr>
      </w:pPr>
      <w:r>
        <w:rPr>
          <w:rFonts w:ascii="Arial" w:hAnsi="Arial" w:cs="Arial"/>
          <w:lang w:val="en-GB" w:eastAsia="ja-JP"/>
        </w:rPr>
        <w:t xml:space="preserve">If cell specific </w:t>
      </w:r>
      <w:proofErr w:type="spellStart"/>
      <w:r>
        <w:rPr>
          <w:rFonts w:ascii="Arial" w:hAnsi="Arial" w:cs="Arial"/>
          <w:lang w:val="en-GB" w:eastAsia="ja-JP"/>
        </w:rPr>
        <w:t>K_offset</w:t>
      </w:r>
      <w:proofErr w:type="spellEnd"/>
      <w:r>
        <w:rPr>
          <w:rFonts w:ascii="Arial" w:hAnsi="Arial" w:cs="Arial"/>
          <w:lang w:val="en-GB" w:eastAsia="ja-JP"/>
        </w:rPr>
        <w:t xml:space="preserve"> is used for initial access, the network can </w:t>
      </w:r>
      <w:r w:rsidR="0019636E">
        <w:rPr>
          <w:rFonts w:ascii="Arial" w:hAnsi="Arial" w:cs="Arial"/>
          <w:lang w:val="en-GB" w:eastAsia="ja-JP"/>
        </w:rPr>
        <w:t>configure</w:t>
      </w:r>
      <w:r>
        <w:rPr>
          <w:rFonts w:ascii="Arial" w:hAnsi="Arial" w:cs="Arial"/>
          <w:lang w:val="en-GB" w:eastAsia="ja-JP"/>
        </w:rPr>
        <w:t xml:space="preserve"> the </w:t>
      </w:r>
      <w:r w:rsidR="0019636E">
        <w:rPr>
          <w:rFonts w:ascii="Arial" w:hAnsi="Arial" w:cs="Arial"/>
          <w:lang w:val="en-GB" w:eastAsia="ja-JP"/>
        </w:rPr>
        <w:t>same</w:t>
      </w:r>
      <w:r>
        <w:rPr>
          <w:rFonts w:ascii="Arial" w:hAnsi="Arial" w:cs="Arial"/>
          <w:lang w:val="en-GB" w:eastAsia="ja-JP"/>
        </w:rPr>
        <w:t xml:space="preserve"> </w:t>
      </w:r>
      <w:proofErr w:type="spellStart"/>
      <w:r>
        <w:rPr>
          <w:rFonts w:ascii="Arial" w:hAnsi="Arial" w:cs="Arial"/>
          <w:lang w:val="en-GB" w:eastAsia="ja-JP"/>
        </w:rPr>
        <w:t>K_offset</w:t>
      </w:r>
      <w:proofErr w:type="spellEnd"/>
      <w:r>
        <w:rPr>
          <w:rFonts w:ascii="Arial" w:hAnsi="Arial" w:cs="Arial"/>
          <w:lang w:val="en-GB" w:eastAsia="ja-JP"/>
        </w:rPr>
        <w:t xml:space="preserve"> for all users in the same beam after initial access</w:t>
      </w:r>
      <w:r w:rsidR="003B4EED">
        <w:rPr>
          <w:rFonts w:ascii="Arial" w:hAnsi="Arial" w:cs="Arial"/>
          <w:lang w:val="en-GB" w:eastAsia="ja-JP"/>
        </w:rPr>
        <w:t>.</w:t>
      </w:r>
    </w:p>
    <w:p w14:paraId="6E7F1123" w14:textId="51F9C648" w:rsidR="00F35B43" w:rsidRPr="0069357B" w:rsidRDefault="0014666B" w:rsidP="00FC1012">
      <w:pPr>
        <w:pStyle w:val="ListParagraph"/>
        <w:numPr>
          <w:ilvl w:val="2"/>
          <w:numId w:val="36"/>
        </w:numPr>
        <w:rPr>
          <w:rFonts w:ascii="Arial" w:hAnsi="Arial" w:cs="Arial"/>
          <w:lang w:val="en-GB" w:eastAsia="ja-JP"/>
        </w:rPr>
      </w:pPr>
      <w:r>
        <w:rPr>
          <w:rFonts w:ascii="Arial" w:hAnsi="Arial" w:cs="Arial"/>
          <w:lang w:val="en-GB" w:eastAsia="ja-JP"/>
        </w:rPr>
        <w:t xml:space="preserve">If beam specific </w:t>
      </w:r>
      <w:proofErr w:type="spellStart"/>
      <w:r>
        <w:rPr>
          <w:rFonts w:ascii="Arial" w:hAnsi="Arial" w:cs="Arial"/>
          <w:lang w:val="en-GB" w:eastAsia="ja-JP"/>
        </w:rPr>
        <w:t>K_offset</w:t>
      </w:r>
      <w:proofErr w:type="spellEnd"/>
      <w:r>
        <w:rPr>
          <w:rFonts w:ascii="Arial" w:hAnsi="Arial" w:cs="Arial"/>
          <w:lang w:val="en-GB" w:eastAsia="ja-JP"/>
        </w:rPr>
        <w:t xml:space="preserve"> is used for initial access, the network can continue to use beam specific </w:t>
      </w:r>
      <w:proofErr w:type="spellStart"/>
      <w:r>
        <w:rPr>
          <w:rFonts w:ascii="Arial" w:hAnsi="Arial" w:cs="Arial"/>
          <w:lang w:val="en-GB" w:eastAsia="ja-JP"/>
        </w:rPr>
        <w:t>K_offset</w:t>
      </w:r>
      <w:proofErr w:type="spellEnd"/>
      <w:r>
        <w:rPr>
          <w:rFonts w:ascii="Arial" w:hAnsi="Arial" w:cs="Arial"/>
          <w:lang w:val="en-GB" w:eastAsia="ja-JP"/>
        </w:rPr>
        <w:t xml:space="preserve"> for all users in the same beam after initial access.</w:t>
      </w:r>
    </w:p>
    <w:p w14:paraId="73FD6EA5" w14:textId="77777777" w:rsidR="0069357B" w:rsidRPr="00673504" w:rsidRDefault="0069357B" w:rsidP="0069357B">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C8AB3F7" w14:textId="7470A7DB" w:rsidR="0069357B" w:rsidRPr="00BA2B60" w:rsidRDefault="0069357B" w:rsidP="0069357B">
      <w:pPr>
        <w:jc w:val="both"/>
        <w:rPr>
          <w:rFonts w:ascii="Arial" w:hAnsi="Arial" w:cs="Arial"/>
          <w:b/>
          <w:bCs/>
          <w:u w:val="single"/>
          <w:lang w:eastAsia="ja-JP"/>
        </w:rPr>
      </w:pPr>
      <w:r w:rsidRPr="00BA2B60">
        <w:rPr>
          <w:rFonts w:ascii="Arial" w:hAnsi="Arial" w:cs="Arial"/>
          <w:b/>
          <w:bCs/>
          <w:u w:val="single"/>
          <w:lang w:eastAsia="ja-JP"/>
        </w:rPr>
        <w:t>Initial proposal 1.2-3 (Moderator):</w:t>
      </w:r>
    </w:p>
    <w:p w14:paraId="6DBF6271" w14:textId="17CEF869" w:rsidR="0069357B" w:rsidRPr="0069357B" w:rsidRDefault="0069357B" w:rsidP="0069357B">
      <w:pPr>
        <w:rPr>
          <w:rFonts w:ascii="Arial" w:hAnsi="Arial" w:cs="Arial"/>
          <w:lang w:eastAsia="x-none"/>
        </w:rPr>
      </w:pPr>
      <w:proofErr w:type="spellStart"/>
      <w:r w:rsidRPr="00BA2B60">
        <w:rPr>
          <w:rFonts w:ascii="Arial" w:hAnsi="Arial" w:cs="Arial"/>
          <w:lang w:eastAsia="x-none"/>
        </w:rPr>
        <w:t>K_offset</w:t>
      </w:r>
      <w:proofErr w:type="spellEnd"/>
      <w:r w:rsidRPr="00BA2B60">
        <w:rPr>
          <w:rFonts w:ascii="Arial" w:hAnsi="Arial" w:cs="Arial"/>
          <w:lang w:eastAsia="x-none"/>
        </w:rPr>
        <w:t xml:space="preserve"> update after initial access is configurable by gNB.</w:t>
      </w:r>
    </w:p>
    <w:p w14:paraId="24DB5B3F" w14:textId="77777777" w:rsidR="0024133E" w:rsidRPr="00CA1E92" w:rsidRDefault="0024133E" w:rsidP="0024133E">
      <w:pPr>
        <w:pStyle w:val="BodyText"/>
        <w:spacing w:line="256" w:lineRule="auto"/>
        <w:rPr>
          <w:rFonts w:cs="Arial"/>
        </w:rPr>
      </w:pPr>
    </w:p>
    <w:tbl>
      <w:tblPr>
        <w:tblStyle w:val="TableGrid"/>
        <w:tblW w:w="0" w:type="auto"/>
        <w:tblLook w:val="04A0" w:firstRow="1" w:lastRow="0" w:firstColumn="1" w:lastColumn="0" w:noHBand="0" w:noVBand="1"/>
      </w:tblPr>
      <w:tblGrid>
        <w:gridCol w:w="1788"/>
        <w:gridCol w:w="7730"/>
      </w:tblGrid>
      <w:tr w:rsidR="0024133E" w14:paraId="617F7980" w14:textId="77777777" w:rsidTr="0024133E">
        <w:tc>
          <w:tcPr>
            <w:tcW w:w="1788" w:type="dxa"/>
            <w:shd w:val="clear" w:color="auto" w:fill="FFC000" w:themeFill="accent4"/>
          </w:tcPr>
          <w:p w14:paraId="0E4851C9" w14:textId="77777777" w:rsidR="0024133E" w:rsidRDefault="0024133E" w:rsidP="000B1A35">
            <w:pPr>
              <w:pStyle w:val="BodyText"/>
              <w:spacing w:line="256" w:lineRule="auto"/>
              <w:rPr>
                <w:rFonts w:cs="Arial"/>
              </w:rPr>
            </w:pPr>
            <w:r>
              <w:rPr>
                <w:rFonts w:cs="Arial"/>
              </w:rPr>
              <w:t>Company</w:t>
            </w:r>
          </w:p>
        </w:tc>
        <w:tc>
          <w:tcPr>
            <w:tcW w:w="7730" w:type="dxa"/>
            <w:shd w:val="clear" w:color="auto" w:fill="FFC000" w:themeFill="accent4"/>
          </w:tcPr>
          <w:p w14:paraId="077653F4" w14:textId="77777777" w:rsidR="0024133E" w:rsidRDefault="0024133E" w:rsidP="000B1A35">
            <w:pPr>
              <w:pStyle w:val="BodyText"/>
              <w:spacing w:line="256" w:lineRule="auto"/>
              <w:rPr>
                <w:rFonts w:cs="Arial"/>
              </w:rPr>
            </w:pPr>
            <w:r>
              <w:rPr>
                <w:rFonts w:cs="Arial"/>
              </w:rPr>
              <w:t>Comments</w:t>
            </w:r>
          </w:p>
        </w:tc>
      </w:tr>
      <w:tr w:rsidR="0024133E" w:rsidRPr="00CA1E92" w14:paraId="744FEA30" w14:textId="77777777" w:rsidTr="0024133E">
        <w:tc>
          <w:tcPr>
            <w:tcW w:w="1788" w:type="dxa"/>
          </w:tcPr>
          <w:p w14:paraId="726516BD" w14:textId="77777777" w:rsidR="0024133E" w:rsidRDefault="0024133E" w:rsidP="000B1A35">
            <w:pPr>
              <w:pStyle w:val="BodyText"/>
              <w:spacing w:line="256" w:lineRule="auto"/>
              <w:rPr>
                <w:rFonts w:cs="Arial"/>
              </w:rPr>
            </w:pPr>
            <w:r>
              <w:rPr>
                <w:rFonts w:cs="Arial"/>
              </w:rPr>
              <w:t>MediaTek</w:t>
            </w:r>
          </w:p>
        </w:tc>
        <w:tc>
          <w:tcPr>
            <w:tcW w:w="7730" w:type="dxa"/>
          </w:tcPr>
          <w:p w14:paraId="2B263870" w14:textId="77777777" w:rsidR="0024133E" w:rsidRPr="00CA1E92" w:rsidRDefault="0024133E" w:rsidP="000B1A35">
            <w:pPr>
              <w:pStyle w:val="BodyText"/>
              <w:spacing w:line="256" w:lineRule="auto"/>
              <w:rPr>
                <w:rFonts w:cs="Arial"/>
              </w:rPr>
            </w:pPr>
            <w:r w:rsidRPr="00CA1E92">
              <w:rPr>
                <w:rFonts w:cs="Arial"/>
              </w:rPr>
              <w:t xml:space="preserve">Agree with proposal. Assuming both option 1 and 2 in proposal 1.2-3, it seems reasonable that before initial cell access cell-specific Koffset is configured, then after initial cell access beam-specific is configured depending on cell size and number of beams. </w:t>
            </w:r>
          </w:p>
        </w:tc>
      </w:tr>
      <w:tr w:rsidR="0024133E" w:rsidRPr="00CA1E92" w14:paraId="19BF4C09" w14:textId="77777777" w:rsidTr="0024133E">
        <w:tc>
          <w:tcPr>
            <w:tcW w:w="1788" w:type="dxa"/>
          </w:tcPr>
          <w:p w14:paraId="38D83AE9" w14:textId="77777777" w:rsidR="0024133E" w:rsidRPr="00CA1E92" w:rsidRDefault="0024133E" w:rsidP="000B1A35">
            <w:pPr>
              <w:pStyle w:val="BodyText"/>
              <w:spacing w:line="256" w:lineRule="auto"/>
              <w:rPr>
                <w:rFonts w:cs="Arial"/>
              </w:rPr>
            </w:pPr>
            <w:r>
              <w:rPr>
                <w:rFonts w:cs="Arial"/>
              </w:rPr>
              <w:t>Intel</w:t>
            </w:r>
          </w:p>
        </w:tc>
        <w:tc>
          <w:tcPr>
            <w:tcW w:w="7730" w:type="dxa"/>
          </w:tcPr>
          <w:p w14:paraId="5A58BFB4" w14:textId="77777777" w:rsidR="0024133E" w:rsidRPr="00CA1E92" w:rsidRDefault="0024133E" w:rsidP="000B1A35">
            <w:pPr>
              <w:pStyle w:val="BodyText"/>
              <w:spacing w:line="256" w:lineRule="auto"/>
              <w:rPr>
                <w:rFonts w:cs="Arial"/>
              </w:rPr>
            </w:pPr>
            <w:r>
              <w:rPr>
                <w:rFonts w:cs="Arial"/>
              </w:rPr>
              <w:t xml:space="preserve">We are fine with the proposal as soon as reporting of TA applied by the UE is supported. Thus, </w:t>
            </w:r>
            <w:proofErr w:type="spellStart"/>
            <w:r>
              <w:rPr>
                <w:rFonts w:cs="Arial"/>
              </w:rPr>
              <w:t>K_offset</w:t>
            </w:r>
            <w:proofErr w:type="spellEnd"/>
            <w:r>
              <w:rPr>
                <w:rFonts w:cs="Arial"/>
              </w:rPr>
              <w:t xml:space="preserve"> may be determined at the gNB based on the TA value. If such reporting is not supported – UE-specific </w:t>
            </w:r>
            <w:proofErr w:type="spellStart"/>
            <w:r>
              <w:rPr>
                <w:rFonts w:cs="Arial"/>
              </w:rPr>
              <w:t>K_offset</w:t>
            </w:r>
            <w:proofErr w:type="spellEnd"/>
            <w:r>
              <w:rPr>
                <w:rFonts w:cs="Arial"/>
              </w:rPr>
              <w:t xml:space="preserve"> is not needed since it is not clear how to determine it. </w:t>
            </w:r>
          </w:p>
        </w:tc>
      </w:tr>
      <w:tr w:rsidR="0024133E" w:rsidRPr="00CA1E92" w14:paraId="6FA78DC1" w14:textId="77777777" w:rsidTr="0024133E">
        <w:tc>
          <w:tcPr>
            <w:tcW w:w="1788" w:type="dxa"/>
          </w:tcPr>
          <w:p w14:paraId="5AD4C178" w14:textId="77777777" w:rsidR="0024133E" w:rsidRPr="00CA1E92" w:rsidRDefault="0024133E" w:rsidP="000B1A35">
            <w:pPr>
              <w:pStyle w:val="BodyText"/>
              <w:spacing w:line="256" w:lineRule="auto"/>
              <w:rPr>
                <w:rFonts w:cs="Arial"/>
              </w:rPr>
            </w:pPr>
            <w:r>
              <w:rPr>
                <w:rFonts w:eastAsia="Yu Mincho" w:cs="Arial" w:hint="eastAsia"/>
              </w:rPr>
              <w:t>P</w:t>
            </w:r>
            <w:r>
              <w:rPr>
                <w:rFonts w:eastAsia="Yu Mincho" w:cs="Arial"/>
              </w:rPr>
              <w:t>anasonic</w:t>
            </w:r>
          </w:p>
        </w:tc>
        <w:tc>
          <w:tcPr>
            <w:tcW w:w="7730" w:type="dxa"/>
          </w:tcPr>
          <w:p w14:paraId="2F0F0E62" w14:textId="77777777" w:rsidR="0024133E" w:rsidRPr="00CA1E92" w:rsidRDefault="0024133E" w:rsidP="000B1A35">
            <w:pPr>
              <w:pStyle w:val="BodyText"/>
              <w:spacing w:line="256" w:lineRule="auto"/>
              <w:rPr>
                <w:rFonts w:cs="Arial"/>
              </w:rPr>
            </w:pPr>
            <w:r>
              <w:rPr>
                <w:rFonts w:eastAsia="Yu Mincho" w:cs="Arial"/>
              </w:rPr>
              <w:t xml:space="preserve">Support proposal 1.2-3. </w:t>
            </w:r>
          </w:p>
        </w:tc>
      </w:tr>
      <w:tr w:rsidR="0024133E" w:rsidRPr="00CA1E92" w14:paraId="24D270B3" w14:textId="77777777" w:rsidTr="0024133E">
        <w:tc>
          <w:tcPr>
            <w:tcW w:w="1788" w:type="dxa"/>
          </w:tcPr>
          <w:p w14:paraId="09F6223F" w14:textId="77777777" w:rsidR="0024133E" w:rsidRPr="00CA1E92" w:rsidRDefault="0024133E" w:rsidP="000B1A35">
            <w:pPr>
              <w:pStyle w:val="BodyText"/>
              <w:spacing w:line="256" w:lineRule="auto"/>
              <w:rPr>
                <w:rFonts w:cs="Arial"/>
              </w:rPr>
            </w:pPr>
            <w:r>
              <w:rPr>
                <w:rFonts w:cs="Arial" w:hint="eastAsia"/>
              </w:rPr>
              <w:lastRenderedPageBreak/>
              <w:t>OPPO</w:t>
            </w:r>
          </w:p>
        </w:tc>
        <w:tc>
          <w:tcPr>
            <w:tcW w:w="7730" w:type="dxa"/>
          </w:tcPr>
          <w:p w14:paraId="428C8B8D" w14:textId="77777777" w:rsidR="0024133E" w:rsidRPr="00CA1E92" w:rsidRDefault="0024133E" w:rsidP="000B1A35">
            <w:pPr>
              <w:pStyle w:val="BodyText"/>
              <w:spacing w:line="256" w:lineRule="auto"/>
              <w:rPr>
                <w:rFonts w:cs="Arial"/>
              </w:rPr>
            </w:pPr>
            <w:r>
              <w:rPr>
                <w:rFonts w:cs="Arial" w:hint="eastAsia"/>
              </w:rPr>
              <w:t>support</w:t>
            </w:r>
          </w:p>
        </w:tc>
      </w:tr>
      <w:tr w:rsidR="0024133E" w:rsidRPr="00CA1E92" w14:paraId="3C92F491" w14:textId="77777777" w:rsidTr="0024133E">
        <w:tc>
          <w:tcPr>
            <w:tcW w:w="1788" w:type="dxa"/>
          </w:tcPr>
          <w:p w14:paraId="383A39A7" w14:textId="77777777" w:rsidR="0024133E" w:rsidRPr="00CA1E92" w:rsidRDefault="0024133E" w:rsidP="000B1A35">
            <w:pPr>
              <w:pStyle w:val="BodyText"/>
              <w:spacing w:line="256" w:lineRule="auto"/>
              <w:rPr>
                <w:rFonts w:cs="Arial"/>
              </w:rPr>
            </w:pPr>
            <w:r>
              <w:rPr>
                <w:rFonts w:cs="Arial" w:hint="eastAsia"/>
              </w:rPr>
              <w:t>CATT</w:t>
            </w:r>
          </w:p>
        </w:tc>
        <w:tc>
          <w:tcPr>
            <w:tcW w:w="7730" w:type="dxa"/>
          </w:tcPr>
          <w:p w14:paraId="2CC27F1B" w14:textId="77777777" w:rsidR="0024133E" w:rsidRPr="00CA1E92" w:rsidRDefault="0024133E" w:rsidP="000B1A35">
            <w:pPr>
              <w:pStyle w:val="BodyText"/>
              <w:spacing w:line="256" w:lineRule="auto"/>
              <w:rPr>
                <w:rFonts w:cs="Arial"/>
              </w:rPr>
            </w:pPr>
            <w:r>
              <w:rPr>
                <w:rFonts w:cs="Arial" w:hint="eastAsia"/>
              </w:rPr>
              <w:t xml:space="preserve">For us, this proposal is unclear, not sure if it is UE specific updating or cell specific updating. </w:t>
            </w:r>
            <w:r>
              <w:rPr>
                <w:rFonts w:cs="Arial"/>
              </w:rPr>
              <w:t>C</w:t>
            </w:r>
            <w:r>
              <w:rPr>
                <w:rFonts w:cs="Arial" w:hint="eastAsia"/>
              </w:rPr>
              <w:t>oncrete design will impact the complexity of configuration and management.</w:t>
            </w:r>
          </w:p>
        </w:tc>
      </w:tr>
      <w:tr w:rsidR="0024133E" w:rsidRPr="00CA1E92" w14:paraId="15E13DA7" w14:textId="77777777" w:rsidTr="0024133E">
        <w:tc>
          <w:tcPr>
            <w:tcW w:w="1788" w:type="dxa"/>
          </w:tcPr>
          <w:p w14:paraId="6CBD3CA2" w14:textId="77777777" w:rsidR="0024133E" w:rsidRPr="00CA1E92" w:rsidRDefault="0024133E" w:rsidP="000B1A35">
            <w:pPr>
              <w:pStyle w:val="BodyText"/>
              <w:spacing w:line="256" w:lineRule="auto"/>
              <w:rPr>
                <w:rFonts w:cs="Arial"/>
              </w:rPr>
            </w:pPr>
            <w:r>
              <w:rPr>
                <w:rFonts w:cs="Arial"/>
              </w:rPr>
              <w:t>Apple</w:t>
            </w:r>
          </w:p>
        </w:tc>
        <w:tc>
          <w:tcPr>
            <w:tcW w:w="7730" w:type="dxa"/>
          </w:tcPr>
          <w:p w14:paraId="32CC0A83" w14:textId="77777777" w:rsidR="0024133E" w:rsidRDefault="0024133E" w:rsidP="000B1A35">
            <w:pPr>
              <w:pStyle w:val="BodyText"/>
              <w:spacing w:line="256" w:lineRule="auto"/>
              <w:rPr>
                <w:rFonts w:cs="Arial"/>
              </w:rPr>
            </w:pPr>
            <w:r>
              <w:rPr>
                <w:rFonts w:cs="Arial"/>
              </w:rPr>
              <w:t xml:space="preserve">Overall, we agree the specification should support the mechanism of updating Koffset after initial access. </w:t>
            </w:r>
          </w:p>
          <w:p w14:paraId="58BC2093" w14:textId="77777777" w:rsidR="0024133E" w:rsidRDefault="0024133E" w:rsidP="000B1A35">
            <w:pPr>
              <w:pStyle w:val="BodyText"/>
              <w:spacing w:line="256" w:lineRule="auto"/>
              <w:rPr>
                <w:rFonts w:cs="Arial"/>
              </w:rPr>
            </w:pPr>
            <w:r>
              <w:rPr>
                <w:rFonts w:cs="Arial"/>
              </w:rPr>
              <w:t>Also, we do not think “configurable by gNB” is necessary in the proposal. gNB can optionally signal UE about the Koffset update, like in FL proposal 1.2-4. Maybe, we could simply propose:</w:t>
            </w:r>
          </w:p>
          <w:p w14:paraId="443A9133" w14:textId="77777777" w:rsidR="0024133E" w:rsidRPr="00CA1E92" w:rsidRDefault="0024133E" w:rsidP="000B1A35">
            <w:pPr>
              <w:pStyle w:val="BodyText"/>
              <w:spacing w:line="256" w:lineRule="auto"/>
              <w:rPr>
                <w:rFonts w:cs="Arial"/>
              </w:rPr>
            </w:pPr>
            <w:r>
              <w:rPr>
                <w:rFonts w:cs="Arial"/>
              </w:rPr>
              <w:t>“RAN1 supports Koffset update after initial access.”</w:t>
            </w:r>
          </w:p>
        </w:tc>
      </w:tr>
      <w:tr w:rsidR="0024133E" w:rsidRPr="00CA1E92" w14:paraId="78AAF5FC" w14:textId="77777777" w:rsidTr="0024133E">
        <w:tc>
          <w:tcPr>
            <w:tcW w:w="1788" w:type="dxa"/>
          </w:tcPr>
          <w:p w14:paraId="7D06E743" w14:textId="77777777" w:rsidR="0024133E" w:rsidRPr="00CA1E92" w:rsidRDefault="0024133E" w:rsidP="000B1A35">
            <w:pPr>
              <w:pStyle w:val="BodyText"/>
              <w:spacing w:line="256" w:lineRule="auto"/>
              <w:rPr>
                <w:rFonts w:cs="Arial"/>
              </w:rPr>
            </w:pPr>
            <w:r>
              <w:rPr>
                <w:rFonts w:cs="Arial"/>
              </w:rPr>
              <w:t>Ericsson</w:t>
            </w:r>
          </w:p>
        </w:tc>
        <w:tc>
          <w:tcPr>
            <w:tcW w:w="7730" w:type="dxa"/>
          </w:tcPr>
          <w:p w14:paraId="0CE2ED01" w14:textId="77777777" w:rsidR="0024133E" w:rsidRPr="00CA1E92" w:rsidRDefault="0024133E" w:rsidP="000B1A35">
            <w:pPr>
              <w:pStyle w:val="BodyText"/>
              <w:spacing w:line="256" w:lineRule="auto"/>
              <w:rPr>
                <w:rFonts w:cs="Arial"/>
              </w:rPr>
            </w:pPr>
            <w:r>
              <w:rPr>
                <w:rFonts w:cs="Arial"/>
              </w:rPr>
              <w:t>We support this proposal.</w:t>
            </w:r>
          </w:p>
        </w:tc>
      </w:tr>
      <w:tr w:rsidR="0024133E" w:rsidRPr="00CA1E92" w14:paraId="04F61A52" w14:textId="77777777" w:rsidTr="0024133E">
        <w:tc>
          <w:tcPr>
            <w:tcW w:w="1788" w:type="dxa"/>
          </w:tcPr>
          <w:p w14:paraId="51ABAE58" w14:textId="77777777" w:rsidR="0024133E" w:rsidRPr="00CA1E92" w:rsidRDefault="0024133E" w:rsidP="000B1A35">
            <w:pPr>
              <w:pStyle w:val="BodyText"/>
              <w:spacing w:line="256" w:lineRule="auto"/>
              <w:rPr>
                <w:rFonts w:cs="Arial"/>
              </w:rPr>
            </w:pPr>
            <w:proofErr w:type="spellStart"/>
            <w:r>
              <w:rPr>
                <w:rFonts w:cs="Arial"/>
              </w:rPr>
              <w:t>InterDigital</w:t>
            </w:r>
            <w:proofErr w:type="spellEnd"/>
          </w:p>
        </w:tc>
        <w:tc>
          <w:tcPr>
            <w:tcW w:w="7730" w:type="dxa"/>
          </w:tcPr>
          <w:p w14:paraId="424C5217" w14:textId="77777777" w:rsidR="0024133E" w:rsidRPr="00CA1E92" w:rsidRDefault="0024133E" w:rsidP="000B1A35">
            <w:pPr>
              <w:pStyle w:val="BodyText"/>
              <w:spacing w:line="256" w:lineRule="auto"/>
              <w:rPr>
                <w:rFonts w:cs="Arial"/>
              </w:rPr>
            </w:pPr>
            <w:r>
              <w:rPr>
                <w:rFonts w:cs="Arial"/>
              </w:rPr>
              <w:t xml:space="preserve">Support the proposal. Especially in GEO, there is a huge difference between UEs in a same cell/beam in terms of the </w:t>
            </w:r>
            <w:proofErr w:type="gramStart"/>
            <w:r>
              <w:rPr>
                <w:rFonts w:cs="Arial"/>
              </w:rPr>
              <w:t>round trip</w:t>
            </w:r>
            <w:proofErr w:type="gramEnd"/>
            <w:r>
              <w:rPr>
                <w:rFonts w:cs="Arial"/>
              </w:rPr>
              <w:t xml:space="preserve"> delay. Using a common Koffset value seems increasing the latency for the UEs with lower round trip delay too much.</w:t>
            </w:r>
          </w:p>
        </w:tc>
      </w:tr>
      <w:tr w:rsidR="0024133E" w:rsidRPr="00CA1E92" w14:paraId="08EDF5BC" w14:textId="77777777" w:rsidTr="0024133E">
        <w:tc>
          <w:tcPr>
            <w:tcW w:w="1788" w:type="dxa"/>
          </w:tcPr>
          <w:p w14:paraId="705C66B8" w14:textId="77777777" w:rsidR="0024133E" w:rsidRPr="00CA1E92" w:rsidRDefault="0024133E" w:rsidP="000B1A35">
            <w:pPr>
              <w:pStyle w:val="BodyText"/>
              <w:spacing w:line="256" w:lineRule="auto"/>
              <w:rPr>
                <w:rFonts w:cs="Arial"/>
              </w:rPr>
            </w:pPr>
            <w:r>
              <w:rPr>
                <w:rFonts w:cs="Arial"/>
              </w:rPr>
              <w:t>Qualcomm</w:t>
            </w:r>
          </w:p>
        </w:tc>
        <w:tc>
          <w:tcPr>
            <w:tcW w:w="7730" w:type="dxa"/>
          </w:tcPr>
          <w:p w14:paraId="23DDA41F" w14:textId="77777777" w:rsidR="0024133E" w:rsidRPr="00CA1E92" w:rsidRDefault="0024133E" w:rsidP="000B1A35">
            <w:pPr>
              <w:pStyle w:val="BodyText"/>
              <w:spacing w:line="256" w:lineRule="auto"/>
              <w:rPr>
                <w:rFonts w:cs="Arial"/>
              </w:rPr>
            </w:pPr>
            <w:r>
              <w:rPr>
                <w:rFonts w:cs="Arial"/>
              </w:rPr>
              <w:t>Agree.</w:t>
            </w:r>
          </w:p>
        </w:tc>
      </w:tr>
      <w:tr w:rsidR="0024133E" w:rsidRPr="00CA1E92" w14:paraId="6E579447" w14:textId="77777777" w:rsidTr="0024133E">
        <w:tc>
          <w:tcPr>
            <w:tcW w:w="1788" w:type="dxa"/>
          </w:tcPr>
          <w:p w14:paraId="2BF8D0D0" w14:textId="77777777" w:rsidR="0024133E" w:rsidRPr="00CA1E92" w:rsidRDefault="0024133E" w:rsidP="000B1A35">
            <w:pPr>
              <w:pStyle w:val="BodyText"/>
              <w:spacing w:line="256" w:lineRule="auto"/>
              <w:rPr>
                <w:rFonts w:cs="Arial"/>
              </w:rPr>
            </w:pPr>
            <w:r>
              <w:rPr>
                <w:rFonts w:cs="Arial"/>
              </w:rPr>
              <w:t>Huawei</w:t>
            </w:r>
          </w:p>
        </w:tc>
        <w:tc>
          <w:tcPr>
            <w:tcW w:w="7730" w:type="dxa"/>
          </w:tcPr>
          <w:p w14:paraId="036F9927" w14:textId="77777777" w:rsidR="0024133E" w:rsidRDefault="0024133E" w:rsidP="000B1A35">
            <w:pPr>
              <w:pStyle w:val="BodyText"/>
              <w:spacing w:line="256" w:lineRule="auto"/>
              <w:rPr>
                <w:rFonts w:cs="Arial"/>
              </w:rPr>
            </w:pPr>
            <w:r>
              <w:rPr>
                <w:rFonts w:cs="Arial"/>
              </w:rPr>
              <w:t xml:space="preserve">Fine with the proposal. Not sure whether this proposal can be combined with proposal 1.2-4 since it is not clear from how the configurability is achieved with this proposal. A dedicated RRC signaling clearly has much more signaling overhead than group-common signaling. </w:t>
            </w:r>
          </w:p>
          <w:p w14:paraId="6B531B9F" w14:textId="77777777" w:rsidR="0024133E" w:rsidRPr="00CA1E92" w:rsidRDefault="0024133E" w:rsidP="000B1A35">
            <w:pPr>
              <w:pStyle w:val="BodyText"/>
              <w:spacing w:line="256" w:lineRule="auto"/>
              <w:rPr>
                <w:rFonts w:cs="Arial"/>
              </w:rPr>
            </w:pPr>
            <w:r>
              <w:rPr>
                <w:rFonts w:cs="Arial"/>
              </w:rPr>
              <w:t xml:space="preserve">We also share the same view with MTK that the initial </w:t>
            </w:r>
            <w:proofErr w:type="spellStart"/>
            <w:r>
              <w:rPr>
                <w:rFonts w:cs="Arial"/>
              </w:rPr>
              <w:t>K_offset</w:t>
            </w:r>
            <w:proofErr w:type="spellEnd"/>
            <w:r>
              <w:rPr>
                <w:rFonts w:cs="Arial"/>
              </w:rPr>
              <w:t xml:space="preserve"> value can be cell-specific while beam-specific </w:t>
            </w:r>
            <w:proofErr w:type="spellStart"/>
            <w:r>
              <w:rPr>
                <w:rFonts w:cs="Arial"/>
              </w:rPr>
              <w:t>K_offset</w:t>
            </w:r>
            <w:proofErr w:type="spellEnd"/>
            <w:r>
              <w:rPr>
                <w:rFonts w:cs="Arial"/>
              </w:rPr>
              <w:t xml:space="preserve"> values can be configured after initial access. </w:t>
            </w:r>
          </w:p>
        </w:tc>
      </w:tr>
      <w:tr w:rsidR="0024133E" w:rsidRPr="00CA1E92" w14:paraId="42A54472" w14:textId="77777777" w:rsidTr="0024133E">
        <w:tc>
          <w:tcPr>
            <w:tcW w:w="1788" w:type="dxa"/>
          </w:tcPr>
          <w:p w14:paraId="30E048D4" w14:textId="77777777" w:rsidR="0024133E" w:rsidRPr="006B6ECE" w:rsidRDefault="0024133E" w:rsidP="000B1A35">
            <w:pPr>
              <w:pStyle w:val="BodyText"/>
              <w:spacing w:line="256" w:lineRule="auto"/>
              <w:rPr>
                <w:rFonts w:eastAsia="Malgun Gothic" w:cs="Arial"/>
              </w:rPr>
            </w:pPr>
            <w:r>
              <w:rPr>
                <w:rFonts w:eastAsia="Malgun Gothic" w:cs="Arial" w:hint="eastAsia"/>
              </w:rPr>
              <w:t>Samsung</w:t>
            </w:r>
          </w:p>
        </w:tc>
        <w:tc>
          <w:tcPr>
            <w:tcW w:w="7730" w:type="dxa"/>
          </w:tcPr>
          <w:p w14:paraId="2756A92F" w14:textId="77777777" w:rsidR="0024133E" w:rsidRPr="006B6ECE" w:rsidRDefault="0024133E" w:rsidP="000B1A35">
            <w:pPr>
              <w:pStyle w:val="BodyText"/>
              <w:spacing w:line="256" w:lineRule="auto"/>
              <w:rPr>
                <w:rFonts w:eastAsia="Malgun Gothic" w:cs="Arial"/>
              </w:rPr>
            </w:pPr>
            <w:r>
              <w:rPr>
                <w:rFonts w:eastAsia="Malgun Gothic" w:cs="Arial" w:hint="eastAsia"/>
              </w:rPr>
              <w:t>Agree</w:t>
            </w:r>
          </w:p>
        </w:tc>
      </w:tr>
      <w:tr w:rsidR="0024133E" w:rsidRPr="00CA1E92" w14:paraId="38419E5F" w14:textId="77777777" w:rsidTr="0024133E">
        <w:tc>
          <w:tcPr>
            <w:tcW w:w="1788" w:type="dxa"/>
          </w:tcPr>
          <w:p w14:paraId="593F911F" w14:textId="77777777" w:rsidR="0024133E" w:rsidRDefault="0024133E" w:rsidP="000B1A35">
            <w:pPr>
              <w:pStyle w:val="BodyText"/>
              <w:spacing w:line="256" w:lineRule="auto"/>
              <w:rPr>
                <w:rFonts w:eastAsia="Malgun Gothic" w:cs="Arial"/>
              </w:rPr>
            </w:pPr>
            <w:r>
              <w:rPr>
                <w:rFonts w:cs="Arial" w:hint="eastAsia"/>
              </w:rPr>
              <w:t>X</w:t>
            </w:r>
            <w:r>
              <w:rPr>
                <w:rFonts w:cs="Arial"/>
              </w:rPr>
              <w:t>iaomi</w:t>
            </w:r>
          </w:p>
        </w:tc>
        <w:tc>
          <w:tcPr>
            <w:tcW w:w="7730" w:type="dxa"/>
          </w:tcPr>
          <w:p w14:paraId="76AF2594" w14:textId="77777777" w:rsidR="0024133E" w:rsidRDefault="0024133E" w:rsidP="000B1A35">
            <w:pPr>
              <w:pStyle w:val="BodyText"/>
              <w:spacing w:line="256" w:lineRule="auto"/>
              <w:rPr>
                <w:rFonts w:eastAsia="Malgun Gothic" w:cs="Arial"/>
              </w:rPr>
            </w:pPr>
            <w:r>
              <w:rPr>
                <w:rFonts w:cs="Arial"/>
              </w:rPr>
              <w:t xml:space="preserve">The proposal is not clear to us. The </w:t>
            </w:r>
            <w:proofErr w:type="spellStart"/>
            <w:r>
              <w:rPr>
                <w:rFonts w:cs="Arial"/>
              </w:rPr>
              <w:t>K_offset</w:t>
            </w:r>
            <w:proofErr w:type="spellEnd"/>
            <w:r>
              <w:rPr>
                <w:rFonts w:cs="Arial"/>
              </w:rPr>
              <w:t xml:space="preserve"> needs to be updated due to the large differential delay. However, the signaling overhead is a concern, and thus beam-specific update can be considered.</w:t>
            </w:r>
          </w:p>
        </w:tc>
      </w:tr>
      <w:tr w:rsidR="0024133E" w:rsidRPr="00CA1E92" w14:paraId="5E22747E" w14:textId="77777777" w:rsidTr="0024133E">
        <w:tc>
          <w:tcPr>
            <w:tcW w:w="1788" w:type="dxa"/>
          </w:tcPr>
          <w:p w14:paraId="486562E0" w14:textId="77777777" w:rsidR="0024133E" w:rsidRDefault="0024133E" w:rsidP="000B1A35">
            <w:pPr>
              <w:pStyle w:val="BodyText"/>
              <w:spacing w:line="256" w:lineRule="auto"/>
              <w:rPr>
                <w:rFonts w:cs="Arial"/>
              </w:rPr>
            </w:pPr>
            <w:r>
              <w:rPr>
                <w:rFonts w:cs="Arial" w:hint="eastAsia"/>
              </w:rPr>
              <w:t>C</w:t>
            </w:r>
            <w:r>
              <w:rPr>
                <w:rFonts w:cs="Arial"/>
              </w:rPr>
              <w:t>MCC</w:t>
            </w:r>
          </w:p>
        </w:tc>
        <w:tc>
          <w:tcPr>
            <w:tcW w:w="7730" w:type="dxa"/>
          </w:tcPr>
          <w:p w14:paraId="748F0656" w14:textId="77777777" w:rsidR="0024133E" w:rsidRDefault="0024133E" w:rsidP="000B1A35">
            <w:pPr>
              <w:pStyle w:val="BodyText"/>
              <w:spacing w:line="256" w:lineRule="auto"/>
              <w:rPr>
                <w:rFonts w:cs="Arial"/>
              </w:rPr>
            </w:pPr>
            <w:r>
              <w:rPr>
                <w:rFonts w:cs="Arial" w:hint="eastAsia"/>
              </w:rPr>
              <w:t>Agree</w:t>
            </w:r>
            <w:r>
              <w:rPr>
                <w:rFonts w:cs="Arial"/>
              </w:rPr>
              <w:t xml:space="preserve"> with the proposal to support </w:t>
            </w:r>
            <w:r w:rsidRPr="0040237F">
              <w:rPr>
                <w:rFonts w:cs="Arial"/>
              </w:rPr>
              <w:t>updating Koffset after initial access</w:t>
            </w:r>
            <w:r>
              <w:rPr>
                <w:rFonts w:cs="Arial"/>
              </w:rPr>
              <w:t>.</w:t>
            </w:r>
          </w:p>
          <w:p w14:paraId="2DF2FEB7" w14:textId="77777777" w:rsidR="0024133E" w:rsidRDefault="0024133E" w:rsidP="000B1A35">
            <w:pPr>
              <w:pStyle w:val="BodyText"/>
              <w:spacing w:line="256" w:lineRule="auto"/>
              <w:rPr>
                <w:rFonts w:cs="Arial"/>
              </w:rPr>
            </w:pPr>
            <w:r>
              <w:rPr>
                <w:rFonts w:cs="Arial" w:hint="eastAsia"/>
              </w:rPr>
              <w:t>B</w:t>
            </w:r>
            <w:r>
              <w:rPr>
                <w:rFonts w:cs="Arial"/>
              </w:rPr>
              <w:t xml:space="preserve">esides </w:t>
            </w:r>
            <w:r w:rsidRPr="0040237F">
              <w:rPr>
                <w:rFonts w:cs="Arial"/>
              </w:rPr>
              <w:t>Koffset</w:t>
            </w:r>
            <w:r>
              <w:rPr>
                <w:rFonts w:cs="Arial"/>
              </w:rPr>
              <w:t xml:space="preserve"> </w:t>
            </w:r>
            <w:r w:rsidRPr="0040237F">
              <w:rPr>
                <w:rFonts w:cs="Arial"/>
              </w:rPr>
              <w:t>updating</w:t>
            </w:r>
            <w:r>
              <w:rPr>
                <w:rFonts w:cs="Arial"/>
              </w:rPr>
              <w:t xml:space="preserve">, </w:t>
            </w:r>
            <w:r w:rsidRPr="0040237F">
              <w:rPr>
                <w:rFonts w:cs="Arial"/>
              </w:rPr>
              <w:t xml:space="preserve">it is </w:t>
            </w:r>
            <w:r>
              <w:rPr>
                <w:rFonts w:cs="Arial"/>
              </w:rPr>
              <w:t xml:space="preserve">also </w:t>
            </w:r>
            <w:r w:rsidRPr="0040237F">
              <w:rPr>
                <w:rFonts w:cs="Arial"/>
              </w:rPr>
              <w:t xml:space="preserve">suggested to slightly extend K1/K2 value range (e.g., K1 value extend to </w:t>
            </w:r>
            <w:proofErr w:type="gramStart"/>
            <w:r w:rsidRPr="0040237F">
              <w:rPr>
                <w:rFonts w:cs="Arial"/>
              </w:rPr>
              <w:t>0..</w:t>
            </w:r>
            <w:proofErr w:type="gramEnd"/>
            <w:r w:rsidRPr="0040237F">
              <w:rPr>
                <w:rFonts w:cs="Arial"/>
              </w:rPr>
              <w:t xml:space="preserve">31) to reduce </w:t>
            </w:r>
            <w:r>
              <w:rPr>
                <w:rFonts w:cs="Arial"/>
              </w:rPr>
              <w:t xml:space="preserve">the potential </w:t>
            </w:r>
            <w:r w:rsidRPr="0040237F">
              <w:rPr>
                <w:rFonts w:cs="Arial"/>
              </w:rPr>
              <w:t>RRC signaling overhead</w:t>
            </w:r>
            <w:r>
              <w:rPr>
                <w:rFonts w:cs="Arial"/>
              </w:rPr>
              <w:t xml:space="preserve"> for </w:t>
            </w:r>
            <w:r w:rsidRPr="0040237F">
              <w:rPr>
                <w:rFonts w:cs="Arial"/>
              </w:rPr>
              <w:t>frequently updating Koffset to capture rapidly changed RTT in LEO scenario.</w:t>
            </w:r>
          </w:p>
        </w:tc>
      </w:tr>
      <w:tr w:rsidR="0024133E" w:rsidRPr="00CA1E92" w14:paraId="114468CD" w14:textId="77777777" w:rsidTr="0024133E">
        <w:tc>
          <w:tcPr>
            <w:tcW w:w="1788" w:type="dxa"/>
          </w:tcPr>
          <w:p w14:paraId="6ADBE096" w14:textId="77777777" w:rsidR="0024133E" w:rsidRDefault="0024133E" w:rsidP="000B1A35">
            <w:pPr>
              <w:pStyle w:val="BodyText"/>
              <w:spacing w:line="256" w:lineRule="auto"/>
              <w:rPr>
                <w:rFonts w:cs="Arial"/>
              </w:rPr>
            </w:pPr>
            <w:r>
              <w:rPr>
                <w:rFonts w:cs="Arial" w:hint="eastAsia"/>
              </w:rPr>
              <w:t>Z</w:t>
            </w:r>
            <w:r>
              <w:rPr>
                <w:rFonts w:cs="Arial"/>
              </w:rPr>
              <w:t>TE</w:t>
            </w:r>
          </w:p>
        </w:tc>
        <w:tc>
          <w:tcPr>
            <w:tcW w:w="7730" w:type="dxa"/>
          </w:tcPr>
          <w:p w14:paraId="1043BA07" w14:textId="77777777" w:rsidR="0024133E" w:rsidRDefault="0024133E" w:rsidP="000B1A35">
            <w:pPr>
              <w:pStyle w:val="BodyText"/>
              <w:spacing w:line="256" w:lineRule="auto"/>
              <w:rPr>
                <w:rFonts w:cs="Arial"/>
              </w:rPr>
            </w:pPr>
            <w:r>
              <w:rPr>
                <w:rFonts w:cs="Arial"/>
              </w:rPr>
              <w:t xml:space="preserve">Disagree for this proposal. The definition of updates for </w:t>
            </w:r>
            <w:proofErr w:type="spellStart"/>
            <w:r>
              <w:rPr>
                <w:rFonts w:cs="Arial"/>
              </w:rPr>
              <w:t>K</w:t>
            </w:r>
            <w:r>
              <w:rPr>
                <w:rFonts w:cs="Arial" w:hint="eastAsia"/>
              </w:rPr>
              <w:t>_</w:t>
            </w:r>
            <w:r>
              <w:rPr>
                <w:rFonts w:cs="Arial"/>
              </w:rPr>
              <w:t>offset</w:t>
            </w:r>
            <w:proofErr w:type="spellEnd"/>
            <w:r>
              <w:rPr>
                <w:rFonts w:cs="Arial"/>
              </w:rPr>
              <w:t xml:space="preserve"> is not clear. For example, in case of cell-specific </w:t>
            </w:r>
            <w:proofErr w:type="spellStart"/>
            <w:r>
              <w:rPr>
                <w:rFonts w:cs="Arial"/>
              </w:rPr>
              <w:t>K_offset</w:t>
            </w:r>
            <w:proofErr w:type="spellEnd"/>
            <w:r>
              <w:rPr>
                <w:rFonts w:cs="Arial"/>
              </w:rPr>
              <w:t xml:space="preserve"> for initial access, such updates per UE will be needed. But if explicit configuration is done per beam, no need to define the dedicated procedure for updates since all UEs under one beam will monitor the </w:t>
            </w:r>
            <w:proofErr w:type="spellStart"/>
            <w:r>
              <w:rPr>
                <w:rFonts w:cs="Arial"/>
              </w:rPr>
              <w:t>signalling</w:t>
            </w:r>
            <w:proofErr w:type="spellEnd"/>
            <w:r>
              <w:rPr>
                <w:rFonts w:cs="Arial"/>
              </w:rPr>
              <w:t xml:space="preserve"> for beam specific </w:t>
            </w:r>
            <w:proofErr w:type="spellStart"/>
            <w:r>
              <w:rPr>
                <w:rFonts w:cs="Arial"/>
              </w:rPr>
              <w:t>K_offset</w:t>
            </w:r>
            <w:proofErr w:type="spellEnd"/>
            <w:r>
              <w:rPr>
                <w:rFonts w:cs="Arial"/>
              </w:rPr>
              <w:t xml:space="preserve"> indication regardless UE status.</w:t>
            </w:r>
          </w:p>
        </w:tc>
      </w:tr>
      <w:tr w:rsidR="0024133E" w:rsidRPr="00CA1E92" w14:paraId="4D54FB57" w14:textId="77777777" w:rsidTr="0024133E">
        <w:tc>
          <w:tcPr>
            <w:tcW w:w="1788" w:type="dxa"/>
          </w:tcPr>
          <w:p w14:paraId="0875342D" w14:textId="77777777" w:rsidR="0024133E" w:rsidRDefault="0024133E" w:rsidP="000B1A35">
            <w:pPr>
              <w:pStyle w:val="BodyText"/>
              <w:spacing w:line="256" w:lineRule="auto"/>
              <w:rPr>
                <w:rFonts w:cs="Arial"/>
              </w:rPr>
            </w:pPr>
            <w:proofErr w:type="spellStart"/>
            <w:r>
              <w:rPr>
                <w:rFonts w:cs="Arial" w:hint="eastAsia"/>
              </w:rPr>
              <w:t>Spreadtrum</w:t>
            </w:r>
            <w:proofErr w:type="spellEnd"/>
          </w:p>
        </w:tc>
        <w:tc>
          <w:tcPr>
            <w:tcW w:w="7730" w:type="dxa"/>
          </w:tcPr>
          <w:p w14:paraId="135F6290" w14:textId="77777777" w:rsidR="0024133E" w:rsidRPr="00E92CFA" w:rsidRDefault="0024133E" w:rsidP="000B1A35">
            <w:pPr>
              <w:pStyle w:val="BodyText"/>
              <w:spacing w:line="256" w:lineRule="auto"/>
              <w:rPr>
                <w:rFonts w:cs="Arial"/>
              </w:rPr>
            </w:pPr>
            <w:r>
              <w:rPr>
                <w:rFonts w:cs="Arial" w:hint="eastAsia"/>
              </w:rPr>
              <w:t>Agree</w:t>
            </w:r>
            <w:r>
              <w:rPr>
                <w:rFonts w:cs="Arial"/>
              </w:rPr>
              <w:t xml:space="preserve"> with the proposal to support </w:t>
            </w:r>
            <w:r w:rsidRPr="0040237F">
              <w:rPr>
                <w:rFonts w:cs="Arial"/>
              </w:rPr>
              <w:t xml:space="preserve">updating </w:t>
            </w:r>
            <w:proofErr w:type="spellStart"/>
            <w:r w:rsidRPr="0040237F">
              <w:rPr>
                <w:rFonts w:cs="Arial"/>
              </w:rPr>
              <w:t>K</w:t>
            </w:r>
            <w:r>
              <w:rPr>
                <w:rFonts w:cs="Arial"/>
              </w:rPr>
              <w:t>_</w:t>
            </w:r>
            <w:r w:rsidRPr="0040237F">
              <w:rPr>
                <w:rFonts w:cs="Arial"/>
              </w:rPr>
              <w:t>offset</w:t>
            </w:r>
            <w:proofErr w:type="spellEnd"/>
            <w:r w:rsidRPr="0040237F">
              <w:rPr>
                <w:rFonts w:cs="Arial"/>
              </w:rPr>
              <w:t xml:space="preserve"> after initial access</w:t>
            </w:r>
            <w:r>
              <w:rPr>
                <w:rFonts w:cs="Arial"/>
              </w:rPr>
              <w:t>.</w:t>
            </w:r>
          </w:p>
        </w:tc>
      </w:tr>
      <w:tr w:rsidR="0024133E" w:rsidRPr="00CA1E92" w14:paraId="1F6049B1" w14:textId="77777777" w:rsidTr="0024133E">
        <w:tc>
          <w:tcPr>
            <w:tcW w:w="1788" w:type="dxa"/>
          </w:tcPr>
          <w:p w14:paraId="503B07F4" w14:textId="77777777" w:rsidR="0024133E" w:rsidRPr="009C38B3" w:rsidRDefault="0024133E" w:rsidP="000B1A35">
            <w:pPr>
              <w:pStyle w:val="BodyText"/>
              <w:spacing w:line="256" w:lineRule="auto"/>
              <w:rPr>
                <w:rFonts w:eastAsia="Yu Mincho" w:cs="Arial"/>
              </w:rPr>
            </w:pPr>
            <w:r>
              <w:rPr>
                <w:rFonts w:eastAsia="Yu Mincho" w:cs="Arial" w:hint="eastAsia"/>
              </w:rPr>
              <w:t>NTT Docom</w:t>
            </w:r>
            <w:r>
              <w:rPr>
                <w:rFonts w:eastAsia="Yu Mincho" w:cs="Arial"/>
              </w:rPr>
              <w:t>o</w:t>
            </w:r>
          </w:p>
        </w:tc>
        <w:tc>
          <w:tcPr>
            <w:tcW w:w="7730" w:type="dxa"/>
          </w:tcPr>
          <w:p w14:paraId="03AD0332" w14:textId="77777777" w:rsidR="0024133E" w:rsidRPr="009C38B3" w:rsidRDefault="0024133E" w:rsidP="000B1A35">
            <w:pPr>
              <w:pStyle w:val="BodyText"/>
              <w:spacing w:line="256" w:lineRule="auto"/>
              <w:rPr>
                <w:rFonts w:eastAsia="Yu Mincho" w:cs="Arial"/>
              </w:rPr>
            </w:pPr>
            <w:r>
              <w:rPr>
                <w:rFonts w:eastAsia="Yu Mincho" w:cs="Arial"/>
              </w:rPr>
              <w:t xml:space="preserve">Support. </w:t>
            </w:r>
            <w:r>
              <w:rPr>
                <w:rFonts w:eastAsia="Yu Mincho" w:cs="Arial" w:hint="eastAsia"/>
              </w:rPr>
              <w:t>In our ob</w:t>
            </w:r>
            <w:r>
              <w:rPr>
                <w:rFonts w:eastAsia="Yu Mincho" w:cs="Arial"/>
              </w:rPr>
              <w:t xml:space="preserve">servation, </w:t>
            </w:r>
            <w:r w:rsidRPr="009C38B3">
              <w:rPr>
                <w:rFonts w:eastAsia="Yu Mincho" w:cs="Arial"/>
              </w:rPr>
              <w:t xml:space="preserve">updating </w:t>
            </w:r>
            <w:proofErr w:type="spellStart"/>
            <w:r w:rsidRPr="009C38B3">
              <w:rPr>
                <w:rFonts w:eastAsia="Yu Mincho" w:cs="Arial"/>
              </w:rPr>
              <w:t>K_offset</w:t>
            </w:r>
            <w:proofErr w:type="spellEnd"/>
            <w:r w:rsidRPr="009C38B3">
              <w:rPr>
                <w:rFonts w:eastAsia="Yu Mincho" w:cs="Arial"/>
              </w:rPr>
              <w:t xml:space="preserve"> to UE-specific and/or extending K1/K2 are possible options to solve</w:t>
            </w:r>
            <w:r>
              <w:rPr>
                <w:rFonts w:eastAsia="Yu Mincho" w:cs="Arial"/>
              </w:rPr>
              <w:t xml:space="preserve"> the issues (e.g. scheduling efficiency).</w:t>
            </w:r>
          </w:p>
        </w:tc>
      </w:tr>
      <w:tr w:rsidR="0024133E" w:rsidRPr="004B1569" w14:paraId="692729A4" w14:textId="77777777" w:rsidTr="0024133E">
        <w:tc>
          <w:tcPr>
            <w:tcW w:w="1788" w:type="dxa"/>
          </w:tcPr>
          <w:p w14:paraId="4BF7CB70" w14:textId="77777777" w:rsidR="0024133E" w:rsidRPr="00330191" w:rsidRDefault="0024133E" w:rsidP="000B1A35">
            <w:pPr>
              <w:pStyle w:val="BodyText"/>
              <w:spacing w:line="256" w:lineRule="auto"/>
              <w:rPr>
                <w:rFonts w:eastAsia="Malgun Gothic" w:cs="Arial"/>
              </w:rPr>
            </w:pPr>
            <w:r>
              <w:rPr>
                <w:rFonts w:eastAsia="Malgun Gothic" w:cs="Arial" w:hint="eastAsia"/>
              </w:rPr>
              <w:t>LG</w:t>
            </w:r>
          </w:p>
        </w:tc>
        <w:tc>
          <w:tcPr>
            <w:tcW w:w="7730" w:type="dxa"/>
          </w:tcPr>
          <w:p w14:paraId="7C44741B" w14:textId="77777777" w:rsidR="0024133E" w:rsidRPr="004B1569" w:rsidRDefault="0024133E" w:rsidP="000B1A35">
            <w:pPr>
              <w:pStyle w:val="BodyText"/>
              <w:spacing w:line="256" w:lineRule="auto"/>
              <w:rPr>
                <w:rFonts w:eastAsia="Malgun Gothic" w:cs="Arial"/>
              </w:rPr>
            </w:pPr>
            <w:r>
              <w:rPr>
                <w:rFonts w:eastAsia="Malgun Gothic" w:cs="Arial"/>
              </w:rPr>
              <w:t>Support</w:t>
            </w:r>
          </w:p>
        </w:tc>
      </w:tr>
      <w:tr w:rsidR="0024133E" w:rsidRPr="00CA1E92" w14:paraId="7C22B634" w14:textId="77777777" w:rsidTr="0024133E">
        <w:tc>
          <w:tcPr>
            <w:tcW w:w="1788" w:type="dxa"/>
          </w:tcPr>
          <w:p w14:paraId="1E755FE8" w14:textId="77777777" w:rsidR="0024133E" w:rsidRPr="00B92782" w:rsidRDefault="0024133E" w:rsidP="000B1A35">
            <w:pPr>
              <w:pStyle w:val="BodyText"/>
              <w:spacing w:line="256" w:lineRule="auto"/>
              <w:rPr>
                <w:rFonts w:cs="Arial"/>
              </w:rPr>
            </w:pPr>
            <w:r>
              <w:rPr>
                <w:rFonts w:cs="Arial"/>
              </w:rPr>
              <w:t>China Telecom</w:t>
            </w:r>
          </w:p>
        </w:tc>
        <w:tc>
          <w:tcPr>
            <w:tcW w:w="7730" w:type="dxa"/>
          </w:tcPr>
          <w:p w14:paraId="17ED0D44" w14:textId="77777777" w:rsidR="0024133E" w:rsidRPr="00B92782" w:rsidRDefault="0024133E" w:rsidP="000B1A35">
            <w:pPr>
              <w:pStyle w:val="BodyText"/>
              <w:spacing w:line="256" w:lineRule="auto"/>
              <w:rPr>
                <w:rFonts w:cs="Arial"/>
              </w:rPr>
            </w:pPr>
            <w:r>
              <w:rPr>
                <w:rFonts w:cs="Arial"/>
              </w:rPr>
              <w:t>Support the proposal. Koffset should be updated along with TA.</w:t>
            </w:r>
          </w:p>
        </w:tc>
      </w:tr>
      <w:tr w:rsidR="0024133E" w:rsidRPr="00CA1E92" w14:paraId="5020E139" w14:textId="77777777" w:rsidTr="0024133E">
        <w:tc>
          <w:tcPr>
            <w:tcW w:w="1788" w:type="dxa"/>
          </w:tcPr>
          <w:p w14:paraId="5AB4D430" w14:textId="77777777" w:rsidR="0024133E" w:rsidRDefault="0024133E" w:rsidP="000B1A35">
            <w:pPr>
              <w:pStyle w:val="BodyText"/>
              <w:spacing w:line="256" w:lineRule="auto"/>
              <w:rPr>
                <w:rFonts w:cs="Arial"/>
              </w:rPr>
            </w:pPr>
            <w:r>
              <w:rPr>
                <w:rFonts w:cs="Arial" w:hint="eastAsia"/>
              </w:rPr>
              <w:lastRenderedPageBreak/>
              <w:t>L</w:t>
            </w:r>
            <w:r>
              <w:rPr>
                <w:rFonts w:cs="Arial"/>
              </w:rPr>
              <w:t>enovo/MM</w:t>
            </w:r>
          </w:p>
        </w:tc>
        <w:tc>
          <w:tcPr>
            <w:tcW w:w="7730" w:type="dxa"/>
          </w:tcPr>
          <w:p w14:paraId="663D1378" w14:textId="77777777" w:rsidR="0024133E" w:rsidRDefault="0024133E" w:rsidP="000B1A35">
            <w:pPr>
              <w:pStyle w:val="BodyText"/>
              <w:spacing w:line="256" w:lineRule="auto"/>
              <w:rPr>
                <w:rFonts w:cs="Arial"/>
              </w:rPr>
            </w:pPr>
            <w:r>
              <w:rPr>
                <w:rFonts w:cs="Arial" w:hint="eastAsia"/>
              </w:rPr>
              <w:t>A</w:t>
            </w:r>
            <w:r>
              <w:rPr>
                <w:rFonts w:cs="Arial"/>
              </w:rPr>
              <w:t xml:space="preserve">gree that </w:t>
            </w:r>
            <w:proofErr w:type="spellStart"/>
            <w:r>
              <w:rPr>
                <w:rFonts w:cs="Arial"/>
              </w:rPr>
              <w:t>K_offset</w:t>
            </w:r>
            <w:proofErr w:type="spellEnd"/>
            <w:r>
              <w:rPr>
                <w:rFonts w:cs="Arial"/>
              </w:rPr>
              <w:t xml:space="preserve"> can be updated by gNB after initial access. Regarding what to update after initial access, it can be beam specific </w:t>
            </w:r>
            <w:proofErr w:type="spellStart"/>
            <w:r>
              <w:rPr>
                <w:rFonts w:cs="Arial"/>
              </w:rPr>
              <w:t>K_offset</w:t>
            </w:r>
            <w:proofErr w:type="spellEnd"/>
            <w:r>
              <w:rPr>
                <w:rFonts w:cs="Arial"/>
              </w:rPr>
              <w:t xml:space="preserve"> if there is only cell-specific </w:t>
            </w:r>
            <w:proofErr w:type="spellStart"/>
            <w:r>
              <w:rPr>
                <w:rFonts w:cs="Arial"/>
              </w:rPr>
              <w:t>K_offset</w:t>
            </w:r>
            <w:proofErr w:type="spellEnd"/>
            <w:r>
              <w:rPr>
                <w:rFonts w:cs="Arial"/>
              </w:rPr>
              <w:t xml:space="preserve"> in initial access, it can also be associated with feeder link switch or satellite switch, or it can also be address the large beam size.</w:t>
            </w:r>
          </w:p>
        </w:tc>
      </w:tr>
      <w:tr w:rsidR="0024133E" w:rsidRPr="00CA1E92" w14:paraId="50E27553" w14:textId="77777777" w:rsidTr="0024133E">
        <w:tc>
          <w:tcPr>
            <w:tcW w:w="1788" w:type="dxa"/>
          </w:tcPr>
          <w:p w14:paraId="186D2080" w14:textId="77777777" w:rsidR="0024133E" w:rsidRDefault="0024133E" w:rsidP="000B1A35">
            <w:pPr>
              <w:pStyle w:val="BodyText"/>
              <w:spacing w:line="256" w:lineRule="auto"/>
              <w:rPr>
                <w:rFonts w:cs="Arial"/>
              </w:rPr>
            </w:pPr>
            <w:r>
              <w:rPr>
                <w:rFonts w:cs="Arial"/>
              </w:rPr>
              <w:t>APT</w:t>
            </w:r>
          </w:p>
        </w:tc>
        <w:tc>
          <w:tcPr>
            <w:tcW w:w="7730" w:type="dxa"/>
          </w:tcPr>
          <w:p w14:paraId="2D848B58" w14:textId="77777777" w:rsidR="0024133E" w:rsidRDefault="0024133E" w:rsidP="000B1A35">
            <w:pPr>
              <w:pStyle w:val="BodyText"/>
              <w:spacing w:line="256" w:lineRule="auto"/>
              <w:rPr>
                <w:rFonts w:cs="Arial"/>
              </w:rPr>
            </w:pPr>
            <w:r>
              <w:rPr>
                <w:rFonts w:cs="Arial"/>
              </w:rPr>
              <w:t>Agree 1.2-3.</w:t>
            </w:r>
          </w:p>
        </w:tc>
      </w:tr>
      <w:tr w:rsidR="0024133E" w:rsidRPr="00CA1E92" w14:paraId="02972AEE" w14:textId="77777777" w:rsidTr="0024133E">
        <w:tc>
          <w:tcPr>
            <w:tcW w:w="1788" w:type="dxa"/>
          </w:tcPr>
          <w:p w14:paraId="1ABBE080" w14:textId="77777777" w:rsidR="0024133E" w:rsidRDefault="0024133E" w:rsidP="000B1A35">
            <w:pPr>
              <w:pStyle w:val="BodyText"/>
              <w:spacing w:line="256" w:lineRule="auto"/>
              <w:rPr>
                <w:rFonts w:cs="Arial"/>
              </w:rPr>
            </w:pPr>
            <w:r>
              <w:rPr>
                <w:rFonts w:cs="Arial" w:hint="eastAsia"/>
              </w:rPr>
              <w:t>C</w:t>
            </w:r>
            <w:r>
              <w:rPr>
                <w:rFonts w:cs="Arial"/>
              </w:rPr>
              <w:t>AICT</w:t>
            </w:r>
          </w:p>
        </w:tc>
        <w:tc>
          <w:tcPr>
            <w:tcW w:w="7730" w:type="dxa"/>
          </w:tcPr>
          <w:p w14:paraId="34A03ED4" w14:textId="77777777" w:rsidR="0024133E" w:rsidRDefault="0024133E" w:rsidP="000B1A35">
            <w:pPr>
              <w:pStyle w:val="BodyText"/>
              <w:spacing w:line="256" w:lineRule="auto"/>
              <w:rPr>
                <w:rFonts w:cs="Arial"/>
              </w:rPr>
            </w:pPr>
            <w:r>
              <w:rPr>
                <w:rFonts w:cs="Arial" w:hint="eastAsia"/>
              </w:rPr>
              <w:t>Agree</w:t>
            </w:r>
            <w:r>
              <w:rPr>
                <w:rFonts w:cs="Arial"/>
              </w:rPr>
              <w:t xml:space="preserve"> </w:t>
            </w:r>
            <w:r>
              <w:rPr>
                <w:rFonts w:cs="Arial" w:hint="eastAsia"/>
              </w:rPr>
              <w:t>with</w:t>
            </w:r>
            <w:r>
              <w:rPr>
                <w:rFonts w:cs="Arial"/>
              </w:rPr>
              <w:t xml:space="preserve"> this proposal.</w:t>
            </w:r>
          </w:p>
        </w:tc>
      </w:tr>
      <w:tr w:rsidR="0024133E" w:rsidRPr="00CA1E92" w14:paraId="27928362" w14:textId="77777777" w:rsidTr="0024133E">
        <w:tc>
          <w:tcPr>
            <w:tcW w:w="1788" w:type="dxa"/>
          </w:tcPr>
          <w:p w14:paraId="7C568CC0" w14:textId="77777777" w:rsidR="0024133E" w:rsidRDefault="0024133E" w:rsidP="000B1A35">
            <w:pPr>
              <w:pStyle w:val="BodyText"/>
              <w:spacing w:line="256" w:lineRule="auto"/>
              <w:rPr>
                <w:rFonts w:cs="Arial"/>
              </w:rPr>
            </w:pPr>
            <w:r>
              <w:rPr>
                <w:rFonts w:eastAsia="Malgun Gothic" w:cs="Arial" w:hint="eastAsia"/>
              </w:rPr>
              <w:t>ETRI</w:t>
            </w:r>
          </w:p>
        </w:tc>
        <w:tc>
          <w:tcPr>
            <w:tcW w:w="7730" w:type="dxa"/>
          </w:tcPr>
          <w:p w14:paraId="1F62ACF9" w14:textId="77777777" w:rsidR="0024133E" w:rsidRDefault="0024133E" w:rsidP="000B1A35">
            <w:pPr>
              <w:pStyle w:val="BodyText"/>
              <w:spacing w:line="256" w:lineRule="auto"/>
              <w:rPr>
                <w:rFonts w:cs="Arial"/>
              </w:rPr>
            </w:pPr>
            <w:r>
              <w:rPr>
                <w:rFonts w:cs="Arial"/>
              </w:rPr>
              <w:t>Agree with the proposal.</w:t>
            </w:r>
          </w:p>
        </w:tc>
      </w:tr>
      <w:tr w:rsidR="0024133E" w:rsidRPr="00CA1E92" w14:paraId="4DAFDC98" w14:textId="77777777" w:rsidTr="0024133E">
        <w:tc>
          <w:tcPr>
            <w:tcW w:w="1788" w:type="dxa"/>
          </w:tcPr>
          <w:p w14:paraId="3AC6FF8C" w14:textId="77777777" w:rsidR="0024133E" w:rsidRDefault="0024133E" w:rsidP="000B1A35">
            <w:pPr>
              <w:pStyle w:val="BodyText"/>
              <w:spacing w:line="256" w:lineRule="auto"/>
              <w:rPr>
                <w:rFonts w:eastAsia="Malgun Gothic" w:cs="Arial"/>
              </w:rPr>
            </w:pPr>
            <w:r>
              <w:rPr>
                <w:rFonts w:cs="Arial"/>
              </w:rPr>
              <w:t>Nokia, Nokia Shanghai Bell</w:t>
            </w:r>
          </w:p>
        </w:tc>
        <w:tc>
          <w:tcPr>
            <w:tcW w:w="7730" w:type="dxa"/>
          </w:tcPr>
          <w:p w14:paraId="7F46797E" w14:textId="77777777" w:rsidR="0024133E" w:rsidRDefault="0024133E" w:rsidP="000B1A35">
            <w:pPr>
              <w:pStyle w:val="BodyText"/>
              <w:spacing w:line="256" w:lineRule="auto"/>
              <w:rPr>
                <w:rFonts w:cs="Arial"/>
              </w:rPr>
            </w:pPr>
            <w:r>
              <w:rPr>
                <w:rFonts w:cs="Arial"/>
              </w:rPr>
              <w:t>Support</w:t>
            </w:r>
          </w:p>
        </w:tc>
      </w:tr>
      <w:tr w:rsidR="0024133E" w:rsidRPr="00CA1E92" w14:paraId="2F0B5834" w14:textId="77777777" w:rsidTr="0024133E">
        <w:tc>
          <w:tcPr>
            <w:tcW w:w="1788" w:type="dxa"/>
          </w:tcPr>
          <w:p w14:paraId="6EAE9CF1" w14:textId="77777777" w:rsidR="0024133E" w:rsidRDefault="0024133E" w:rsidP="000B1A35">
            <w:pPr>
              <w:pStyle w:val="BodyText"/>
              <w:spacing w:line="256" w:lineRule="auto"/>
              <w:rPr>
                <w:rFonts w:cs="Arial"/>
              </w:rPr>
            </w:pPr>
            <w:r>
              <w:rPr>
                <w:rFonts w:cs="Arial"/>
              </w:rPr>
              <w:t>Thales</w:t>
            </w:r>
          </w:p>
        </w:tc>
        <w:tc>
          <w:tcPr>
            <w:tcW w:w="7730" w:type="dxa"/>
          </w:tcPr>
          <w:p w14:paraId="3BC7AEB4" w14:textId="77777777" w:rsidR="0024133E" w:rsidRDefault="0024133E" w:rsidP="000B1A35">
            <w:pPr>
              <w:pStyle w:val="BodyText"/>
              <w:spacing w:line="256" w:lineRule="auto"/>
              <w:rPr>
                <w:rFonts w:cs="Arial"/>
              </w:rPr>
            </w:pPr>
            <w:r>
              <w:rPr>
                <w:rFonts w:cs="Arial"/>
              </w:rPr>
              <w:t xml:space="preserve">We support the proposal. </w:t>
            </w:r>
          </w:p>
          <w:p w14:paraId="7686119E" w14:textId="77777777" w:rsidR="0024133E" w:rsidRDefault="0024133E" w:rsidP="000B1A35">
            <w:pPr>
              <w:pStyle w:val="BodyText"/>
              <w:spacing w:line="256" w:lineRule="auto"/>
              <w:rPr>
                <w:rFonts w:cs="Arial"/>
              </w:rPr>
            </w:pPr>
            <w:proofErr w:type="spellStart"/>
            <w:r>
              <w:rPr>
                <w:rFonts w:cs="Arial"/>
              </w:rPr>
              <w:t>K_offset</w:t>
            </w:r>
            <w:proofErr w:type="spellEnd"/>
            <w:r>
              <w:rPr>
                <w:rFonts w:cs="Arial"/>
              </w:rPr>
              <w:t xml:space="preserve"> can be made configurable. </w:t>
            </w:r>
          </w:p>
          <w:p w14:paraId="105EDFA0" w14:textId="77777777" w:rsidR="0024133E" w:rsidRDefault="0024133E" w:rsidP="000B1A35">
            <w:pPr>
              <w:pStyle w:val="BodyText"/>
              <w:spacing w:line="256" w:lineRule="auto"/>
              <w:rPr>
                <w:rFonts w:cs="Arial"/>
              </w:rPr>
            </w:pPr>
            <w:r>
              <w:rPr>
                <w:rFonts w:cs="Arial"/>
              </w:rPr>
              <w:t>H</w:t>
            </w:r>
            <w:r w:rsidRPr="00BF5898">
              <w:rPr>
                <w:rFonts w:cs="Arial"/>
              </w:rPr>
              <w:t xml:space="preserve">ow to update </w:t>
            </w:r>
            <w:proofErr w:type="spellStart"/>
            <w:r w:rsidRPr="00BF5898">
              <w:rPr>
                <w:rFonts w:cs="Arial"/>
              </w:rPr>
              <w:t>K_offset</w:t>
            </w:r>
            <w:proofErr w:type="spellEnd"/>
            <w:r w:rsidRPr="00BF5898">
              <w:rPr>
                <w:rFonts w:cs="Arial"/>
              </w:rPr>
              <w:t xml:space="preserve"> after initial access can be under network control</w:t>
            </w:r>
            <w:r>
              <w:rPr>
                <w:rFonts w:cs="Arial"/>
              </w:rPr>
              <w:t xml:space="preserve">. But depending on the beam/cell size, it might not be optimal to configure a common </w:t>
            </w:r>
            <w:proofErr w:type="spellStart"/>
            <w:r w:rsidRPr="00BF5898">
              <w:rPr>
                <w:rFonts w:cs="Arial"/>
              </w:rPr>
              <w:t>K_offset</w:t>
            </w:r>
            <w:proofErr w:type="spellEnd"/>
            <w:r>
              <w:rPr>
                <w:rFonts w:cs="Arial"/>
              </w:rPr>
              <w:t xml:space="preserve"> of all users within the cell/beam. </w:t>
            </w:r>
          </w:p>
          <w:p w14:paraId="22B5AF1B" w14:textId="77777777" w:rsidR="0024133E" w:rsidRDefault="0024133E" w:rsidP="000B1A35">
            <w:pPr>
              <w:pStyle w:val="BodyText"/>
              <w:spacing w:line="256" w:lineRule="auto"/>
              <w:rPr>
                <w:rFonts w:cs="Arial"/>
              </w:rPr>
            </w:pPr>
            <w:r>
              <w:rPr>
                <w:rFonts w:cs="Arial"/>
              </w:rPr>
              <w:t xml:space="preserve">Alternatively, </w:t>
            </w:r>
            <w:proofErr w:type="spellStart"/>
            <w:r w:rsidRPr="00AB6FD8">
              <w:rPr>
                <w:rFonts w:cs="Arial"/>
              </w:rPr>
              <w:t>K_offset</w:t>
            </w:r>
            <w:proofErr w:type="spellEnd"/>
            <w:r w:rsidRPr="00AB6FD8">
              <w:rPr>
                <w:rFonts w:cs="Arial"/>
              </w:rPr>
              <w:t xml:space="preserve"> </w:t>
            </w:r>
            <w:r>
              <w:rPr>
                <w:rFonts w:cs="Arial"/>
              </w:rPr>
              <w:t xml:space="preserve">can be equal to UE TA (UE </w:t>
            </w:r>
            <w:r w:rsidRPr="00B87C54">
              <w:rPr>
                <w:rFonts w:cs="Arial"/>
              </w:rPr>
              <w:t xml:space="preserve">specific TA + Common </w:t>
            </w:r>
            <w:proofErr w:type="gramStart"/>
            <w:r w:rsidRPr="00B87C54">
              <w:rPr>
                <w:rFonts w:cs="Arial"/>
              </w:rPr>
              <w:t>TA</w:t>
            </w:r>
            <w:r>
              <w:rPr>
                <w:rFonts w:cs="Arial"/>
              </w:rPr>
              <w:t>)</w:t>
            </w:r>
            <w:r w:rsidRPr="00B87C54">
              <w:rPr>
                <w:rFonts w:cs="Arial"/>
              </w:rPr>
              <w:t xml:space="preserve"> </w:t>
            </w:r>
            <w:r>
              <w:rPr>
                <w:rFonts w:cs="Arial"/>
              </w:rPr>
              <w:t xml:space="preserve">  </w:t>
            </w:r>
            <w:proofErr w:type="gramEnd"/>
            <w:r>
              <w:rPr>
                <w:rFonts w:cs="Arial"/>
              </w:rPr>
              <w:t>but the UE needs to report its TA.</w:t>
            </w:r>
          </w:p>
        </w:tc>
      </w:tr>
      <w:tr w:rsidR="0024133E" w:rsidRPr="00CA1E92" w14:paraId="551E2A42" w14:textId="77777777" w:rsidTr="0024133E">
        <w:tc>
          <w:tcPr>
            <w:tcW w:w="1788" w:type="dxa"/>
          </w:tcPr>
          <w:p w14:paraId="4FF1F045" w14:textId="5CBAA8B6" w:rsidR="0024133E" w:rsidRDefault="0024133E" w:rsidP="0024133E">
            <w:pPr>
              <w:pStyle w:val="BodyText"/>
              <w:spacing w:line="256" w:lineRule="auto"/>
              <w:rPr>
                <w:rFonts w:cs="Arial"/>
              </w:rPr>
            </w:pPr>
            <w:r>
              <w:rPr>
                <w:rFonts w:cs="Arial"/>
              </w:rPr>
              <w:t>Sony</w:t>
            </w:r>
          </w:p>
        </w:tc>
        <w:tc>
          <w:tcPr>
            <w:tcW w:w="7730" w:type="dxa"/>
          </w:tcPr>
          <w:p w14:paraId="0F9B5525" w14:textId="7FE745B3" w:rsidR="0024133E" w:rsidRDefault="0024133E" w:rsidP="0024133E">
            <w:pPr>
              <w:pStyle w:val="BodyText"/>
              <w:spacing w:line="256" w:lineRule="auto"/>
              <w:rPr>
                <w:rFonts w:cs="Arial"/>
              </w:rPr>
            </w:pPr>
            <w:r>
              <w:rPr>
                <w:rFonts w:cs="Arial"/>
              </w:rPr>
              <w:t>Support – if Koffset in SI is cell specific</w:t>
            </w:r>
          </w:p>
        </w:tc>
      </w:tr>
      <w:tr w:rsidR="0024133E" w:rsidRPr="00CA1E92" w14:paraId="36E52186" w14:textId="77777777" w:rsidTr="0024133E">
        <w:tc>
          <w:tcPr>
            <w:tcW w:w="1788" w:type="dxa"/>
          </w:tcPr>
          <w:p w14:paraId="67F05185" w14:textId="77777777" w:rsidR="0024133E" w:rsidRDefault="0024133E" w:rsidP="0024133E">
            <w:pPr>
              <w:pStyle w:val="BodyText"/>
              <w:spacing w:line="256" w:lineRule="auto"/>
              <w:rPr>
                <w:rFonts w:cs="Arial"/>
              </w:rPr>
            </w:pPr>
            <w:r>
              <w:rPr>
                <w:rFonts w:cs="Arial"/>
              </w:rPr>
              <w:t xml:space="preserve">Fraunhofer IIS, </w:t>
            </w:r>
          </w:p>
          <w:p w14:paraId="09744412" w14:textId="77777777" w:rsidR="0024133E" w:rsidRDefault="0024133E" w:rsidP="0024133E">
            <w:pPr>
              <w:pStyle w:val="BodyText"/>
              <w:spacing w:line="256" w:lineRule="auto"/>
              <w:rPr>
                <w:rFonts w:cs="Arial"/>
              </w:rPr>
            </w:pPr>
            <w:r>
              <w:rPr>
                <w:rFonts w:cs="Arial"/>
              </w:rPr>
              <w:t>Fraunhofer HHI</w:t>
            </w:r>
          </w:p>
        </w:tc>
        <w:tc>
          <w:tcPr>
            <w:tcW w:w="7730" w:type="dxa"/>
          </w:tcPr>
          <w:p w14:paraId="4C641778" w14:textId="77777777" w:rsidR="0024133E" w:rsidRDefault="0024133E" w:rsidP="0024133E">
            <w:pPr>
              <w:pStyle w:val="BodyText"/>
              <w:spacing w:line="256" w:lineRule="auto"/>
              <w:rPr>
                <w:rFonts w:cs="Arial"/>
              </w:rPr>
            </w:pPr>
            <w:r>
              <w:rPr>
                <w:rFonts w:cs="Arial"/>
              </w:rPr>
              <w:t>Support proposal 1.2-3</w:t>
            </w:r>
          </w:p>
        </w:tc>
      </w:tr>
      <w:tr w:rsidR="0024133E" w:rsidRPr="00CA1E92" w14:paraId="05A88D6C" w14:textId="77777777" w:rsidTr="0024133E">
        <w:tc>
          <w:tcPr>
            <w:tcW w:w="1788" w:type="dxa"/>
          </w:tcPr>
          <w:p w14:paraId="0F43DDBC" w14:textId="77777777" w:rsidR="0024133E" w:rsidRDefault="0024133E" w:rsidP="0024133E">
            <w:pPr>
              <w:pStyle w:val="BodyText"/>
              <w:spacing w:line="256" w:lineRule="auto"/>
              <w:rPr>
                <w:rFonts w:cs="Arial"/>
              </w:rPr>
            </w:pPr>
            <w:r>
              <w:rPr>
                <w:rFonts w:cs="Arial"/>
              </w:rPr>
              <w:t>Eutelsat</w:t>
            </w:r>
          </w:p>
        </w:tc>
        <w:tc>
          <w:tcPr>
            <w:tcW w:w="7730" w:type="dxa"/>
          </w:tcPr>
          <w:p w14:paraId="399E36C9" w14:textId="77777777" w:rsidR="0024133E" w:rsidRDefault="0024133E" w:rsidP="0024133E">
            <w:pPr>
              <w:pStyle w:val="BodyText"/>
              <w:spacing w:line="256" w:lineRule="auto"/>
              <w:rPr>
                <w:rFonts w:cs="Arial"/>
              </w:rPr>
            </w:pPr>
            <w:r>
              <w:rPr>
                <w:rFonts w:cs="Arial"/>
              </w:rPr>
              <w:t>Agree with proposal</w:t>
            </w:r>
          </w:p>
        </w:tc>
      </w:tr>
    </w:tbl>
    <w:p w14:paraId="063E7356" w14:textId="77777777" w:rsidR="0024133E" w:rsidRPr="00673504" w:rsidRDefault="0024133E" w:rsidP="0069357B">
      <w:pPr>
        <w:pStyle w:val="BodyText"/>
        <w:spacing w:line="256" w:lineRule="auto"/>
        <w:rPr>
          <w:rFonts w:cs="Arial"/>
        </w:rPr>
      </w:pPr>
    </w:p>
    <w:p w14:paraId="0D743CAD" w14:textId="3F4865BB" w:rsidR="002516C8" w:rsidRDefault="002516C8" w:rsidP="00C353C6">
      <w:pPr>
        <w:jc w:val="both"/>
        <w:rPr>
          <w:rFonts w:ascii="Arial" w:hAnsi="Arial" w:cs="Arial"/>
          <w:lang w:val="en-GB" w:eastAsia="ja-JP"/>
        </w:rPr>
      </w:pPr>
    </w:p>
    <w:p w14:paraId="452CE7A7" w14:textId="3DD6462F" w:rsidR="0014666B" w:rsidRDefault="0014666B" w:rsidP="0014666B">
      <w:pPr>
        <w:pStyle w:val="Heading3"/>
        <w:rPr>
          <w:rFonts w:cs="Arial"/>
        </w:rPr>
      </w:pPr>
      <w:r>
        <w:t>1</w:t>
      </w:r>
      <w:r w:rsidRPr="00A85EAA">
        <w:t>.</w:t>
      </w:r>
      <w:r>
        <w:t>2.4</w:t>
      </w:r>
      <w:r w:rsidRPr="00A85EAA">
        <w:tab/>
      </w:r>
      <w:r>
        <w:rPr>
          <w:rFonts w:cs="Arial"/>
        </w:rPr>
        <w:t xml:space="preserve">How </w:t>
      </w:r>
      <w:r w:rsidRPr="002516C8">
        <w:rPr>
          <w:rFonts w:cs="Arial"/>
          <w:lang w:eastAsia="x-none"/>
        </w:rPr>
        <w:t xml:space="preserve">to update </w:t>
      </w:r>
      <w:proofErr w:type="spellStart"/>
      <w:r w:rsidRPr="002516C8">
        <w:rPr>
          <w:rFonts w:cs="Arial"/>
          <w:lang w:eastAsia="x-none"/>
        </w:rPr>
        <w:t>K_offset</w:t>
      </w:r>
      <w:proofErr w:type="spellEnd"/>
      <w:r w:rsidRPr="002516C8">
        <w:rPr>
          <w:rFonts w:cs="Arial"/>
          <w:lang w:eastAsia="x-none"/>
        </w:rPr>
        <w:t xml:space="preserve"> after initial access</w:t>
      </w:r>
    </w:p>
    <w:p w14:paraId="2EEBFE0B" w14:textId="29E37CB7" w:rsidR="0069357B" w:rsidRDefault="0069357B" w:rsidP="0069357B">
      <w:pPr>
        <w:rPr>
          <w:rFonts w:ascii="Arial" w:hAnsi="Arial"/>
        </w:rPr>
      </w:pPr>
      <w:r>
        <w:rPr>
          <w:rFonts w:ascii="Arial" w:hAnsi="Arial" w:cs="Arial"/>
          <w:lang w:eastAsia="ja-JP"/>
        </w:rPr>
        <w:t xml:space="preserve">Based on the submitted contributions at RAN1#103-e, there are </w:t>
      </w:r>
      <w:r w:rsidRPr="00B84AAC">
        <w:rPr>
          <w:rFonts w:ascii="Arial" w:hAnsi="Arial"/>
        </w:rPr>
        <w:t xml:space="preserve">diverse proposals on how to </w:t>
      </w:r>
      <w:r>
        <w:rPr>
          <w:rFonts w:ascii="Arial" w:hAnsi="Arial"/>
        </w:rPr>
        <w:t xml:space="preserve">update </w:t>
      </w:r>
      <w:proofErr w:type="spellStart"/>
      <w:r>
        <w:rPr>
          <w:rFonts w:ascii="Arial" w:hAnsi="Arial"/>
        </w:rPr>
        <w:t>K_offset</w:t>
      </w:r>
      <w:proofErr w:type="spellEnd"/>
      <w:r>
        <w:rPr>
          <w:rFonts w:ascii="Arial" w:hAnsi="Arial"/>
        </w:rPr>
        <w:t xml:space="preserve"> after initial access, as summarized below.</w:t>
      </w:r>
    </w:p>
    <w:p w14:paraId="173443A3" w14:textId="6DCA7924" w:rsidR="0069357B" w:rsidRPr="0069357B" w:rsidRDefault="0069357B" w:rsidP="00FC1012">
      <w:pPr>
        <w:pStyle w:val="ListParagraph"/>
        <w:numPr>
          <w:ilvl w:val="0"/>
          <w:numId w:val="37"/>
        </w:numPr>
        <w:rPr>
          <w:rFonts w:ascii="Arial" w:hAnsi="Arial"/>
        </w:rPr>
      </w:pPr>
      <w:r>
        <w:rPr>
          <w:rFonts w:ascii="Arial" w:hAnsi="Arial"/>
          <w:lang w:val="en-US"/>
        </w:rPr>
        <w:t>Option 1: RRC configuration</w:t>
      </w:r>
    </w:p>
    <w:p w14:paraId="09ABCE14" w14:textId="2348845A" w:rsidR="0069357B" w:rsidRPr="0069357B" w:rsidRDefault="0069357B" w:rsidP="00FC1012">
      <w:pPr>
        <w:pStyle w:val="ListParagraph"/>
        <w:numPr>
          <w:ilvl w:val="0"/>
          <w:numId w:val="37"/>
        </w:numPr>
        <w:rPr>
          <w:rFonts w:ascii="Arial" w:hAnsi="Arial"/>
        </w:rPr>
      </w:pPr>
      <w:r>
        <w:rPr>
          <w:rFonts w:ascii="Arial" w:hAnsi="Arial"/>
          <w:lang w:val="en-US"/>
        </w:rPr>
        <w:t>Option 2: MAC CE</w:t>
      </w:r>
    </w:p>
    <w:p w14:paraId="7A55BF5A" w14:textId="6B865B29" w:rsidR="0069357B" w:rsidRPr="00E762E9" w:rsidRDefault="0069357B" w:rsidP="00FC1012">
      <w:pPr>
        <w:pStyle w:val="ListParagraph"/>
        <w:numPr>
          <w:ilvl w:val="0"/>
          <w:numId w:val="37"/>
        </w:numPr>
        <w:rPr>
          <w:rFonts w:ascii="Arial" w:hAnsi="Arial"/>
        </w:rPr>
      </w:pPr>
      <w:r>
        <w:rPr>
          <w:rFonts w:ascii="Arial" w:hAnsi="Arial"/>
          <w:lang w:val="en-US"/>
        </w:rPr>
        <w:t>Option 3: Group common DCI</w:t>
      </w:r>
    </w:p>
    <w:p w14:paraId="7C65C84C" w14:textId="04BBFD6F" w:rsidR="0069357B" w:rsidRPr="00E762E9" w:rsidRDefault="0069357B" w:rsidP="00FC1012">
      <w:pPr>
        <w:pStyle w:val="ListParagraph"/>
        <w:numPr>
          <w:ilvl w:val="0"/>
          <w:numId w:val="37"/>
        </w:numPr>
        <w:rPr>
          <w:rFonts w:ascii="Arial" w:hAnsi="Arial"/>
        </w:rPr>
      </w:pPr>
      <w:r>
        <w:rPr>
          <w:rFonts w:ascii="Arial" w:hAnsi="Arial"/>
          <w:lang w:val="en-US"/>
        </w:rPr>
        <w:t xml:space="preserve">Option 4: </w:t>
      </w:r>
      <w:r w:rsidR="00E762E9" w:rsidRPr="00E762E9">
        <w:rPr>
          <w:rFonts w:ascii="Arial" w:hAnsi="Arial"/>
          <w:lang w:val="en-US"/>
        </w:rPr>
        <w:t xml:space="preserve">Signaling multiple </w:t>
      </w:r>
      <w:proofErr w:type="spellStart"/>
      <w:r w:rsidR="00E762E9" w:rsidRPr="00E762E9">
        <w:rPr>
          <w:rFonts w:ascii="Arial" w:hAnsi="Arial"/>
          <w:lang w:val="en-US"/>
        </w:rPr>
        <w:t>K_offset</w:t>
      </w:r>
      <w:proofErr w:type="spellEnd"/>
      <w:r w:rsidR="00E762E9" w:rsidRPr="00E762E9">
        <w:rPr>
          <w:rFonts w:ascii="Arial" w:hAnsi="Arial"/>
          <w:lang w:val="en-US"/>
        </w:rPr>
        <w:t xml:space="preserve"> values in a non-UE specific way which are used to update the UE applied value over time</w:t>
      </w:r>
    </w:p>
    <w:p w14:paraId="3AF63CED" w14:textId="2FCC0B6C" w:rsidR="00E762E9" w:rsidRPr="00E762E9" w:rsidRDefault="00E762E9" w:rsidP="00FC1012">
      <w:pPr>
        <w:pStyle w:val="ListParagraph"/>
        <w:numPr>
          <w:ilvl w:val="0"/>
          <w:numId w:val="37"/>
        </w:numPr>
        <w:rPr>
          <w:rFonts w:ascii="Arial" w:hAnsi="Arial"/>
        </w:rPr>
      </w:pPr>
      <w:r>
        <w:rPr>
          <w:rFonts w:ascii="Arial" w:hAnsi="Arial"/>
          <w:lang w:val="en-US"/>
        </w:rPr>
        <w:t xml:space="preserve">Option 5: </w:t>
      </w:r>
      <w:r w:rsidRPr="00E762E9">
        <w:rPr>
          <w:rFonts w:ascii="Arial" w:hAnsi="Arial"/>
          <w:lang w:val="en-US"/>
        </w:rPr>
        <w:t xml:space="preserve">UE updates the value of </w:t>
      </w:r>
      <w:proofErr w:type="spellStart"/>
      <w:r w:rsidRPr="00E762E9">
        <w:rPr>
          <w:rFonts w:ascii="Arial" w:hAnsi="Arial"/>
          <w:lang w:val="en-US"/>
        </w:rPr>
        <w:t>K_offset</w:t>
      </w:r>
      <w:proofErr w:type="spellEnd"/>
      <w:r w:rsidRPr="00E762E9">
        <w:rPr>
          <w:rFonts w:ascii="Arial" w:hAnsi="Arial"/>
          <w:lang w:val="en-US"/>
        </w:rPr>
        <w:t xml:space="preserve"> based on predefined rules</w:t>
      </w:r>
    </w:p>
    <w:p w14:paraId="17945234" w14:textId="67A17AEB" w:rsidR="00E762E9" w:rsidRDefault="00E762E9" w:rsidP="00E762E9">
      <w:pPr>
        <w:rPr>
          <w:rFonts w:ascii="Arial" w:hAnsi="Arial" w:cs="Arial"/>
          <w:lang w:val="en-GB" w:eastAsia="ja-JP"/>
        </w:rPr>
      </w:pPr>
      <w:r>
        <w:rPr>
          <w:rFonts w:ascii="Arial" w:hAnsi="Arial"/>
        </w:rPr>
        <w:t>There are also several companies proposing that</w:t>
      </w:r>
      <w:r w:rsidRPr="00E762E9">
        <w:rPr>
          <w:rFonts w:ascii="Arial" w:hAnsi="Arial"/>
        </w:rPr>
        <w:t xml:space="preserve"> UE reports TA</w:t>
      </w:r>
      <w:r>
        <w:rPr>
          <w:rFonts w:ascii="Arial" w:hAnsi="Arial"/>
        </w:rPr>
        <w:t xml:space="preserve">, which can facilitate network updating </w:t>
      </w:r>
      <w:proofErr w:type="spellStart"/>
      <w:r>
        <w:rPr>
          <w:rFonts w:ascii="Arial" w:hAnsi="Arial"/>
        </w:rPr>
        <w:t>K_offset</w:t>
      </w:r>
      <w:proofErr w:type="spellEnd"/>
      <w:r>
        <w:rPr>
          <w:rFonts w:ascii="Arial" w:hAnsi="Arial"/>
        </w:rPr>
        <w:t xml:space="preserve"> after initial access. Besides, UE reporting TA may serve other purposes as well</w:t>
      </w:r>
      <w:r w:rsidR="00581141">
        <w:rPr>
          <w:rFonts w:ascii="Arial" w:hAnsi="Arial"/>
        </w:rPr>
        <w:t>. But</w:t>
      </w:r>
      <w:r>
        <w:rPr>
          <w:rFonts w:ascii="Arial" w:hAnsi="Arial"/>
        </w:rPr>
        <w:t xml:space="preserve"> its discussion </w:t>
      </w:r>
      <w:r w:rsidRPr="00EB624F">
        <w:rPr>
          <w:rFonts w:ascii="Arial" w:hAnsi="Arial" w:cs="Arial"/>
          <w:lang w:val="en-GB" w:eastAsia="ja-JP"/>
        </w:rPr>
        <w:t>would depend on progress on other topics such as TA in A.I. 8.4.2.</w:t>
      </w:r>
      <w:r>
        <w:rPr>
          <w:rFonts w:ascii="Arial" w:hAnsi="Arial" w:cs="Arial"/>
          <w:lang w:val="en-GB" w:eastAsia="ja-JP"/>
        </w:rPr>
        <w:t xml:space="preserve"> </w:t>
      </w:r>
      <w:r w:rsidR="004D7966">
        <w:rPr>
          <w:rFonts w:ascii="Arial" w:hAnsi="Arial" w:cs="Arial"/>
          <w:lang w:val="en-GB" w:eastAsia="ja-JP"/>
        </w:rPr>
        <w:t>Thus, the following moderator recommendation from RAN1#102-e still holds.</w:t>
      </w:r>
    </w:p>
    <w:p w14:paraId="17AACD73" w14:textId="780395B4" w:rsidR="00E762E9" w:rsidRPr="004D7966" w:rsidRDefault="004D7966" w:rsidP="004D7966">
      <w:pPr>
        <w:ind w:left="360"/>
        <w:rPr>
          <w:rFonts w:ascii="Arial" w:hAnsi="Arial" w:cs="Arial"/>
          <w:b/>
          <w:bCs/>
          <w:i/>
          <w:iCs/>
          <w:u w:val="single"/>
        </w:rPr>
      </w:pPr>
      <w:r w:rsidRPr="004D7966">
        <w:rPr>
          <w:rFonts w:ascii="Arial" w:hAnsi="Arial" w:cs="Arial"/>
          <w:b/>
          <w:bCs/>
          <w:i/>
          <w:iCs/>
          <w:u w:val="single"/>
        </w:rPr>
        <w:t xml:space="preserve"> [RAN1#102-e] </w:t>
      </w:r>
      <w:r w:rsidR="00E762E9" w:rsidRPr="004D7966">
        <w:rPr>
          <w:rFonts w:ascii="Arial" w:hAnsi="Arial" w:cs="Arial"/>
          <w:b/>
          <w:bCs/>
          <w:i/>
          <w:iCs/>
          <w:u w:val="single"/>
        </w:rPr>
        <w:t>Moderator recommendation on Issue #5:</w:t>
      </w:r>
    </w:p>
    <w:p w14:paraId="13D6B6E0" w14:textId="06385778" w:rsidR="004D7966" w:rsidRPr="004D7966" w:rsidRDefault="00E762E9" w:rsidP="00FC1012">
      <w:pPr>
        <w:pStyle w:val="ListParagraph"/>
        <w:numPr>
          <w:ilvl w:val="0"/>
          <w:numId w:val="38"/>
        </w:numPr>
        <w:ind w:left="1080"/>
        <w:rPr>
          <w:rFonts w:ascii="Arial" w:hAnsi="Arial" w:cs="Arial"/>
          <w:i/>
          <w:iCs/>
        </w:rPr>
      </w:pPr>
      <w:r w:rsidRPr="004D7966">
        <w:rPr>
          <w:rFonts w:ascii="Arial" w:hAnsi="Arial" w:cs="Arial"/>
          <w:i/>
          <w:iCs/>
        </w:rPr>
        <w:t>Handle TA focused proposals under A.I. 8.4.2, or treat them under A.I. 8.4.1 once sufficient progress has been made in A.I. 8.4.2.</w:t>
      </w:r>
    </w:p>
    <w:p w14:paraId="2718C175" w14:textId="77777777" w:rsidR="004D7966" w:rsidRPr="00673504" w:rsidRDefault="004D7966" w:rsidP="004D7966">
      <w:pPr>
        <w:rPr>
          <w:rFonts w:ascii="Arial" w:hAnsi="Arial" w:cs="Arial"/>
          <w:lang w:eastAsia="ja-JP"/>
        </w:rPr>
      </w:pPr>
      <w:r w:rsidRPr="00673504">
        <w:rPr>
          <w:rFonts w:ascii="Arial" w:hAnsi="Arial" w:cs="Arial"/>
          <w:lang w:eastAsia="ja-JP"/>
        </w:rPr>
        <w:lastRenderedPageBreak/>
        <w:t>Based on the above discussion, an initial proposal is made as follows. Companies are encouraged to provide views on the proposal.</w:t>
      </w:r>
    </w:p>
    <w:p w14:paraId="7BC26D5B" w14:textId="66056D73" w:rsidR="004D7966" w:rsidRPr="00BA2B60" w:rsidRDefault="004D7966" w:rsidP="004D7966">
      <w:pPr>
        <w:jc w:val="both"/>
        <w:rPr>
          <w:rFonts w:ascii="Arial" w:hAnsi="Arial" w:cs="Arial"/>
          <w:b/>
          <w:bCs/>
          <w:u w:val="single"/>
          <w:lang w:eastAsia="ja-JP"/>
        </w:rPr>
      </w:pPr>
      <w:r w:rsidRPr="00BA2B60">
        <w:rPr>
          <w:rFonts w:ascii="Arial" w:hAnsi="Arial" w:cs="Arial"/>
          <w:b/>
          <w:bCs/>
          <w:u w:val="single"/>
          <w:lang w:eastAsia="ja-JP"/>
        </w:rPr>
        <w:t>Initial proposal 1.2-4 (Moderator):</w:t>
      </w:r>
    </w:p>
    <w:p w14:paraId="6CEA43AD" w14:textId="5881F0F4" w:rsidR="004D7966" w:rsidRPr="00BA2B60" w:rsidRDefault="004D7966" w:rsidP="004D7966">
      <w:pPr>
        <w:rPr>
          <w:rFonts w:ascii="Arial" w:hAnsi="Arial" w:cs="Arial"/>
          <w:lang w:eastAsia="x-none"/>
        </w:rPr>
      </w:pPr>
      <w:r w:rsidRPr="00BA2B60">
        <w:rPr>
          <w:rFonts w:ascii="Arial" w:hAnsi="Arial" w:cs="Arial"/>
          <w:lang w:eastAsia="x-none"/>
        </w:rPr>
        <w:t xml:space="preserve">Discuss how to update </w:t>
      </w:r>
      <w:proofErr w:type="spellStart"/>
      <w:r w:rsidRPr="00BA2B60">
        <w:rPr>
          <w:rFonts w:ascii="Arial" w:hAnsi="Arial" w:cs="Arial"/>
          <w:lang w:eastAsia="x-none"/>
        </w:rPr>
        <w:t>K_offset</w:t>
      </w:r>
      <w:proofErr w:type="spellEnd"/>
      <w:r w:rsidRPr="00BA2B60">
        <w:rPr>
          <w:rFonts w:ascii="Arial" w:hAnsi="Arial" w:cs="Arial"/>
          <w:lang w:eastAsia="x-none"/>
        </w:rPr>
        <w:t xml:space="preserve"> after initial access:</w:t>
      </w:r>
    </w:p>
    <w:p w14:paraId="7B9133F1"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Option 1: RRC configuration</w:t>
      </w:r>
    </w:p>
    <w:p w14:paraId="0C829FBD"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Option 2: MAC CE</w:t>
      </w:r>
    </w:p>
    <w:p w14:paraId="0A36BA74"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Option 3: Group common DCI</w:t>
      </w:r>
    </w:p>
    <w:p w14:paraId="709BAEBB" w14:textId="77777777" w:rsidR="004D7966" w:rsidRPr="00BA2B60" w:rsidRDefault="004D7966" w:rsidP="00FC1012">
      <w:pPr>
        <w:pStyle w:val="ListParagraph"/>
        <w:numPr>
          <w:ilvl w:val="0"/>
          <w:numId w:val="37"/>
        </w:numPr>
        <w:rPr>
          <w:rFonts w:ascii="Arial" w:hAnsi="Arial"/>
        </w:rPr>
      </w:pPr>
      <w:r w:rsidRPr="00BA2B60">
        <w:rPr>
          <w:rFonts w:ascii="Arial" w:hAnsi="Arial"/>
          <w:lang w:val="en-US"/>
        </w:rPr>
        <w:t xml:space="preserve">Option 4: Signaling multiple </w:t>
      </w:r>
      <w:proofErr w:type="spellStart"/>
      <w:r w:rsidRPr="00BA2B60">
        <w:rPr>
          <w:rFonts w:ascii="Arial" w:hAnsi="Arial"/>
          <w:lang w:val="en-US"/>
        </w:rPr>
        <w:t>K_offset</w:t>
      </w:r>
      <w:proofErr w:type="spellEnd"/>
      <w:r w:rsidRPr="00BA2B60">
        <w:rPr>
          <w:rFonts w:ascii="Arial" w:hAnsi="Arial"/>
          <w:lang w:val="en-US"/>
        </w:rPr>
        <w:t xml:space="preserve"> values in a non-UE specific way which are used to update the UE applied value over time</w:t>
      </w:r>
    </w:p>
    <w:p w14:paraId="0C05ACC4" w14:textId="0C6DB7DC" w:rsidR="004D7966" w:rsidRPr="00907CE1" w:rsidRDefault="004D7966" w:rsidP="00FC1012">
      <w:pPr>
        <w:pStyle w:val="ListParagraph"/>
        <w:numPr>
          <w:ilvl w:val="0"/>
          <w:numId w:val="37"/>
        </w:numPr>
        <w:rPr>
          <w:rFonts w:ascii="Arial" w:hAnsi="Arial"/>
        </w:rPr>
      </w:pPr>
      <w:r w:rsidRPr="00BA2B60">
        <w:rPr>
          <w:rFonts w:ascii="Arial" w:hAnsi="Arial"/>
          <w:lang w:val="en-US"/>
        </w:rPr>
        <w:t xml:space="preserve">Option 5: UE updates the value of </w:t>
      </w:r>
      <w:proofErr w:type="spellStart"/>
      <w:r w:rsidRPr="00BA2B60">
        <w:rPr>
          <w:rFonts w:ascii="Arial" w:hAnsi="Arial"/>
          <w:lang w:val="en-US"/>
        </w:rPr>
        <w:t>K_offset</w:t>
      </w:r>
      <w:proofErr w:type="spellEnd"/>
      <w:r w:rsidRPr="00BA2B60">
        <w:rPr>
          <w:rFonts w:ascii="Arial" w:hAnsi="Arial"/>
          <w:lang w:val="en-US"/>
        </w:rPr>
        <w:t xml:space="preserve"> based on predefined rules</w:t>
      </w:r>
    </w:p>
    <w:p w14:paraId="0A721F88" w14:textId="77777777" w:rsidR="00907CE1" w:rsidRPr="004D7966" w:rsidRDefault="00907CE1" w:rsidP="00907CE1">
      <w:pPr>
        <w:rPr>
          <w:rFonts w:ascii="Arial" w:hAnsi="Arial" w:cs="Arial"/>
          <w:lang w:val="x-none" w:eastAsia="x-none"/>
        </w:rPr>
      </w:pPr>
    </w:p>
    <w:tbl>
      <w:tblPr>
        <w:tblStyle w:val="TableGrid"/>
        <w:tblW w:w="0" w:type="auto"/>
        <w:tblLook w:val="04A0" w:firstRow="1" w:lastRow="0" w:firstColumn="1" w:lastColumn="0" w:noHBand="0" w:noVBand="1"/>
      </w:tblPr>
      <w:tblGrid>
        <w:gridCol w:w="1795"/>
        <w:gridCol w:w="7834"/>
      </w:tblGrid>
      <w:tr w:rsidR="00907CE1" w14:paraId="20AF79F2" w14:textId="77777777" w:rsidTr="000B1A35">
        <w:tc>
          <w:tcPr>
            <w:tcW w:w="1795" w:type="dxa"/>
            <w:shd w:val="clear" w:color="auto" w:fill="FFC000" w:themeFill="accent4"/>
          </w:tcPr>
          <w:p w14:paraId="57305615" w14:textId="77777777" w:rsidR="00907CE1" w:rsidRDefault="00907CE1" w:rsidP="000B1A35">
            <w:pPr>
              <w:pStyle w:val="BodyText"/>
              <w:spacing w:line="256" w:lineRule="auto"/>
              <w:rPr>
                <w:rFonts w:cs="Arial"/>
              </w:rPr>
            </w:pPr>
            <w:r>
              <w:rPr>
                <w:rFonts w:cs="Arial"/>
              </w:rPr>
              <w:t>Company</w:t>
            </w:r>
          </w:p>
        </w:tc>
        <w:tc>
          <w:tcPr>
            <w:tcW w:w="7834" w:type="dxa"/>
            <w:shd w:val="clear" w:color="auto" w:fill="FFC000" w:themeFill="accent4"/>
          </w:tcPr>
          <w:p w14:paraId="74634DE0" w14:textId="77777777" w:rsidR="00907CE1" w:rsidRDefault="00907CE1" w:rsidP="000B1A35">
            <w:pPr>
              <w:pStyle w:val="BodyText"/>
              <w:spacing w:line="256" w:lineRule="auto"/>
              <w:rPr>
                <w:rFonts w:cs="Arial"/>
              </w:rPr>
            </w:pPr>
            <w:r>
              <w:rPr>
                <w:rFonts w:cs="Arial"/>
              </w:rPr>
              <w:t>Comments</w:t>
            </w:r>
          </w:p>
        </w:tc>
      </w:tr>
      <w:tr w:rsidR="00907CE1" w:rsidRPr="00CA1E92" w14:paraId="57F36D5E" w14:textId="77777777" w:rsidTr="000B1A35">
        <w:tc>
          <w:tcPr>
            <w:tcW w:w="1795" w:type="dxa"/>
          </w:tcPr>
          <w:p w14:paraId="06E5FE3A" w14:textId="77777777" w:rsidR="00907CE1" w:rsidRDefault="00907CE1" w:rsidP="000B1A35">
            <w:pPr>
              <w:pStyle w:val="BodyText"/>
              <w:spacing w:line="256" w:lineRule="auto"/>
              <w:rPr>
                <w:rFonts w:cs="Arial"/>
              </w:rPr>
            </w:pPr>
            <w:r>
              <w:rPr>
                <w:rFonts w:cs="Arial"/>
              </w:rPr>
              <w:t>MediaTek</w:t>
            </w:r>
          </w:p>
        </w:tc>
        <w:tc>
          <w:tcPr>
            <w:tcW w:w="7834" w:type="dxa"/>
          </w:tcPr>
          <w:p w14:paraId="4056AB39" w14:textId="77777777" w:rsidR="00907CE1" w:rsidRPr="00CA1E92" w:rsidRDefault="00907CE1" w:rsidP="000B1A35">
            <w:pPr>
              <w:pStyle w:val="BodyText"/>
              <w:spacing w:line="256" w:lineRule="auto"/>
              <w:rPr>
                <w:rFonts w:cs="Arial"/>
              </w:rPr>
            </w:pPr>
            <w:r w:rsidRPr="00CA1E92">
              <w:rPr>
                <w:rFonts w:cs="Arial"/>
              </w:rPr>
              <w:t xml:space="preserve">We think discussions on the options to update Koffset after initial access could be postponed. We agree that UE autonomous TA report to gNB can wait until progress is made in AI 8.4.2. We also think it is needed to further discuss the trigger mechanisms to update Koffset and what the value of Koffset should be after initial cell access. Proposals 1.2-2 and 1.2-3 could be </w:t>
            </w:r>
            <w:proofErr w:type="gramStart"/>
            <w:r w:rsidRPr="00CA1E92">
              <w:rPr>
                <w:rFonts w:cs="Arial"/>
              </w:rPr>
              <w:t>sufficient</w:t>
            </w:r>
            <w:proofErr w:type="gramEnd"/>
            <w:r w:rsidRPr="00CA1E92">
              <w:rPr>
                <w:rFonts w:cs="Arial"/>
              </w:rPr>
              <w:t xml:space="preserve"> at least for FDD. For HD-FDD, further discussion </w:t>
            </w:r>
            <w:proofErr w:type="gramStart"/>
            <w:r w:rsidRPr="00CA1E92">
              <w:rPr>
                <w:rFonts w:cs="Arial"/>
              </w:rPr>
              <w:t>seem</w:t>
            </w:r>
            <w:proofErr w:type="gramEnd"/>
            <w:r w:rsidRPr="00CA1E92">
              <w:rPr>
                <w:rFonts w:cs="Arial"/>
              </w:rPr>
              <w:t xml:space="preserve"> needed to avoid UL-DL subframe collision issue.  </w:t>
            </w:r>
          </w:p>
        </w:tc>
      </w:tr>
      <w:tr w:rsidR="00907CE1" w:rsidRPr="00CA1E92" w14:paraId="78DB7150" w14:textId="77777777" w:rsidTr="000B1A35">
        <w:tc>
          <w:tcPr>
            <w:tcW w:w="1795" w:type="dxa"/>
          </w:tcPr>
          <w:p w14:paraId="30B789D0" w14:textId="77777777" w:rsidR="00907CE1" w:rsidRPr="00CA1E92" w:rsidRDefault="00907CE1" w:rsidP="000B1A35">
            <w:pPr>
              <w:pStyle w:val="BodyText"/>
              <w:spacing w:line="256" w:lineRule="auto"/>
              <w:rPr>
                <w:rFonts w:cs="Arial"/>
              </w:rPr>
            </w:pPr>
            <w:r>
              <w:rPr>
                <w:rFonts w:cs="Arial"/>
              </w:rPr>
              <w:t>Intel</w:t>
            </w:r>
          </w:p>
        </w:tc>
        <w:tc>
          <w:tcPr>
            <w:tcW w:w="7834" w:type="dxa"/>
          </w:tcPr>
          <w:p w14:paraId="0C2EC22A" w14:textId="77777777" w:rsidR="00907CE1" w:rsidRPr="00CA1E92" w:rsidRDefault="00907CE1" w:rsidP="000B1A35">
            <w:pPr>
              <w:pStyle w:val="BodyText"/>
              <w:spacing w:line="256" w:lineRule="auto"/>
              <w:rPr>
                <w:rFonts w:cs="Arial"/>
              </w:rPr>
            </w:pPr>
            <w:r>
              <w:rPr>
                <w:rFonts w:cs="Arial"/>
              </w:rPr>
              <w:t xml:space="preserve">If UE-specific </w:t>
            </w:r>
            <w:proofErr w:type="spellStart"/>
            <w:r>
              <w:rPr>
                <w:rFonts w:cs="Arial"/>
              </w:rPr>
              <w:t>K_offset</w:t>
            </w:r>
            <w:proofErr w:type="spellEnd"/>
            <w:r>
              <w:rPr>
                <w:rFonts w:cs="Arial"/>
              </w:rPr>
              <w:t xml:space="preserve"> is supported, we prefer RRC configuration or MAC CE signaling as it is more reliable.</w:t>
            </w:r>
          </w:p>
        </w:tc>
      </w:tr>
      <w:tr w:rsidR="00907CE1" w:rsidRPr="00CA1E92" w14:paraId="353D5312" w14:textId="77777777" w:rsidTr="000B1A35">
        <w:tc>
          <w:tcPr>
            <w:tcW w:w="1795" w:type="dxa"/>
          </w:tcPr>
          <w:p w14:paraId="159702C6" w14:textId="77777777" w:rsidR="00907CE1" w:rsidRPr="00CA1E92" w:rsidRDefault="00907CE1" w:rsidP="000B1A35">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5D523162" w14:textId="77777777" w:rsidR="00907CE1" w:rsidRPr="00CA1E92" w:rsidRDefault="00907CE1" w:rsidP="000B1A35">
            <w:pPr>
              <w:pStyle w:val="BodyText"/>
              <w:spacing w:line="256" w:lineRule="auto"/>
              <w:rPr>
                <w:rFonts w:cs="Arial"/>
              </w:rPr>
            </w:pPr>
            <w:r>
              <w:rPr>
                <w:rFonts w:eastAsia="Yu Mincho" w:cs="Arial"/>
              </w:rPr>
              <w:t xml:space="preserve">We support option 1 for GEO and option 2 or option 3 for LEO. For GEO, Koffset would be update once after initial access via RRC configuration because satellite position is static. On the other hand, for LEO, in order to minimize the delay, Koffset should be frequently updated according to satellite movement in case of LEO. Relative value indication to the current value via MAC CE or Group common DCI would be desired. </w:t>
            </w:r>
          </w:p>
        </w:tc>
      </w:tr>
      <w:tr w:rsidR="00907CE1" w:rsidRPr="00CA1E92" w14:paraId="42A11AAF" w14:textId="77777777" w:rsidTr="000B1A35">
        <w:tc>
          <w:tcPr>
            <w:tcW w:w="1795" w:type="dxa"/>
          </w:tcPr>
          <w:p w14:paraId="0CA8A48C" w14:textId="77777777" w:rsidR="00907CE1" w:rsidRPr="00CA1E92" w:rsidRDefault="00907CE1" w:rsidP="000B1A35">
            <w:pPr>
              <w:pStyle w:val="BodyText"/>
              <w:spacing w:line="256" w:lineRule="auto"/>
              <w:rPr>
                <w:rFonts w:cs="Arial"/>
              </w:rPr>
            </w:pPr>
            <w:r>
              <w:rPr>
                <w:rFonts w:cs="Arial" w:hint="eastAsia"/>
              </w:rPr>
              <w:t>O</w:t>
            </w:r>
            <w:r>
              <w:rPr>
                <w:rFonts w:cs="Arial"/>
              </w:rPr>
              <w:t>PPO</w:t>
            </w:r>
          </w:p>
        </w:tc>
        <w:tc>
          <w:tcPr>
            <w:tcW w:w="7834" w:type="dxa"/>
          </w:tcPr>
          <w:p w14:paraId="3CBD3B84" w14:textId="77777777" w:rsidR="00907CE1" w:rsidRPr="00CA1E92" w:rsidRDefault="00907CE1" w:rsidP="000B1A35">
            <w:pPr>
              <w:pStyle w:val="BodyText"/>
              <w:spacing w:line="256" w:lineRule="auto"/>
              <w:rPr>
                <w:rFonts w:cs="Arial"/>
              </w:rPr>
            </w:pPr>
            <w:r>
              <w:rPr>
                <w:rFonts w:cs="Arial"/>
              </w:rPr>
              <w:t xml:space="preserve">At least option1 should be supported so that the K offset can be UE-specifically configured. Option 2 and Option 3 are to be further considered.  </w:t>
            </w:r>
          </w:p>
        </w:tc>
      </w:tr>
      <w:tr w:rsidR="00907CE1" w:rsidRPr="00CA1E92" w14:paraId="071B8255" w14:textId="77777777" w:rsidTr="000B1A35">
        <w:tc>
          <w:tcPr>
            <w:tcW w:w="1795" w:type="dxa"/>
          </w:tcPr>
          <w:p w14:paraId="39897C59" w14:textId="77777777" w:rsidR="00907CE1" w:rsidRPr="00CA1E92" w:rsidRDefault="00907CE1" w:rsidP="000B1A35">
            <w:pPr>
              <w:pStyle w:val="BodyText"/>
              <w:spacing w:line="256" w:lineRule="auto"/>
              <w:rPr>
                <w:rFonts w:cs="Arial"/>
              </w:rPr>
            </w:pPr>
            <w:r>
              <w:rPr>
                <w:rFonts w:cs="Arial" w:hint="eastAsia"/>
              </w:rPr>
              <w:t>CATT</w:t>
            </w:r>
          </w:p>
        </w:tc>
        <w:tc>
          <w:tcPr>
            <w:tcW w:w="7834" w:type="dxa"/>
          </w:tcPr>
          <w:p w14:paraId="6A7434D3" w14:textId="77777777" w:rsidR="00907CE1" w:rsidRPr="00CA1E92" w:rsidRDefault="00907CE1" w:rsidP="000B1A35">
            <w:pPr>
              <w:pStyle w:val="BodyText"/>
              <w:spacing w:line="256" w:lineRule="auto"/>
              <w:rPr>
                <w:rFonts w:cs="Arial"/>
              </w:rPr>
            </w:pPr>
            <w:r>
              <w:rPr>
                <w:rFonts w:cs="Arial" w:hint="eastAsia"/>
              </w:rPr>
              <w:t xml:space="preserve">In this stage, it is too early to make the agreement on </w:t>
            </w:r>
            <w:r>
              <w:rPr>
                <w:rFonts w:cs="Arial"/>
              </w:rPr>
              <w:t>detail</w:t>
            </w:r>
            <w:r>
              <w:rPr>
                <w:rFonts w:cs="Arial" w:hint="eastAsia"/>
              </w:rPr>
              <w:t xml:space="preserve"> design of </w:t>
            </w:r>
            <w:proofErr w:type="spellStart"/>
            <w:r>
              <w:rPr>
                <w:rFonts w:cs="Arial" w:hint="eastAsia"/>
              </w:rPr>
              <w:t>K_offset</w:t>
            </w:r>
            <w:proofErr w:type="spellEnd"/>
            <w:r>
              <w:rPr>
                <w:rFonts w:cs="Arial" w:hint="eastAsia"/>
              </w:rPr>
              <w:t xml:space="preserve"> updating. </w:t>
            </w:r>
            <w:r>
              <w:rPr>
                <w:rFonts w:cs="Arial"/>
              </w:rPr>
              <w:t>W</w:t>
            </w:r>
            <w:r>
              <w:rPr>
                <w:rFonts w:cs="Arial" w:hint="eastAsia"/>
              </w:rPr>
              <w:t xml:space="preserve">hether to need the </w:t>
            </w:r>
            <w:r>
              <w:rPr>
                <w:rFonts w:cs="Arial"/>
              </w:rPr>
              <w:t>updating</w:t>
            </w:r>
            <w:r>
              <w:rPr>
                <w:rFonts w:cs="Arial" w:hint="eastAsia"/>
              </w:rPr>
              <w:t xml:space="preserve"> and how to trigger the updating are unclear totally. </w:t>
            </w:r>
            <w:r>
              <w:rPr>
                <w:rFonts w:cs="Arial"/>
              </w:rPr>
              <w:t>F</w:t>
            </w:r>
            <w:r>
              <w:rPr>
                <w:rFonts w:cs="Arial" w:hint="eastAsia"/>
              </w:rPr>
              <w:t>or example, if no TA reporting, how to update the K-offset?</w:t>
            </w:r>
          </w:p>
        </w:tc>
      </w:tr>
      <w:tr w:rsidR="00907CE1" w:rsidRPr="00CA1E92" w14:paraId="21EA5CE9" w14:textId="77777777" w:rsidTr="000B1A35">
        <w:tc>
          <w:tcPr>
            <w:tcW w:w="1795" w:type="dxa"/>
          </w:tcPr>
          <w:p w14:paraId="4563BE23" w14:textId="77777777" w:rsidR="00907CE1" w:rsidRPr="00CA1E92" w:rsidRDefault="00907CE1" w:rsidP="000B1A35">
            <w:pPr>
              <w:pStyle w:val="BodyText"/>
              <w:spacing w:line="256" w:lineRule="auto"/>
              <w:rPr>
                <w:rFonts w:cs="Arial"/>
              </w:rPr>
            </w:pPr>
            <w:r>
              <w:rPr>
                <w:rFonts w:cs="Arial"/>
              </w:rPr>
              <w:t>Apple</w:t>
            </w:r>
          </w:p>
        </w:tc>
        <w:tc>
          <w:tcPr>
            <w:tcW w:w="7834" w:type="dxa"/>
          </w:tcPr>
          <w:p w14:paraId="1E821497" w14:textId="77777777" w:rsidR="00907CE1" w:rsidRDefault="00907CE1" w:rsidP="000B1A35">
            <w:pPr>
              <w:pStyle w:val="BodyText"/>
              <w:spacing w:line="256" w:lineRule="auto"/>
              <w:rPr>
                <w:rFonts w:cs="Arial"/>
              </w:rPr>
            </w:pPr>
            <w:r>
              <w:rPr>
                <w:rFonts w:cs="Arial"/>
              </w:rPr>
              <w:t xml:space="preserve">Overall, we support the proposal. </w:t>
            </w:r>
          </w:p>
          <w:p w14:paraId="7F5CB074" w14:textId="77777777" w:rsidR="00907CE1" w:rsidRPr="00CA1E92" w:rsidRDefault="00907CE1" w:rsidP="000B1A35">
            <w:pPr>
              <w:pStyle w:val="BodyText"/>
              <w:spacing w:line="256" w:lineRule="auto"/>
              <w:rPr>
                <w:rFonts w:cs="Arial"/>
              </w:rPr>
            </w:pPr>
            <w:r>
              <w:rPr>
                <w:rFonts w:cs="Arial"/>
              </w:rPr>
              <w:t xml:space="preserve">In Option 4, it is unclear in which signal to “signaling multiple Koffset values”. </w:t>
            </w:r>
          </w:p>
        </w:tc>
      </w:tr>
      <w:tr w:rsidR="00907CE1" w:rsidRPr="00CA1E92" w14:paraId="5FA5C3E8" w14:textId="77777777" w:rsidTr="000B1A35">
        <w:tc>
          <w:tcPr>
            <w:tcW w:w="1795" w:type="dxa"/>
          </w:tcPr>
          <w:p w14:paraId="36FB1968" w14:textId="77777777" w:rsidR="00907CE1" w:rsidRPr="00CA1E92" w:rsidRDefault="00907CE1" w:rsidP="000B1A35">
            <w:pPr>
              <w:pStyle w:val="BodyText"/>
              <w:spacing w:line="256" w:lineRule="auto"/>
              <w:rPr>
                <w:rFonts w:cs="Arial"/>
              </w:rPr>
            </w:pPr>
            <w:r>
              <w:rPr>
                <w:rFonts w:cs="Arial"/>
              </w:rPr>
              <w:t>Ericsson</w:t>
            </w:r>
          </w:p>
        </w:tc>
        <w:tc>
          <w:tcPr>
            <w:tcW w:w="7834" w:type="dxa"/>
          </w:tcPr>
          <w:p w14:paraId="5A0A7E8D" w14:textId="77777777" w:rsidR="00907CE1" w:rsidRPr="00CA1E92" w:rsidRDefault="00907CE1" w:rsidP="000B1A35">
            <w:pPr>
              <w:pStyle w:val="BodyText"/>
              <w:spacing w:line="256" w:lineRule="auto"/>
              <w:rPr>
                <w:rFonts w:cs="Arial"/>
              </w:rPr>
            </w:pPr>
            <w:r>
              <w:rPr>
                <w:rFonts w:cs="Arial"/>
              </w:rPr>
              <w:t>RRC configuration is the basic mechanism for reconfiguring parameters. Thus, at least Option 1 should be supported.</w:t>
            </w:r>
          </w:p>
        </w:tc>
      </w:tr>
      <w:tr w:rsidR="00907CE1" w:rsidRPr="00CA1E92" w14:paraId="10C268B2" w14:textId="77777777" w:rsidTr="000B1A35">
        <w:tc>
          <w:tcPr>
            <w:tcW w:w="1795" w:type="dxa"/>
          </w:tcPr>
          <w:p w14:paraId="75598F91" w14:textId="77777777" w:rsidR="00907CE1" w:rsidRPr="00CA1E92" w:rsidRDefault="00907CE1" w:rsidP="000B1A35">
            <w:pPr>
              <w:pStyle w:val="BodyText"/>
              <w:spacing w:line="256" w:lineRule="auto"/>
              <w:rPr>
                <w:rFonts w:cs="Arial"/>
              </w:rPr>
            </w:pPr>
            <w:proofErr w:type="spellStart"/>
            <w:r>
              <w:rPr>
                <w:rFonts w:cs="Arial"/>
              </w:rPr>
              <w:t>InterDigital</w:t>
            </w:r>
            <w:proofErr w:type="spellEnd"/>
          </w:p>
        </w:tc>
        <w:tc>
          <w:tcPr>
            <w:tcW w:w="7834" w:type="dxa"/>
          </w:tcPr>
          <w:p w14:paraId="07E5AA49" w14:textId="77777777" w:rsidR="00907CE1" w:rsidRPr="00CA1E92" w:rsidRDefault="00907CE1" w:rsidP="000B1A35">
            <w:pPr>
              <w:pStyle w:val="BodyText"/>
              <w:spacing w:line="256" w:lineRule="auto"/>
              <w:rPr>
                <w:rFonts w:cs="Arial"/>
              </w:rPr>
            </w:pPr>
            <w:r>
              <w:rPr>
                <w:rFonts w:cs="Arial"/>
              </w:rPr>
              <w:t>Agree with CATT that it is a little bit early to make an agreement on the signaling method for Koffset update since we don’t know yet whether the update of Koffset will be beam-specific value or UE-specific value at this point (if supported). This can be discussed after proposal 1.2-2 and 1.2-3 are agreed.</w:t>
            </w:r>
          </w:p>
        </w:tc>
      </w:tr>
      <w:tr w:rsidR="00907CE1" w:rsidRPr="00CA1E92" w14:paraId="0590B8E2" w14:textId="77777777" w:rsidTr="000B1A35">
        <w:tc>
          <w:tcPr>
            <w:tcW w:w="1795" w:type="dxa"/>
          </w:tcPr>
          <w:p w14:paraId="0D3734A8" w14:textId="77777777" w:rsidR="00907CE1" w:rsidRPr="00CA1E92" w:rsidRDefault="00907CE1" w:rsidP="000B1A35">
            <w:pPr>
              <w:pStyle w:val="BodyText"/>
              <w:spacing w:line="256" w:lineRule="auto"/>
              <w:rPr>
                <w:rFonts w:cs="Arial"/>
              </w:rPr>
            </w:pPr>
            <w:r>
              <w:rPr>
                <w:rFonts w:cs="Arial" w:hint="eastAsia"/>
              </w:rPr>
              <w:t>H</w:t>
            </w:r>
            <w:r>
              <w:rPr>
                <w:rFonts w:cs="Arial"/>
              </w:rPr>
              <w:t>uawei</w:t>
            </w:r>
          </w:p>
        </w:tc>
        <w:tc>
          <w:tcPr>
            <w:tcW w:w="7834" w:type="dxa"/>
          </w:tcPr>
          <w:p w14:paraId="19EBC928" w14:textId="77777777" w:rsidR="00907CE1" w:rsidRPr="00CA1E92" w:rsidRDefault="00907CE1" w:rsidP="000B1A35">
            <w:pPr>
              <w:pStyle w:val="BodyText"/>
              <w:spacing w:line="256" w:lineRule="auto"/>
              <w:rPr>
                <w:rFonts w:cs="Arial"/>
              </w:rPr>
            </w:pPr>
            <w:r>
              <w:rPr>
                <w:rFonts w:cs="Arial" w:hint="eastAsia"/>
              </w:rPr>
              <w:t>W</w:t>
            </w:r>
            <w:r>
              <w:rPr>
                <w:rFonts w:cs="Arial"/>
              </w:rPr>
              <w:t xml:space="preserve">e are fine to discuss this </w:t>
            </w:r>
            <w:proofErr w:type="gramStart"/>
            <w:r>
              <w:rPr>
                <w:rFonts w:cs="Arial"/>
              </w:rPr>
              <w:t>further</w:t>
            </w:r>
            <w:proofErr w:type="gramEnd"/>
            <w:r>
              <w:rPr>
                <w:rFonts w:cs="Arial"/>
              </w:rPr>
              <w:t xml:space="preserve"> but it seems that some of the options are not mutual exclusive. Option 1~3 </w:t>
            </w:r>
            <w:proofErr w:type="gramStart"/>
            <w:r>
              <w:rPr>
                <w:rFonts w:cs="Arial"/>
              </w:rPr>
              <w:t>are</w:t>
            </w:r>
            <w:proofErr w:type="gramEnd"/>
            <w:r>
              <w:rPr>
                <w:rFonts w:cs="Arial"/>
              </w:rPr>
              <w:t xml:space="preserve"> described in a way where Koffset values are </w:t>
            </w:r>
            <w:r>
              <w:rPr>
                <w:rFonts w:cs="Arial"/>
              </w:rPr>
              <w:lastRenderedPageBreak/>
              <w:t xml:space="preserve">carried while option 4 and option 5 are described in a way how a Koffset value is applied. In addition, it is clear how UE-specific </w:t>
            </w:r>
            <w:proofErr w:type="spellStart"/>
            <w:r>
              <w:rPr>
                <w:rFonts w:cs="Arial"/>
              </w:rPr>
              <w:t>K_offset</w:t>
            </w:r>
            <w:proofErr w:type="spellEnd"/>
            <w:r>
              <w:rPr>
                <w:rFonts w:cs="Arial"/>
              </w:rPr>
              <w:t xml:space="preserve"> is updated with time in option 4 and what is the predefined rules in option 5.</w:t>
            </w:r>
          </w:p>
        </w:tc>
      </w:tr>
      <w:tr w:rsidR="00907CE1" w:rsidRPr="00CA1E92" w14:paraId="421433B5" w14:textId="77777777" w:rsidTr="000B1A35">
        <w:tc>
          <w:tcPr>
            <w:tcW w:w="1795" w:type="dxa"/>
          </w:tcPr>
          <w:p w14:paraId="1C11762B" w14:textId="77777777" w:rsidR="00907CE1" w:rsidRPr="00CA1E92" w:rsidRDefault="00907CE1" w:rsidP="000B1A35">
            <w:pPr>
              <w:pStyle w:val="BodyText"/>
              <w:spacing w:line="256" w:lineRule="auto"/>
              <w:rPr>
                <w:rFonts w:cs="Arial"/>
              </w:rPr>
            </w:pPr>
            <w:r>
              <w:rPr>
                <w:rFonts w:eastAsia="Malgun Gothic" w:cs="Arial" w:hint="eastAsia"/>
              </w:rPr>
              <w:lastRenderedPageBreak/>
              <w:t>Samsung</w:t>
            </w:r>
          </w:p>
        </w:tc>
        <w:tc>
          <w:tcPr>
            <w:tcW w:w="7834" w:type="dxa"/>
          </w:tcPr>
          <w:p w14:paraId="64EF0EB5" w14:textId="77777777" w:rsidR="00907CE1" w:rsidRPr="00CA1E92" w:rsidRDefault="00907CE1" w:rsidP="000B1A35">
            <w:pPr>
              <w:pStyle w:val="BodyText"/>
              <w:spacing w:line="256" w:lineRule="auto"/>
              <w:rPr>
                <w:rFonts w:cs="Arial"/>
              </w:rPr>
            </w:pPr>
            <w:r>
              <w:rPr>
                <w:rFonts w:eastAsia="Malgun Gothic" w:cs="Arial" w:hint="eastAsia"/>
              </w:rPr>
              <w:t xml:space="preserve">We are okay </w:t>
            </w:r>
            <w:r>
              <w:rPr>
                <w:rFonts w:eastAsia="Malgun Gothic" w:cs="Arial"/>
              </w:rPr>
              <w:t>to discuss with the above options.</w:t>
            </w:r>
          </w:p>
        </w:tc>
      </w:tr>
      <w:tr w:rsidR="00907CE1" w:rsidRPr="00CA1E92" w14:paraId="7CB74B4D" w14:textId="77777777" w:rsidTr="000B1A35">
        <w:tc>
          <w:tcPr>
            <w:tcW w:w="1795" w:type="dxa"/>
          </w:tcPr>
          <w:p w14:paraId="1C108D8F" w14:textId="77777777" w:rsidR="00907CE1" w:rsidRDefault="00907CE1" w:rsidP="000B1A35">
            <w:pPr>
              <w:pStyle w:val="BodyText"/>
              <w:spacing w:line="256" w:lineRule="auto"/>
              <w:rPr>
                <w:rFonts w:eastAsia="Malgun Gothic" w:cs="Arial"/>
              </w:rPr>
            </w:pPr>
            <w:r>
              <w:rPr>
                <w:rFonts w:cs="Arial" w:hint="eastAsia"/>
              </w:rPr>
              <w:t>X</w:t>
            </w:r>
            <w:r>
              <w:rPr>
                <w:rFonts w:cs="Arial"/>
              </w:rPr>
              <w:t>iaomi</w:t>
            </w:r>
          </w:p>
        </w:tc>
        <w:tc>
          <w:tcPr>
            <w:tcW w:w="7834" w:type="dxa"/>
          </w:tcPr>
          <w:p w14:paraId="42136284" w14:textId="77777777" w:rsidR="00907CE1" w:rsidRDefault="00907CE1" w:rsidP="000B1A35">
            <w:pPr>
              <w:pStyle w:val="BodyText"/>
              <w:spacing w:line="256" w:lineRule="auto"/>
              <w:rPr>
                <w:rFonts w:eastAsia="Malgun Gothic" w:cs="Arial"/>
              </w:rPr>
            </w:pPr>
            <w:r>
              <w:rPr>
                <w:rFonts w:cs="Arial"/>
              </w:rPr>
              <w:t xml:space="preserve">It is not clear to us what do option 4 and 5 mean. </w:t>
            </w:r>
            <w:proofErr w:type="gramStart"/>
            <w:r>
              <w:rPr>
                <w:rFonts w:cs="Arial"/>
              </w:rPr>
              <w:t>Anyway</w:t>
            </w:r>
            <w:proofErr w:type="gramEnd"/>
            <w:r>
              <w:rPr>
                <w:rFonts w:cs="Arial"/>
              </w:rPr>
              <w:t xml:space="preserve"> in our understanding, the frequency to update the </w:t>
            </w:r>
            <w:proofErr w:type="spellStart"/>
            <w:r>
              <w:rPr>
                <w:rFonts w:cs="Arial"/>
              </w:rPr>
              <w:t>K_offset</w:t>
            </w:r>
            <w:proofErr w:type="spellEnd"/>
            <w:r>
              <w:rPr>
                <w:rFonts w:cs="Arial"/>
              </w:rPr>
              <w:t xml:space="preserve"> depends on multiple factors such as the timing relationship option that is adopted and of course the granularity to update the </w:t>
            </w:r>
            <w:proofErr w:type="spellStart"/>
            <w:r>
              <w:rPr>
                <w:rFonts w:cs="Arial"/>
              </w:rPr>
              <w:t>K_offset</w:t>
            </w:r>
            <w:proofErr w:type="spellEnd"/>
            <w:r>
              <w:rPr>
                <w:rFonts w:cs="Arial"/>
              </w:rPr>
              <w:t xml:space="preserve"> value. </w:t>
            </w:r>
          </w:p>
        </w:tc>
      </w:tr>
      <w:tr w:rsidR="00907CE1" w:rsidRPr="00CA1E92" w14:paraId="5C2F5BB3" w14:textId="77777777" w:rsidTr="000B1A35">
        <w:tc>
          <w:tcPr>
            <w:tcW w:w="1795" w:type="dxa"/>
          </w:tcPr>
          <w:p w14:paraId="1ED0B1A6" w14:textId="77777777" w:rsidR="00907CE1" w:rsidRDefault="00907CE1" w:rsidP="000B1A35">
            <w:pPr>
              <w:pStyle w:val="BodyText"/>
              <w:spacing w:line="256" w:lineRule="auto"/>
              <w:rPr>
                <w:rFonts w:cs="Arial"/>
              </w:rPr>
            </w:pPr>
            <w:r>
              <w:rPr>
                <w:rFonts w:cs="Arial" w:hint="eastAsia"/>
              </w:rPr>
              <w:t>C</w:t>
            </w:r>
            <w:r>
              <w:rPr>
                <w:rFonts w:cs="Arial"/>
              </w:rPr>
              <w:t>MCC</w:t>
            </w:r>
          </w:p>
        </w:tc>
        <w:tc>
          <w:tcPr>
            <w:tcW w:w="7834" w:type="dxa"/>
          </w:tcPr>
          <w:p w14:paraId="473BFDB4" w14:textId="77777777" w:rsidR="00907CE1" w:rsidRDefault="00907CE1" w:rsidP="000B1A35">
            <w:pPr>
              <w:pStyle w:val="BodyText"/>
              <w:spacing w:line="256" w:lineRule="auto"/>
              <w:rPr>
                <w:rFonts w:cs="Arial"/>
              </w:rPr>
            </w:pPr>
            <w:r>
              <w:rPr>
                <w:rFonts w:cs="Arial" w:hint="eastAsia"/>
              </w:rPr>
              <w:t>A</w:t>
            </w:r>
            <w:r>
              <w:rPr>
                <w:rFonts w:cs="Arial"/>
              </w:rPr>
              <w:t>gree with Ericsson to at least support Option 1.</w:t>
            </w:r>
          </w:p>
          <w:p w14:paraId="6380B868" w14:textId="77777777" w:rsidR="00907CE1" w:rsidRDefault="00907CE1" w:rsidP="000B1A35">
            <w:pPr>
              <w:pStyle w:val="BodyText"/>
              <w:spacing w:line="256" w:lineRule="auto"/>
              <w:rPr>
                <w:rFonts w:cs="Arial"/>
              </w:rPr>
            </w:pPr>
            <w:r w:rsidRPr="0040237F">
              <w:rPr>
                <w:rFonts w:cs="Arial"/>
              </w:rPr>
              <w:t>K1/K2 value range</w:t>
            </w:r>
            <w:r>
              <w:rPr>
                <w:rFonts w:cs="Arial"/>
              </w:rPr>
              <w:t xml:space="preserve"> can be </w:t>
            </w:r>
            <w:r w:rsidRPr="0040237F">
              <w:rPr>
                <w:rFonts w:cs="Arial"/>
              </w:rPr>
              <w:t>slightly extend</w:t>
            </w:r>
            <w:r>
              <w:rPr>
                <w:rFonts w:cs="Arial"/>
              </w:rPr>
              <w:t xml:space="preserve">ed </w:t>
            </w:r>
            <w:r w:rsidRPr="0040237F">
              <w:rPr>
                <w:rFonts w:cs="Arial"/>
              </w:rPr>
              <w:t xml:space="preserve">(e.g., K1 value extend to </w:t>
            </w:r>
            <w:proofErr w:type="gramStart"/>
            <w:r w:rsidRPr="0040237F">
              <w:rPr>
                <w:rFonts w:cs="Arial"/>
              </w:rPr>
              <w:t>0..</w:t>
            </w:r>
            <w:proofErr w:type="gramEnd"/>
            <w:r w:rsidRPr="0040237F">
              <w:rPr>
                <w:rFonts w:cs="Arial"/>
              </w:rPr>
              <w:t>31)</w:t>
            </w:r>
            <w:r>
              <w:rPr>
                <w:rFonts w:cs="Arial"/>
              </w:rPr>
              <w:t xml:space="preserve"> </w:t>
            </w:r>
            <w:r w:rsidRPr="0040237F">
              <w:rPr>
                <w:rFonts w:cs="Arial"/>
              </w:rPr>
              <w:t xml:space="preserve">to reduce </w:t>
            </w:r>
            <w:r>
              <w:rPr>
                <w:rFonts w:cs="Arial"/>
              </w:rPr>
              <w:t xml:space="preserve">the potential </w:t>
            </w:r>
            <w:r w:rsidRPr="0040237F">
              <w:rPr>
                <w:rFonts w:cs="Arial"/>
              </w:rPr>
              <w:t>RRC signaling overhead</w:t>
            </w:r>
            <w:r>
              <w:rPr>
                <w:rFonts w:cs="Arial"/>
              </w:rPr>
              <w:t xml:space="preserve"> for </w:t>
            </w:r>
            <w:r w:rsidRPr="0040237F">
              <w:rPr>
                <w:rFonts w:cs="Arial"/>
              </w:rPr>
              <w:t>frequently updating Koffset to capture rapidly changed RTT in LEO scenario.</w:t>
            </w:r>
          </w:p>
        </w:tc>
      </w:tr>
      <w:tr w:rsidR="00907CE1" w:rsidRPr="00CA1E92" w14:paraId="45DA1222" w14:textId="77777777" w:rsidTr="000B1A35">
        <w:tc>
          <w:tcPr>
            <w:tcW w:w="1795" w:type="dxa"/>
          </w:tcPr>
          <w:p w14:paraId="1FDDCDC7" w14:textId="77777777" w:rsidR="00907CE1" w:rsidRDefault="00907CE1" w:rsidP="000B1A35">
            <w:pPr>
              <w:pStyle w:val="BodyText"/>
              <w:spacing w:line="256" w:lineRule="auto"/>
              <w:rPr>
                <w:rFonts w:cs="Arial"/>
              </w:rPr>
            </w:pPr>
            <w:r>
              <w:rPr>
                <w:rFonts w:cs="Arial" w:hint="eastAsia"/>
              </w:rPr>
              <w:t>Z</w:t>
            </w:r>
            <w:r>
              <w:rPr>
                <w:rFonts w:cs="Arial"/>
              </w:rPr>
              <w:t>TE</w:t>
            </w:r>
          </w:p>
        </w:tc>
        <w:tc>
          <w:tcPr>
            <w:tcW w:w="7834" w:type="dxa"/>
          </w:tcPr>
          <w:p w14:paraId="1B2C066A" w14:textId="77777777" w:rsidR="00907CE1" w:rsidRDefault="00907CE1" w:rsidP="000B1A35">
            <w:pPr>
              <w:pStyle w:val="BodyText"/>
              <w:spacing w:line="256" w:lineRule="auto"/>
              <w:rPr>
                <w:rFonts w:cs="Arial"/>
              </w:rPr>
            </w:pPr>
            <w:r>
              <w:rPr>
                <w:rFonts w:cs="Arial" w:hint="eastAsia"/>
              </w:rPr>
              <w:t>A</w:t>
            </w:r>
            <w:r>
              <w:rPr>
                <w:rFonts w:cs="Arial"/>
              </w:rPr>
              <w:t xml:space="preserve">s commented in </w:t>
            </w:r>
            <w:r w:rsidRPr="00CA1E92">
              <w:rPr>
                <w:rFonts w:cs="Arial"/>
                <w:b/>
                <w:bCs/>
                <w:highlight w:val="yellow"/>
                <w:u w:val="single"/>
              </w:rPr>
              <w:t>Initial proposal 1.2-3</w:t>
            </w:r>
            <w:r>
              <w:rPr>
                <w:rFonts w:cs="Arial"/>
                <w:b/>
                <w:bCs/>
                <w:u w:val="single"/>
              </w:rPr>
              <w:t xml:space="preserve">, </w:t>
            </w:r>
            <w:r w:rsidRPr="0008710F">
              <w:rPr>
                <w:rFonts w:cs="Arial"/>
              </w:rPr>
              <w:t xml:space="preserve">since the </w:t>
            </w:r>
            <w:r>
              <w:rPr>
                <w:rFonts w:cs="Arial"/>
              </w:rPr>
              <w:t>definition for updates is not clear. The discussion for this proposal can be postponed once the basic framework for timing configuration is agreed.</w:t>
            </w:r>
          </w:p>
          <w:p w14:paraId="02FED00D" w14:textId="77777777" w:rsidR="00907CE1" w:rsidRDefault="00907CE1" w:rsidP="000B1A35">
            <w:pPr>
              <w:pStyle w:val="BodyText"/>
              <w:spacing w:line="256" w:lineRule="auto"/>
              <w:rPr>
                <w:rFonts w:cs="Arial"/>
              </w:rPr>
            </w:pPr>
            <w:r>
              <w:rPr>
                <w:rFonts w:cs="Arial" w:hint="eastAsia"/>
              </w:rPr>
              <w:t>M</w:t>
            </w:r>
            <w:r>
              <w:rPr>
                <w:rFonts w:cs="Arial"/>
              </w:rPr>
              <w:t xml:space="preserve">oreover, another option (Option 6) is that beam specific offset is indicated by SIB always. Then, no dedicated </w:t>
            </w:r>
            <w:proofErr w:type="spellStart"/>
            <w:r>
              <w:rPr>
                <w:rFonts w:cs="Arial"/>
              </w:rPr>
              <w:t>signalling</w:t>
            </w:r>
            <w:proofErr w:type="spellEnd"/>
            <w:r>
              <w:rPr>
                <w:rFonts w:cs="Arial"/>
              </w:rPr>
              <w:t xml:space="preserve"> is needed for “updates”.</w:t>
            </w:r>
          </w:p>
          <w:p w14:paraId="04803767" w14:textId="77777777" w:rsidR="00907CE1" w:rsidRDefault="00907CE1" w:rsidP="000B1A35">
            <w:pPr>
              <w:pStyle w:val="BodyText"/>
              <w:spacing w:line="256" w:lineRule="auto"/>
              <w:rPr>
                <w:rFonts w:cs="Arial"/>
              </w:rPr>
            </w:pPr>
            <w:r>
              <w:rPr>
                <w:rFonts w:cs="Arial"/>
              </w:rPr>
              <w:t xml:space="preserve">For </w:t>
            </w:r>
            <w:proofErr w:type="gramStart"/>
            <w:r>
              <w:rPr>
                <w:rFonts w:cs="Arial"/>
              </w:rPr>
              <w:t>option-4</w:t>
            </w:r>
            <w:proofErr w:type="gramEnd"/>
            <w:r>
              <w:rPr>
                <w:rFonts w:cs="Arial"/>
              </w:rPr>
              <w:t>: Not clear about the benefits to indicate the multiple</w:t>
            </w:r>
            <w:r>
              <w:rPr>
                <w:rFonts w:cs="Arial" w:hint="eastAsia"/>
              </w:rPr>
              <w:t xml:space="preserve"> value</w:t>
            </w:r>
            <w:r>
              <w:rPr>
                <w:rFonts w:cs="Arial"/>
              </w:rPr>
              <w:t xml:space="preserve">, which will be used over time. For simplicity, it can be updated as Option-4a: </w:t>
            </w:r>
            <w:r w:rsidRPr="004D7966">
              <w:rPr>
                <w:highlight w:val="yellow"/>
              </w:rPr>
              <w:t xml:space="preserve">Signaling </w:t>
            </w:r>
            <w:proofErr w:type="spellStart"/>
            <w:r w:rsidRPr="004D7966">
              <w:rPr>
                <w:highlight w:val="yellow"/>
              </w:rPr>
              <w:t>K_offset</w:t>
            </w:r>
            <w:proofErr w:type="spellEnd"/>
            <w:r w:rsidRPr="004D7966">
              <w:rPr>
                <w:highlight w:val="yellow"/>
              </w:rPr>
              <w:t xml:space="preserve"> values</w:t>
            </w:r>
            <w:r>
              <w:rPr>
                <w:highlight w:val="yellow"/>
              </w:rPr>
              <w:t xml:space="preserve"> (s)</w:t>
            </w:r>
            <w:r w:rsidRPr="004D7966">
              <w:rPr>
                <w:highlight w:val="yellow"/>
              </w:rPr>
              <w:t xml:space="preserve"> in a non-UE specific way</w:t>
            </w:r>
            <w:r>
              <w:t>.</w:t>
            </w:r>
          </w:p>
        </w:tc>
      </w:tr>
      <w:tr w:rsidR="00907CE1" w:rsidRPr="00CA1E92" w14:paraId="2563A47C" w14:textId="77777777" w:rsidTr="000B1A35">
        <w:tc>
          <w:tcPr>
            <w:tcW w:w="1795" w:type="dxa"/>
          </w:tcPr>
          <w:p w14:paraId="59F67729" w14:textId="77777777" w:rsidR="00907CE1" w:rsidRDefault="00907CE1" w:rsidP="000B1A35">
            <w:pPr>
              <w:pStyle w:val="BodyText"/>
              <w:spacing w:line="256" w:lineRule="auto"/>
              <w:rPr>
                <w:rFonts w:cs="Arial"/>
              </w:rPr>
            </w:pPr>
            <w:proofErr w:type="spellStart"/>
            <w:r>
              <w:rPr>
                <w:rFonts w:cs="Arial" w:hint="eastAsia"/>
              </w:rPr>
              <w:t>Spreadtrum</w:t>
            </w:r>
            <w:proofErr w:type="spellEnd"/>
          </w:p>
        </w:tc>
        <w:tc>
          <w:tcPr>
            <w:tcW w:w="7834" w:type="dxa"/>
          </w:tcPr>
          <w:p w14:paraId="5F464220" w14:textId="77777777" w:rsidR="00907CE1" w:rsidRDefault="00907CE1" w:rsidP="000B1A35">
            <w:pPr>
              <w:pStyle w:val="BodyText"/>
              <w:spacing w:line="256" w:lineRule="auto"/>
              <w:rPr>
                <w:rFonts w:cs="Arial"/>
              </w:rPr>
            </w:pPr>
            <w:r>
              <w:rPr>
                <w:rFonts w:eastAsia="Malgun Gothic" w:cs="Arial" w:hint="eastAsia"/>
              </w:rPr>
              <w:t xml:space="preserve">We are okay </w:t>
            </w:r>
            <w:r>
              <w:rPr>
                <w:rFonts w:eastAsia="Malgun Gothic" w:cs="Arial"/>
              </w:rPr>
              <w:t xml:space="preserve">to discuss with the above options. </w:t>
            </w:r>
          </w:p>
        </w:tc>
      </w:tr>
      <w:tr w:rsidR="00907CE1" w:rsidRPr="00CA1E92" w14:paraId="45C24E82" w14:textId="77777777" w:rsidTr="000B1A35">
        <w:tc>
          <w:tcPr>
            <w:tcW w:w="1795" w:type="dxa"/>
          </w:tcPr>
          <w:p w14:paraId="7AAA013C" w14:textId="77777777" w:rsidR="00907CE1" w:rsidRPr="005D28CD" w:rsidRDefault="00907CE1" w:rsidP="000B1A35">
            <w:pPr>
              <w:pStyle w:val="BodyText"/>
              <w:spacing w:line="256" w:lineRule="auto"/>
              <w:rPr>
                <w:rFonts w:eastAsia="Yu Mincho" w:cs="Arial"/>
              </w:rPr>
            </w:pPr>
            <w:r>
              <w:rPr>
                <w:rFonts w:eastAsia="Yu Mincho" w:cs="Arial" w:hint="eastAsia"/>
              </w:rPr>
              <w:t>NTT Docomo</w:t>
            </w:r>
          </w:p>
        </w:tc>
        <w:tc>
          <w:tcPr>
            <w:tcW w:w="7834" w:type="dxa"/>
          </w:tcPr>
          <w:p w14:paraId="66FE52FB" w14:textId="77777777" w:rsidR="00907CE1" w:rsidRDefault="00907CE1" w:rsidP="000B1A35">
            <w:pPr>
              <w:pStyle w:val="BodyText"/>
              <w:spacing w:line="256" w:lineRule="auto"/>
              <w:rPr>
                <w:rFonts w:eastAsia="Malgun Gothic" w:cs="Arial"/>
              </w:rPr>
            </w:pPr>
            <w:r>
              <w:rPr>
                <w:rFonts w:eastAsia="Malgun Gothic" w:cs="Arial" w:hint="eastAsia"/>
              </w:rPr>
              <w:t xml:space="preserve">We are okay </w:t>
            </w:r>
            <w:r>
              <w:rPr>
                <w:rFonts w:eastAsia="Malgun Gothic" w:cs="Arial"/>
              </w:rPr>
              <w:t>to discuss with the above options.</w:t>
            </w:r>
          </w:p>
        </w:tc>
      </w:tr>
      <w:tr w:rsidR="00907CE1" w:rsidRPr="004C7109" w14:paraId="275F9538" w14:textId="77777777" w:rsidTr="000B1A35">
        <w:tc>
          <w:tcPr>
            <w:tcW w:w="1795" w:type="dxa"/>
          </w:tcPr>
          <w:p w14:paraId="4A4ABD93" w14:textId="77777777" w:rsidR="00907CE1" w:rsidRPr="004C7109" w:rsidRDefault="00907CE1" w:rsidP="000B1A35">
            <w:pPr>
              <w:pStyle w:val="BodyText"/>
              <w:spacing w:line="256" w:lineRule="auto"/>
              <w:rPr>
                <w:rFonts w:eastAsia="Malgun Gothic" w:cs="Arial"/>
              </w:rPr>
            </w:pPr>
            <w:r>
              <w:rPr>
                <w:rFonts w:eastAsia="Malgun Gothic" w:cs="Arial" w:hint="eastAsia"/>
              </w:rPr>
              <w:t>LG</w:t>
            </w:r>
          </w:p>
        </w:tc>
        <w:tc>
          <w:tcPr>
            <w:tcW w:w="7834" w:type="dxa"/>
          </w:tcPr>
          <w:p w14:paraId="30577CE8" w14:textId="77777777" w:rsidR="00907CE1" w:rsidRPr="004C7109" w:rsidRDefault="00907CE1" w:rsidP="000B1A35">
            <w:pPr>
              <w:pStyle w:val="BodyText"/>
              <w:spacing w:line="256" w:lineRule="auto"/>
              <w:rPr>
                <w:rFonts w:eastAsia="Malgun Gothic" w:cs="Arial"/>
              </w:rPr>
            </w:pPr>
            <w:r>
              <w:rPr>
                <w:rFonts w:eastAsia="Malgun Gothic" w:cs="Arial" w:hint="eastAsia"/>
              </w:rPr>
              <w:t xml:space="preserve">We agree with the </w:t>
            </w:r>
            <w:r>
              <w:rPr>
                <w:rFonts w:eastAsia="Malgun Gothic" w:cs="Arial"/>
              </w:rPr>
              <w:t>proposal</w:t>
            </w:r>
            <w:r>
              <w:rPr>
                <w:rFonts w:eastAsia="Malgun Gothic" w:cs="Arial" w:hint="eastAsia"/>
              </w:rPr>
              <w:t>.</w:t>
            </w:r>
            <w:r>
              <w:rPr>
                <w:rFonts w:eastAsia="Malgun Gothic" w:cs="Arial"/>
              </w:rPr>
              <w:t xml:space="preserve"> </w:t>
            </w:r>
          </w:p>
        </w:tc>
      </w:tr>
      <w:tr w:rsidR="00907CE1" w:rsidRPr="00CA1E92" w14:paraId="6B555DA2" w14:textId="77777777" w:rsidTr="000B1A35">
        <w:tc>
          <w:tcPr>
            <w:tcW w:w="1795" w:type="dxa"/>
          </w:tcPr>
          <w:p w14:paraId="18EC3D05" w14:textId="77777777" w:rsidR="00907CE1" w:rsidRPr="00B92782" w:rsidRDefault="00907CE1" w:rsidP="000B1A35">
            <w:pPr>
              <w:pStyle w:val="BodyText"/>
              <w:spacing w:line="256" w:lineRule="auto"/>
              <w:rPr>
                <w:rFonts w:cs="Arial"/>
              </w:rPr>
            </w:pPr>
            <w:r>
              <w:rPr>
                <w:rFonts w:cs="Arial"/>
              </w:rPr>
              <w:t>China Telecom</w:t>
            </w:r>
          </w:p>
        </w:tc>
        <w:tc>
          <w:tcPr>
            <w:tcW w:w="7834" w:type="dxa"/>
          </w:tcPr>
          <w:p w14:paraId="39ED9AB8" w14:textId="77777777" w:rsidR="00907CE1" w:rsidRPr="00B92782" w:rsidRDefault="00907CE1" w:rsidP="000B1A35">
            <w:pPr>
              <w:pStyle w:val="BodyText"/>
              <w:spacing w:line="256" w:lineRule="auto"/>
              <w:rPr>
                <w:rFonts w:cs="Arial"/>
              </w:rPr>
            </w:pPr>
            <w:r>
              <w:rPr>
                <w:rFonts w:cs="Arial"/>
              </w:rPr>
              <w:t xml:space="preserve">Support </w:t>
            </w:r>
            <w:proofErr w:type="spellStart"/>
            <w:r>
              <w:rPr>
                <w:rFonts w:cs="Arial"/>
              </w:rPr>
              <w:t>Opt</w:t>
            </w:r>
            <w:proofErr w:type="spellEnd"/>
            <w:r>
              <w:rPr>
                <w:rFonts w:cs="Arial"/>
              </w:rPr>
              <w:t xml:space="preserve"> 5 and </w:t>
            </w:r>
            <w:proofErr w:type="spellStart"/>
            <w:r>
              <w:rPr>
                <w:rFonts w:cs="Arial"/>
              </w:rPr>
              <w:t>Opt</w:t>
            </w:r>
            <w:proofErr w:type="spellEnd"/>
            <w:r>
              <w:rPr>
                <w:rFonts w:cs="Arial"/>
              </w:rPr>
              <w:t xml:space="preserve"> 1.</w:t>
            </w:r>
          </w:p>
        </w:tc>
      </w:tr>
      <w:tr w:rsidR="00907CE1" w:rsidRPr="00CA1E92" w14:paraId="52B33D67" w14:textId="77777777" w:rsidTr="000B1A35">
        <w:tc>
          <w:tcPr>
            <w:tcW w:w="1795" w:type="dxa"/>
          </w:tcPr>
          <w:p w14:paraId="44F5F30F" w14:textId="77777777" w:rsidR="00907CE1" w:rsidRDefault="00907CE1" w:rsidP="000B1A35">
            <w:pPr>
              <w:pStyle w:val="BodyText"/>
              <w:spacing w:line="256" w:lineRule="auto"/>
              <w:jc w:val="center"/>
              <w:rPr>
                <w:rFonts w:cs="Arial"/>
              </w:rPr>
            </w:pPr>
            <w:r>
              <w:rPr>
                <w:rFonts w:cs="Arial" w:hint="eastAsia"/>
              </w:rPr>
              <w:t>L</w:t>
            </w:r>
            <w:r>
              <w:rPr>
                <w:rFonts w:cs="Arial"/>
              </w:rPr>
              <w:t>enovo/MM</w:t>
            </w:r>
          </w:p>
        </w:tc>
        <w:tc>
          <w:tcPr>
            <w:tcW w:w="7834" w:type="dxa"/>
          </w:tcPr>
          <w:p w14:paraId="2A7A4CCF" w14:textId="77777777" w:rsidR="00907CE1" w:rsidRDefault="00907CE1" w:rsidP="000B1A35">
            <w:pPr>
              <w:pStyle w:val="BodyText"/>
              <w:spacing w:line="256" w:lineRule="auto"/>
              <w:rPr>
                <w:rFonts w:cs="Arial"/>
              </w:rPr>
            </w:pPr>
            <w:r>
              <w:rPr>
                <w:rFonts w:cs="Arial" w:hint="eastAsia"/>
              </w:rPr>
              <w:t>W</w:t>
            </w:r>
            <w:r>
              <w:rPr>
                <w:rFonts w:cs="Arial"/>
              </w:rPr>
              <w:t xml:space="preserve">e think firstly we should discuss whether option 4 is supported or only a single </w:t>
            </w:r>
            <w:proofErr w:type="spellStart"/>
            <w:r>
              <w:rPr>
                <w:rFonts w:cs="Arial"/>
              </w:rPr>
              <w:t>K_offset</w:t>
            </w:r>
            <w:proofErr w:type="spellEnd"/>
            <w:r>
              <w:rPr>
                <w:rFonts w:cs="Arial"/>
              </w:rPr>
              <w:t xml:space="preserve"> is indicated by signaling at a time. If option 4 is supported, we can further indicate which </w:t>
            </w:r>
            <w:proofErr w:type="spellStart"/>
            <w:r>
              <w:rPr>
                <w:rFonts w:cs="Arial"/>
              </w:rPr>
              <w:t>K_offset</w:t>
            </w:r>
            <w:proofErr w:type="spellEnd"/>
            <w:r>
              <w:rPr>
                <w:rFonts w:cs="Arial"/>
              </w:rPr>
              <w:t xml:space="preserve"> value to use, e.g. by option 1/2/3/5, otherwise, only option 1/2/3 can be considered to indicate a single </w:t>
            </w:r>
            <w:proofErr w:type="spellStart"/>
            <w:r>
              <w:rPr>
                <w:rFonts w:cs="Arial"/>
              </w:rPr>
              <w:t>K_offset</w:t>
            </w:r>
            <w:proofErr w:type="spellEnd"/>
            <w:r>
              <w:rPr>
                <w:rFonts w:cs="Arial"/>
              </w:rPr>
              <w:t xml:space="preserve"> value for one or multiple UEs.</w:t>
            </w:r>
          </w:p>
          <w:p w14:paraId="30E16A2E" w14:textId="77777777" w:rsidR="00907CE1" w:rsidRDefault="00907CE1" w:rsidP="000B1A35">
            <w:pPr>
              <w:pStyle w:val="BodyText"/>
              <w:spacing w:line="256" w:lineRule="auto"/>
              <w:rPr>
                <w:rFonts w:cs="Arial"/>
              </w:rPr>
            </w:pPr>
            <w:r>
              <w:rPr>
                <w:rFonts w:cs="Arial"/>
              </w:rPr>
              <w:t xml:space="preserve">Considering the signaling overhead, we prefer that option 4 is supported first, and option 1/2/3/5 is selected to select one </w:t>
            </w:r>
            <w:proofErr w:type="spellStart"/>
            <w:r>
              <w:rPr>
                <w:rFonts w:cs="Arial"/>
              </w:rPr>
              <w:t>K_offset</w:t>
            </w:r>
            <w:proofErr w:type="spellEnd"/>
            <w:r>
              <w:rPr>
                <w:rFonts w:cs="Arial"/>
              </w:rPr>
              <w:t xml:space="preserve"> value.</w:t>
            </w:r>
          </w:p>
        </w:tc>
      </w:tr>
      <w:tr w:rsidR="00907CE1" w:rsidRPr="00CA1E92" w14:paraId="43CD7DD7" w14:textId="77777777" w:rsidTr="000B1A35">
        <w:tc>
          <w:tcPr>
            <w:tcW w:w="1795" w:type="dxa"/>
          </w:tcPr>
          <w:p w14:paraId="41477854" w14:textId="77777777" w:rsidR="00907CE1" w:rsidRDefault="00907CE1" w:rsidP="000B1A35">
            <w:pPr>
              <w:pStyle w:val="BodyText"/>
              <w:spacing w:line="256" w:lineRule="auto"/>
              <w:jc w:val="center"/>
              <w:rPr>
                <w:rFonts w:cs="Arial"/>
              </w:rPr>
            </w:pPr>
            <w:r>
              <w:rPr>
                <w:rFonts w:cs="Arial"/>
              </w:rPr>
              <w:t>APT</w:t>
            </w:r>
          </w:p>
        </w:tc>
        <w:tc>
          <w:tcPr>
            <w:tcW w:w="7834" w:type="dxa"/>
          </w:tcPr>
          <w:p w14:paraId="6DDFF52C" w14:textId="77777777" w:rsidR="00907CE1" w:rsidRDefault="00907CE1" w:rsidP="000B1A35">
            <w:pPr>
              <w:pStyle w:val="BodyText"/>
              <w:spacing w:line="256" w:lineRule="auto"/>
              <w:rPr>
                <w:rFonts w:cs="Arial"/>
              </w:rPr>
            </w:pPr>
            <w:r>
              <w:rPr>
                <w:rFonts w:cs="Arial"/>
              </w:rPr>
              <w:t xml:space="preserve">Agree 1.2-4. Prefer option 1 because 1) If no extension for K1 and K2, </w:t>
            </w:r>
            <w:proofErr w:type="spellStart"/>
            <w:r>
              <w:rPr>
                <w:rFonts w:cs="Arial"/>
              </w:rPr>
              <w:t>K_offset</w:t>
            </w:r>
            <w:proofErr w:type="spellEnd"/>
            <w:r>
              <w:rPr>
                <w:rFonts w:cs="Arial"/>
              </w:rPr>
              <w:t xml:space="preserve"> shall be UE-specific; 2) </w:t>
            </w:r>
            <w:proofErr w:type="spellStart"/>
            <w:r>
              <w:rPr>
                <w:rFonts w:cs="Arial"/>
              </w:rPr>
              <w:t>K_offset</w:t>
            </w:r>
            <w:proofErr w:type="spellEnd"/>
            <w:r>
              <w:rPr>
                <w:rFonts w:cs="Arial"/>
              </w:rPr>
              <w:t xml:space="preserve"> may not update as often as timing advance. </w:t>
            </w:r>
          </w:p>
        </w:tc>
      </w:tr>
      <w:tr w:rsidR="00907CE1" w:rsidRPr="00CA1E92" w14:paraId="742D334E" w14:textId="77777777" w:rsidTr="000B1A35">
        <w:tc>
          <w:tcPr>
            <w:tcW w:w="1795" w:type="dxa"/>
          </w:tcPr>
          <w:p w14:paraId="3D616777" w14:textId="77777777" w:rsidR="00907CE1" w:rsidRDefault="00907CE1" w:rsidP="000B1A35">
            <w:pPr>
              <w:pStyle w:val="BodyText"/>
              <w:spacing w:line="256" w:lineRule="auto"/>
              <w:jc w:val="center"/>
              <w:rPr>
                <w:rFonts w:cs="Arial"/>
              </w:rPr>
            </w:pPr>
            <w:r>
              <w:rPr>
                <w:rFonts w:cs="Arial"/>
              </w:rPr>
              <w:t>CAICT</w:t>
            </w:r>
          </w:p>
        </w:tc>
        <w:tc>
          <w:tcPr>
            <w:tcW w:w="7834" w:type="dxa"/>
          </w:tcPr>
          <w:p w14:paraId="5CCB0936" w14:textId="77777777" w:rsidR="00907CE1" w:rsidRDefault="00907CE1" w:rsidP="000B1A35">
            <w:pPr>
              <w:pStyle w:val="BodyText"/>
              <w:spacing w:line="256" w:lineRule="auto"/>
              <w:rPr>
                <w:rFonts w:cs="Arial"/>
              </w:rPr>
            </w:pPr>
            <w:r>
              <w:rPr>
                <w:rFonts w:cs="Arial"/>
              </w:rPr>
              <w:t>Agree to discuss these options after proposal 1.2-2 and 1.2-3 are agreed.</w:t>
            </w:r>
          </w:p>
        </w:tc>
      </w:tr>
      <w:tr w:rsidR="00907CE1" w:rsidRPr="00CA1E92" w14:paraId="41848B5F" w14:textId="77777777" w:rsidTr="000B1A35">
        <w:tc>
          <w:tcPr>
            <w:tcW w:w="1795" w:type="dxa"/>
          </w:tcPr>
          <w:p w14:paraId="05163D9D" w14:textId="77777777" w:rsidR="00907CE1" w:rsidRDefault="00907CE1" w:rsidP="000B1A35">
            <w:pPr>
              <w:pStyle w:val="BodyText"/>
              <w:spacing w:line="256" w:lineRule="auto"/>
              <w:jc w:val="center"/>
              <w:rPr>
                <w:rFonts w:cs="Arial"/>
              </w:rPr>
            </w:pPr>
            <w:r>
              <w:rPr>
                <w:rFonts w:eastAsia="Malgun Gothic" w:cs="Arial" w:hint="eastAsia"/>
              </w:rPr>
              <w:t>ETRI</w:t>
            </w:r>
          </w:p>
        </w:tc>
        <w:tc>
          <w:tcPr>
            <w:tcW w:w="7834" w:type="dxa"/>
          </w:tcPr>
          <w:p w14:paraId="41465054" w14:textId="77777777" w:rsidR="00907CE1" w:rsidRDefault="00907CE1" w:rsidP="000B1A35">
            <w:pPr>
              <w:pStyle w:val="BodyText"/>
              <w:spacing w:line="256" w:lineRule="auto"/>
              <w:rPr>
                <w:rFonts w:cs="Arial"/>
              </w:rPr>
            </w:pPr>
            <w:r w:rsidRPr="0065087E">
              <w:rPr>
                <w:rFonts w:cs="Arial"/>
              </w:rPr>
              <w:t>RRC configuration and MAC-CE/DCI ind</w:t>
            </w:r>
            <w:r>
              <w:rPr>
                <w:rFonts w:cs="Arial"/>
              </w:rPr>
              <w:t>i</w:t>
            </w:r>
            <w:r w:rsidRPr="0065087E">
              <w:rPr>
                <w:rFonts w:cs="Arial"/>
              </w:rPr>
              <w:t>cation may also be considered. The meaning</w:t>
            </w:r>
            <w:r>
              <w:rPr>
                <w:rFonts w:cs="Arial"/>
              </w:rPr>
              <w:t>s</w:t>
            </w:r>
            <w:r w:rsidRPr="0065087E">
              <w:rPr>
                <w:rFonts w:cs="Arial"/>
              </w:rPr>
              <w:t xml:space="preserve"> of options 4 and 5 </w:t>
            </w:r>
            <w:r>
              <w:rPr>
                <w:rFonts w:cs="Arial"/>
              </w:rPr>
              <w:t>are</w:t>
            </w:r>
            <w:r w:rsidRPr="0065087E">
              <w:rPr>
                <w:rFonts w:cs="Arial"/>
              </w:rPr>
              <w:t xml:space="preserve"> unclear. </w:t>
            </w:r>
          </w:p>
        </w:tc>
      </w:tr>
      <w:tr w:rsidR="00907CE1" w:rsidRPr="00CA1E92" w14:paraId="15DDE330" w14:textId="77777777" w:rsidTr="000B1A35">
        <w:tc>
          <w:tcPr>
            <w:tcW w:w="1795" w:type="dxa"/>
          </w:tcPr>
          <w:p w14:paraId="14E381B9" w14:textId="77777777" w:rsidR="00907CE1" w:rsidRDefault="00907CE1" w:rsidP="000B1A35">
            <w:pPr>
              <w:pStyle w:val="BodyText"/>
              <w:spacing w:line="256" w:lineRule="auto"/>
              <w:jc w:val="center"/>
              <w:rPr>
                <w:rFonts w:eastAsia="Malgun Gothic" w:cs="Arial"/>
              </w:rPr>
            </w:pPr>
            <w:r>
              <w:rPr>
                <w:rFonts w:cs="Arial"/>
              </w:rPr>
              <w:t>Nokia, Nokia Shanghai Bell</w:t>
            </w:r>
          </w:p>
        </w:tc>
        <w:tc>
          <w:tcPr>
            <w:tcW w:w="7834" w:type="dxa"/>
          </w:tcPr>
          <w:p w14:paraId="76F4513F" w14:textId="77777777" w:rsidR="00907CE1" w:rsidRPr="0065087E" w:rsidRDefault="00907CE1" w:rsidP="000B1A35">
            <w:pPr>
              <w:pStyle w:val="BodyText"/>
              <w:spacing w:line="256" w:lineRule="auto"/>
              <w:rPr>
                <w:rFonts w:cs="Arial"/>
              </w:rPr>
            </w:pPr>
            <w:r>
              <w:rPr>
                <w:rFonts w:cs="Arial"/>
              </w:rPr>
              <w:t xml:space="preserve">OK to discuss further. Our starting point would be that the signaling of such </w:t>
            </w:r>
            <w:proofErr w:type="spellStart"/>
            <w:r>
              <w:rPr>
                <w:rFonts w:cs="Arial"/>
              </w:rPr>
              <w:t>K_offset</w:t>
            </w:r>
            <w:proofErr w:type="spellEnd"/>
            <w:r>
              <w:rPr>
                <w:rFonts w:cs="Arial"/>
              </w:rPr>
              <w:t xml:space="preserve"> values should be reliable and under gNB control, meaning that options 1 and potentially 2 would be preferable for us. To ensure common understanding of applied value of </w:t>
            </w:r>
            <w:proofErr w:type="spellStart"/>
            <w:r>
              <w:rPr>
                <w:rFonts w:cs="Arial"/>
              </w:rPr>
              <w:t>K_offset</w:t>
            </w:r>
            <w:proofErr w:type="spellEnd"/>
            <w:r>
              <w:rPr>
                <w:rFonts w:cs="Arial"/>
              </w:rPr>
              <w:t>, the gNB need acknowledgement from UE of the applied value.</w:t>
            </w:r>
          </w:p>
        </w:tc>
      </w:tr>
      <w:tr w:rsidR="00907CE1" w:rsidRPr="00CA1E92" w14:paraId="7B3D2582" w14:textId="77777777" w:rsidTr="000B1A35">
        <w:tc>
          <w:tcPr>
            <w:tcW w:w="1795" w:type="dxa"/>
          </w:tcPr>
          <w:p w14:paraId="7C61614E" w14:textId="77777777" w:rsidR="00907CE1" w:rsidRDefault="00907CE1" w:rsidP="000B1A35">
            <w:pPr>
              <w:pStyle w:val="BodyText"/>
              <w:spacing w:line="256" w:lineRule="auto"/>
              <w:jc w:val="center"/>
              <w:rPr>
                <w:rFonts w:cs="Arial"/>
              </w:rPr>
            </w:pPr>
            <w:r>
              <w:rPr>
                <w:rFonts w:cs="Arial"/>
              </w:rPr>
              <w:t>Thales</w:t>
            </w:r>
          </w:p>
        </w:tc>
        <w:tc>
          <w:tcPr>
            <w:tcW w:w="7834" w:type="dxa"/>
          </w:tcPr>
          <w:p w14:paraId="3EDEE85E" w14:textId="77777777" w:rsidR="00907CE1" w:rsidRDefault="00907CE1" w:rsidP="000B1A35">
            <w:pPr>
              <w:pStyle w:val="BodyText"/>
              <w:spacing w:line="256" w:lineRule="auto"/>
              <w:rPr>
                <w:rFonts w:cs="Arial"/>
              </w:rPr>
            </w:pPr>
            <w:r>
              <w:rPr>
                <w:rFonts w:cs="Arial"/>
              </w:rPr>
              <w:t>U</w:t>
            </w:r>
            <w:r w:rsidRPr="0085449C">
              <w:rPr>
                <w:rFonts w:cs="Arial"/>
              </w:rPr>
              <w:t>pdat</w:t>
            </w:r>
            <w:r>
              <w:rPr>
                <w:rFonts w:cs="Arial"/>
              </w:rPr>
              <w:t>ing</w:t>
            </w:r>
            <w:r w:rsidRPr="0085449C">
              <w:rPr>
                <w:rFonts w:cs="Arial"/>
              </w:rPr>
              <w:t xml:space="preserve"> </w:t>
            </w:r>
            <w:proofErr w:type="spellStart"/>
            <w:r w:rsidRPr="0085449C">
              <w:rPr>
                <w:rFonts w:cs="Arial"/>
              </w:rPr>
              <w:t>K_offset</w:t>
            </w:r>
            <w:proofErr w:type="spellEnd"/>
            <w:r w:rsidRPr="0085449C">
              <w:rPr>
                <w:rFonts w:cs="Arial"/>
              </w:rPr>
              <w:t xml:space="preserve"> after initial access</w:t>
            </w:r>
            <w:r>
              <w:rPr>
                <w:rFonts w:cs="Arial"/>
              </w:rPr>
              <w:t xml:space="preserve"> via RRC configuration can be a straightforward option. But as we mentioned in our comment about </w:t>
            </w:r>
            <w:r w:rsidRPr="007A3DDF">
              <w:rPr>
                <w:rFonts w:cs="Arial"/>
              </w:rPr>
              <w:t xml:space="preserve">Initial </w:t>
            </w:r>
            <w:r w:rsidRPr="007A3DDF">
              <w:rPr>
                <w:rFonts w:cs="Arial"/>
              </w:rPr>
              <w:lastRenderedPageBreak/>
              <w:t>proposal 1.2-3</w:t>
            </w:r>
            <w:r>
              <w:rPr>
                <w:rFonts w:cs="Arial"/>
              </w:rPr>
              <w:t xml:space="preserve">, an alternative solution is to have </w:t>
            </w:r>
            <w:proofErr w:type="spellStart"/>
            <w:r w:rsidRPr="007A3DDF">
              <w:rPr>
                <w:rFonts w:cs="Arial"/>
              </w:rPr>
              <w:t>K_offset</w:t>
            </w:r>
            <w:proofErr w:type="spellEnd"/>
            <w:r w:rsidRPr="007A3DDF">
              <w:rPr>
                <w:rFonts w:cs="Arial"/>
              </w:rPr>
              <w:t xml:space="preserve"> equal to UE</w:t>
            </w:r>
            <w:r>
              <w:rPr>
                <w:rFonts w:cs="Arial"/>
              </w:rPr>
              <w:t xml:space="preserve"> autonomous</w:t>
            </w:r>
            <w:r w:rsidRPr="007A3DDF">
              <w:rPr>
                <w:rFonts w:cs="Arial"/>
              </w:rPr>
              <w:t xml:space="preserve"> TA</w:t>
            </w:r>
            <w:r>
              <w:rPr>
                <w:rFonts w:cs="Arial"/>
              </w:rPr>
              <w:t xml:space="preserve"> (UE </w:t>
            </w:r>
            <w:r w:rsidRPr="00B87C54">
              <w:rPr>
                <w:rFonts w:cs="Arial"/>
              </w:rPr>
              <w:t>specific TA + Common TA</w:t>
            </w:r>
            <w:r>
              <w:rPr>
                <w:rFonts w:cs="Arial"/>
              </w:rPr>
              <w:t>).</w:t>
            </w:r>
          </w:p>
          <w:p w14:paraId="088541E2" w14:textId="77777777" w:rsidR="00907CE1" w:rsidRDefault="00907CE1" w:rsidP="000B1A35">
            <w:pPr>
              <w:pStyle w:val="BodyText"/>
              <w:spacing w:line="256" w:lineRule="auto"/>
              <w:rPr>
                <w:rFonts w:cs="Arial"/>
              </w:rPr>
            </w:pPr>
            <w:r>
              <w:rPr>
                <w:rFonts w:cs="Arial"/>
              </w:rPr>
              <w:t xml:space="preserve">Further, </w:t>
            </w:r>
            <w:proofErr w:type="gramStart"/>
            <w:r>
              <w:rPr>
                <w:rFonts w:cs="Arial"/>
              </w:rPr>
              <w:t>If</w:t>
            </w:r>
            <w:proofErr w:type="gramEnd"/>
            <w:r>
              <w:rPr>
                <w:rFonts w:cs="Arial"/>
              </w:rPr>
              <w:t xml:space="preserve"> this alternative option is considered as valid option, we think that </w:t>
            </w:r>
            <w:r w:rsidRPr="001136C9">
              <w:rPr>
                <w:rFonts w:cs="Arial"/>
                <w:highlight w:val="yellow"/>
              </w:rPr>
              <w:t>the reporting of TA should be discussed/handled within this AI 8.4.1 and not AI 8.4.2</w:t>
            </w:r>
            <w:r>
              <w:rPr>
                <w:rFonts w:cs="Arial"/>
              </w:rPr>
              <w:t>.</w:t>
            </w:r>
          </w:p>
        </w:tc>
      </w:tr>
      <w:tr w:rsidR="00907CE1" w:rsidRPr="00CA1E92" w14:paraId="4FAFBBE7" w14:textId="77777777" w:rsidTr="000B1A35">
        <w:tc>
          <w:tcPr>
            <w:tcW w:w="1795" w:type="dxa"/>
          </w:tcPr>
          <w:p w14:paraId="73D4E515" w14:textId="77777777" w:rsidR="00907CE1" w:rsidRDefault="00907CE1" w:rsidP="000B1A35">
            <w:pPr>
              <w:pStyle w:val="BodyText"/>
              <w:spacing w:line="256" w:lineRule="auto"/>
              <w:jc w:val="center"/>
              <w:rPr>
                <w:rFonts w:cs="Arial"/>
              </w:rPr>
            </w:pPr>
            <w:r>
              <w:rPr>
                <w:rFonts w:cs="Arial"/>
              </w:rPr>
              <w:lastRenderedPageBreak/>
              <w:t>Sony</w:t>
            </w:r>
          </w:p>
        </w:tc>
        <w:tc>
          <w:tcPr>
            <w:tcW w:w="7834" w:type="dxa"/>
          </w:tcPr>
          <w:p w14:paraId="49655662" w14:textId="77777777" w:rsidR="00907CE1" w:rsidRDefault="00907CE1" w:rsidP="000B1A35">
            <w:pPr>
              <w:pStyle w:val="BodyText"/>
              <w:spacing w:line="256" w:lineRule="auto"/>
              <w:rPr>
                <w:rFonts w:cs="Arial"/>
              </w:rPr>
            </w:pPr>
            <w:r>
              <w:rPr>
                <w:rFonts w:cs="Arial"/>
              </w:rPr>
              <w:t>Option 2 – for UE-specific update</w:t>
            </w:r>
          </w:p>
        </w:tc>
      </w:tr>
      <w:tr w:rsidR="00907CE1" w:rsidRPr="00CA1E92" w14:paraId="29F30A21" w14:textId="77777777" w:rsidTr="000B1A35">
        <w:tc>
          <w:tcPr>
            <w:tcW w:w="1795" w:type="dxa"/>
          </w:tcPr>
          <w:p w14:paraId="23C85FA4" w14:textId="77777777" w:rsidR="00907CE1" w:rsidRDefault="00907CE1" w:rsidP="000B1A35">
            <w:pPr>
              <w:pStyle w:val="BodyText"/>
              <w:spacing w:line="256" w:lineRule="auto"/>
              <w:rPr>
                <w:rFonts w:cs="Arial"/>
              </w:rPr>
            </w:pPr>
            <w:r>
              <w:rPr>
                <w:rFonts w:cs="Arial"/>
              </w:rPr>
              <w:t xml:space="preserve">Fraunhofer IIS, </w:t>
            </w:r>
          </w:p>
          <w:p w14:paraId="5909DE6F" w14:textId="77777777" w:rsidR="00907CE1" w:rsidRDefault="00907CE1" w:rsidP="000B1A35">
            <w:pPr>
              <w:pStyle w:val="BodyText"/>
              <w:spacing w:line="256" w:lineRule="auto"/>
              <w:jc w:val="center"/>
              <w:rPr>
                <w:rFonts w:cs="Arial"/>
              </w:rPr>
            </w:pPr>
            <w:r>
              <w:rPr>
                <w:rFonts w:cs="Arial"/>
              </w:rPr>
              <w:t>Fraunhofer HHI</w:t>
            </w:r>
          </w:p>
        </w:tc>
        <w:tc>
          <w:tcPr>
            <w:tcW w:w="7834" w:type="dxa"/>
          </w:tcPr>
          <w:p w14:paraId="6AA72994" w14:textId="77777777" w:rsidR="00907CE1" w:rsidRDefault="00907CE1" w:rsidP="000B1A35">
            <w:pPr>
              <w:pStyle w:val="BodyText"/>
              <w:spacing w:line="256" w:lineRule="auto"/>
              <w:rPr>
                <w:rFonts w:cs="Arial"/>
              </w:rPr>
            </w:pPr>
            <w:r w:rsidRPr="00894C78">
              <w:rPr>
                <w:rFonts w:cs="Arial"/>
              </w:rPr>
              <w:t xml:space="preserve">We support the proposal 1.2-4. </w:t>
            </w:r>
            <w:r>
              <w:rPr>
                <w:rFonts w:cs="Arial"/>
              </w:rPr>
              <w:t xml:space="preserve">However, it is not clear how the update is triggered, e.g., at gNB side or at UE side. Some of the options (1-4) initiate the </w:t>
            </w:r>
            <w:proofErr w:type="spellStart"/>
            <w:r>
              <w:rPr>
                <w:rFonts w:cs="Arial"/>
              </w:rPr>
              <w:t>K_offset</w:t>
            </w:r>
            <w:proofErr w:type="spellEnd"/>
            <w:r>
              <w:rPr>
                <w:rFonts w:cs="Arial"/>
              </w:rPr>
              <w:t xml:space="preserve"> update at gNB, while option 5 initiate the update at UE side first. Also, it is not clear how </w:t>
            </w:r>
            <w:proofErr w:type="spellStart"/>
            <w:r>
              <w:rPr>
                <w:rFonts w:cs="Arial"/>
              </w:rPr>
              <w:t>K_offset</w:t>
            </w:r>
            <w:proofErr w:type="spellEnd"/>
            <w:r>
              <w:rPr>
                <w:rFonts w:cs="Arial"/>
              </w:rPr>
              <w:t xml:space="preserve"> can be updated without UE TA report?  </w:t>
            </w:r>
          </w:p>
        </w:tc>
      </w:tr>
      <w:tr w:rsidR="00907CE1" w:rsidRPr="00CA1E92" w14:paraId="4BF96298" w14:textId="77777777" w:rsidTr="000B1A35">
        <w:tc>
          <w:tcPr>
            <w:tcW w:w="1795" w:type="dxa"/>
          </w:tcPr>
          <w:p w14:paraId="6BD85506" w14:textId="77777777" w:rsidR="00907CE1" w:rsidRDefault="00907CE1" w:rsidP="000B1A35">
            <w:pPr>
              <w:pStyle w:val="BodyText"/>
              <w:spacing w:line="256" w:lineRule="auto"/>
              <w:rPr>
                <w:rFonts w:cs="Arial"/>
              </w:rPr>
            </w:pPr>
            <w:r>
              <w:rPr>
                <w:rFonts w:cs="Arial"/>
              </w:rPr>
              <w:t>Eutelsat</w:t>
            </w:r>
          </w:p>
        </w:tc>
        <w:tc>
          <w:tcPr>
            <w:tcW w:w="7834" w:type="dxa"/>
          </w:tcPr>
          <w:p w14:paraId="6542BA7E" w14:textId="77777777" w:rsidR="00907CE1" w:rsidRPr="00894C78" w:rsidRDefault="00907CE1" w:rsidP="000B1A35">
            <w:pPr>
              <w:pStyle w:val="BodyText"/>
              <w:spacing w:line="256" w:lineRule="auto"/>
              <w:rPr>
                <w:rFonts w:cs="Arial"/>
              </w:rPr>
            </w:pPr>
            <w:r>
              <w:rPr>
                <w:rFonts w:cs="Arial"/>
              </w:rPr>
              <w:t xml:space="preserve">Further discussion will be </w:t>
            </w:r>
            <w:proofErr w:type="gramStart"/>
            <w:r>
              <w:rPr>
                <w:rFonts w:cs="Arial"/>
              </w:rPr>
              <w:t>necessary</w:t>
            </w:r>
            <w:proofErr w:type="gramEnd"/>
            <w:r>
              <w:rPr>
                <w:rFonts w:cs="Arial"/>
              </w:rPr>
              <w:t xml:space="preserve"> but this discussion could be postponed.</w:t>
            </w:r>
          </w:p>
        </w:tc>
      </w:tr>
    </w:tbl>
    <w:p w14:paraId="39482D7F" w14:textId="77777777" w:rsidR="00907CE1" w:rsidRPr="0042187E" w:rsidRDefault="00907CE1" w:rsidP="00907CE1">
      <w:pPr>
        <w:rPr>
          <w:rFonts w:ascii="Arial" w:hAnsi="Arial" w:cs="Arial"/>
        </w:rPr>
      </w:pPr>
    </w:p>
    <w:p w14:paraId="57738934" w14:textId="77777777" w:rsidR="002516C8" w:rsidRPr="00907CE1" w:rsidRDefault="002516C8" w:rsidP="00C353C6">
      <w:pPr>
        <w:jc w:val="both"/>
        <w:rPr>
          <w:rFonts w:ascii="Arial" w:hAnsi="Arial" w:cs="Arial"/>
          <w:lang w:eastAsia="ja-JP"/>
        </w:rPr>
      </w:pPr>
    </w:p>
    <w:p w14:paraId="7E83CA54" w14:textId="0AC2EA22" w:rsidR="00F520B0" w:rsidRDefault="00F520B0" w:rsidP="00F520B0">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w:t>
      </w:r>
      <w:r w:rsidR="001E695F">
        <w:rPr>
          <w:lang w:val="en-US"/>
        </w:rPr>
        <w:t xml:space="preserve"> (1</w:t>
      </w:r>
      <w:r w:rsidR="001E695F" w:rsidRPr="001E695F">
        <w:rPr>
          <w:vertAlign w:val="superscript"/>
          <w:lang w:val="en-US"/>
        </w:rPr>
        <w:t>st</w:t>
      </w:r>
      <w:r w:rsidR="001E695F">
        <w:rPr>
          <w:lang w:val="en-US"/>
        </w:rPr>
        <w:t xml:space="preserve"> round of email discussion)</w:t>
      </w:r>
    </w:p>
    <w:p w14:paraId="317F754A" w14:textId="40A6E69F" w:rsidR="006D09A7" w:rsidRPr="00E02727" w:rsidRDefault="006D09A7" w:rsidP="006D09A7">
      <w:pPr>
        <w:pStyle w:val="Heading3"/>
      </w:pPr>
      <w:r>
        <w:t>1</w:t>
      </w:r>
      <w:r w:rsidRPr="00A85EAA">
        <w:t>.</w:t>
      </w:r>
      <w:r>
        <w:t>3.1</w:t>
      </w:r>
      <w:r w:rsidRPr="00A85EAA">
        <w:tab/>
      </w:r>
      <w:r>
        <w:t>I</w:t>
      </w:r>
      <w:r w:rsidRPr="00E02727">
        <w:t xml:space="preserve">mplicit and/or explicit signaling of </w:t>
      </w:r>
      <w:proofErr w:type="spellStart"/>
      <w:r w:rsidRPr="00E02727">
        <w:t>K_offset</w:t>
      </w:r>
      <w:proofErr w:type="spellEnd"/>
      <w:r w:rsidRPr="00E02727">
        <w:t xml:space="preserve"> in system information</w:t>
      </w:r>
    </w:p>
    <w:p w14:paraId="4AB30FF4" w14:textId="21DB3726" w:rsidR="006D09A7" w:rsidRDefault="006D09A7" w:rsidP="006D09A7">
      <w:pPr>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195166C3" w14:textId="1336A132" w:rsidR="006D09A7" w:rsidRPr="006D09A7" w:rsidRDefault="006D09A7" w:rsidP="00FC1012">
      <w:pPr>
        <w:pStyle w:val="ListParagraph"/>
        <w:numPr>
          <w:ilvl w:val="0"/>
          <w:numId w:val="53"/>
        </w:numPr>
        <w:rPr>
          <w:rFonts w:ascii="Arial" w:hAnsi="Arial" w:cs="Arial"/>
        </w:rPr>
      </w:pPr>
      <w:r>
        <w:rPr>
          <w:rFonts w:ascii="Arial" w:hAnsi="Arial"/>
          <w:lang w:val="en-US"/>
        </w:rPr>
        <w:t>[</w:t>
      </w:r>
      <w:r w:rsidRPr="006D09A7">
        <w:rPr>
          <w:rFonts w:ascii="Arial" w:hAnsi="Arial"/>
        </w:rPr>
        <w:t>MediaTek</w:t>
      </w:r>
      <w:r>
        <w:rPr>
          <w:rFonts w:ascii="Arial" w:hAnsi="Arial"/>
          <w:lang w:val="en-US"/>
        </w:rPr>
        <w:t>,</w:t>
      </w:r>
      <w:r w:rsidRPr="006D09A7">
        <w:rPr>
          <w:rFonts w:ascii="Arial" w:hAnsi="Arial"/>
        </w:rPr>
        <w:t xml:space="preserve"> Intel</w:t>
      </w:r>
      <w:r>
        <w:rPr>
          <w:rFonts w:ascii="Arial" w:hAnsi="Arial"/>
          <w:lang w:val="en-US"/>
        </w:rPr>
        <w:t>,</w:t>
      </w:r>
      <w:r w:rsidRPr="006D09A7">
        <w:rPr>
          <w:rFonts w:ascii="Arial" w:hAnsi="Arial"/>
        </w:rPr>
        <w:t xml:space="preserve"> Panasonic</w:t>
      </w:r>
      <w:r>
        <w:rPr>
          <w:rFonts w:ascii="Arial" w:hAnsi="Arial"/>
          <w:lang w:val="en-US"/>
        </w:rPr>
        <w:t>,</w:t>
      </w:r>
      <w:r w:rsidRPr="006D09A7">
        <w:rPr>
          <w:rFonts w:ascii="Arial" w:hAnsi="Arial"/>
        </w:rPr>
        <w:t xml:space="preserve"> OPPO</w:t>
      </w:r>
      <w:r>
        <w:rPr>
          <w:rFonts w:ascii="Arial" w:hAnsi="Arial"/>
          <w:lang w:val="en-US"/>
        </w:rPr>
        <w:t>,</w:t>
      </w:r>
      <w:r w:rsidRPr="006D09A7">
        <w:rPr>
          <w:rFonts w:ascii="Arial" w:hAnsi="Arial"/>
        </w:rPr>
        <w:t xml:space="preserve"> CATT</w:t>
      </w:r>
      <w:r>
        <w:rPr>
          <w:rFonts w:ascii="Arial" w:hAnsi="Arial"/>
          <w:lang w:val="en-US"/>
        </w:rPr>
        <w:t>,</w:t>
      </w:r>
      <w:r w:rsidRPr="006D09A7">
        <w:rPr>
          <w:rFonts w:ascii="Arial" w:hAnsi="Arial"/>
        </w:rPr>
        <w:t xml:space="preserve"> Apple</w:t>
      </w:r>
      <w:r>
        <w:rPr>
          <w:rFonts w:ascii="Arial" w:hAnsi="Arial"/>
          <w:lang w:val="en-US"/>
        </w:rPr>
        <w:t>,</w:t>
      </w:r>
      <w:r w:rsidRPr="006D09A7">
        <w:rPr>
          <w:rFonts w:ascii="Arial" w:hAnsi="Arial"/>
        </w:rPr>
        <w:t xml:space="preserve"> Ericsson</w:t>
      </w:r>
      <w:r>
        <w:rPr>
          <w:rFonts w:ascii="Arial" w:hAnsi="Arial"/>
          <w:lang w:val="en-US"/>
        </w:rPr>
        <w:t>,</w:t>
      </w:r>
      <w:r w:rsidRPr="006D09A7">
        <w:rPr>
          <w:rFonts w:ascii="Arial" w:hAnsi="Arial"/>
        </w:rPr>
        <w:t xml:space="preserve"> </w:t>
      </w:r>
      <w:proofErr w:type="spellStart"/>
      <w:r w:rsidRPr="006D09A7">
        <w:rPr>
          <w:rFonts w:ascii="Arial" w:hAnsi="Arial"/>
        </w:rPr>
        <w:t>InterDigital</w:t>
      </w:r>
      <w:proofErr w:type="spellEnd"/>
      <w:r>
        <w:rPr>
          <w:rFonts w:ascii="Arial" w:hAnsi="Arial"/>
          <w:lang w:val="en-US"/>
        </w:rPr>
        <w:t>,</w:t>
      </w:r>
      <w:r w:rsidRPr="006D09A7">
        <w:rPr>
          <w:rFonts w:ascii="Arial" w:hAnsi="Arial"/>
        </w:rPr>
        <w:t xml:space="preserve"> Qualcomm</w:t>
      </w:r>
      <w:r>
        <w:rPr>
          <w:rFonts w:ascii="Arial" w:hAnsi="Arial"/>
          <w:lang w:val="en-US"/>
        </w:rPr>
        <w:t>,</w:t>
      </w:r>
      <w:r w:rsidRPr="006D09A7">
        <w:rPr>
          <w:rFonts w:ascii="Arial" w:hAnsi="Arial"/>
        </w:rPr>
        <w:t xml:space="preserve"> Huawei</w:t>
      </w:r>
      <w:r>
        <w:rPr>
          <w:rFonts w:ascii="Arial" w:hAnsi="Arial"/>
          <w:lang w:val="en-US"/>
        </w:rPr>
        <w:t>,</w:t>
      </w:r>
      <w:r w:rsidRPr="006D09A7">
        <w:rPr>
          <w:rFonts w:ascii="Arial" w:hAnsi="Arial"/>
        </w:rPr>
        <w:t xml:space="preserve"> Samsung</w:t>
      </w:r>
      <w:r>
        <w:rPr>
          <w:rFonts w:ascii="Arial" w:hAnsi="Arial"/>
          <w:lang w:val="en-US"/>
        </w:rPr>
        <w:t>,</w:t>
      </w:r>
      <w:r w:rsidRPr="006D09A7">
        <w:rPr>
          <w:rFonts w:ascii="Arial" w:hAnsi="Arial"/>
        </w:rPr>
        <w:t xml:space="preserve"> Xiaomi</w:t>
      </w:r>
      <w:r>
        <w:rPr>
          <w:rFonts w:ascii="Arial" w:hAnsi="Arial"/>
          <w:lang w:val="en-US"/>
        </w:rPr>
        <w:t>,</w:t>
      </w:r>
      <w:r w:rsidRPr="006D09A7">
        <w:rPr>
          <w:rFonts w:ascii="Arial" w:hAnsi="Arial"/>
        </w:rPr>
        <w:t xml:space="preserve"> CMCC</w:t>
      </w:r>
      <w:r>
        <w:rPr>
          <w:rFonts w:ascii="Arial" w:hAnsi="Arial"/>
          <w:lang w:val="en-US"/>
        </w:rPr>
        <w:t>,</w:t>
      </w:r>
      <w:r w:rsidRPr="006D09A7">
        <w:rPr>
          <w:rFonts w:ascii="Arial" w:hAnsi="Arial"/>
        </w:rPr>
        <w:t xml:space="preserve"> ZTE</w:t>
      </w:r>
      <w:r>
        <w:rPr>
          <w:rFonts w:ascii="Arial" w:hAnsi="Arial"/>
          <w:lang w:val="en-US"/>
        </w:rPr>
        <w:t>,</w:t>
      </w:r>
      <w:r w:rsidRPr="006D09A7">
        <w:rPr>
          <w:rFonts w:ascii="Arial" w:hAnsi="Arial"/>
        </w:rPr>
        <w:t xml:space="preserve"> </w:t>
      </w:r>
      <w:proofErr w:type="spellStart"/>
      <w:r w:rsidRPr="006D09A7">
        <w:rPr>
          <w:rFonts w:ascii="Arial" w:hAnsi="Arial"/>
        </w:rPr>
        <w:t>Spreadtrum</w:t>
      </w:r>
      <w:proofErr w:type="spellEnd"/>
      <w:r>
        <w:rPr>
          <w:rFonts w:ascii="Arial" w:hAnsi="Arial"/>
          <w:lang w:val="en-US"/>
        </w:rPr>
        <w:t>,</w:t>
      </w:r>
      <w:r w:rsidRPr="006D09A7">
        <w:rPr>
          <w:rFonts w:ascii="Arial" w:hAnsi="Arial"/>
        </w:rPr>
        <w:t xml:space="preserve"> NTT Docomo</w:t>
      </w:r>
      <w:r>
        <w:rPr>
          <w:rFonts w:ascii="Arial" w:hAnsi="Arial"/>
          <w:lang w:val="en-US"/>
        </w:rPr>
        <w:t>,</w:t>
      </w:r>
      <w:r w:rsidRPr="006D09A7">
        <w:rPr>
          <w:rFonts w:ascii="Arial" w:hAnsi="Arial"/>
        </w:rPr>
        <w:t xml:space="preserve"> LG</w:t>
      </w:r>
      <w:r>
        <w:rPr>
          <w:rFonts w:ascii="Arial" w:hAnsi="Arial"/>
          <w:lang w:val="en-US"/>
        </w:rPr>
        <w:t>,</w:t>
      </w:r>
      <w:r w:rsidRPr="006D09A7">
        <w:rPr>
          <w:rFonts w:ascii="Arial" w:hAnsi="Arial"/>
        </w:rPr>
        <w:t xml:space="preserve"> China Telecom</w:t>
      </w:r>
      <w:r>
        <w:rPr>
          <w:rFonts w:ascii="Arial" w:hAnsi="Arial"/>
          <w:lang w:val="en-US"/>
        </w:rPr>
        <w:t>,</w:t>
      </w:r>
      <w:r w:rsidRPr="006D09A7">
        <w:rPr>
          <w:rFonts w:ascii="Arial" w:hAnsi="Arial"/>
        </w:rPr>
        <w:t xml:space="preserve"> Lenovo/MM</w:t>
      </w:r>
      <w:r>
        <w:rPr>
          <w:rFonts w:ascii="Arial" w:hAnsi="Arial"/>
          <w:lang w:val="en-US"/>
        </w:rPr>
        <w:t>,</w:t>
      </w:r>
      <w:r w:rsidRPr="006D09A7">
        <w:rPr>
          <w:rFonts w:ascii="Arial" w:hAnsi="Arial"/>
        </w:rPr>
        <w:t xml:space="preserve"> APT</w:t>
      </w:r>
      <w:r>
        <w:rPr>
          <w:rFonts w:ascii="Arial" w:hAnsi="Arial"/>
          <w:lang w:val="en-US"/>
        </w:rPr>
        <w:t>,</w:t>
      </w:r>
      <w:r w:rsidRPr="006D09A7">
        <w:rPr>
          <w:rFonts w:ascii="Arial" w:hAnsi="Arial"/>
        </w:rPr>
        <w:t xml:space="preserve"> CAICT</w:t>
      </w:r>
      <w:r>
        <w:rPr>
          <w:rFonts w:ascii="Arial" w:hAnsi="Arial"/>
          <w:lang w:val="en-US"/>
        </w:rPr>
        <w:t>,</w:t>
      </w:r>
      <w:r w:rsidRPr="006D09A7">
        <w:rPr>
          <w:rFonts w:ascii="Arial" w:hAnsi="Arial"/>
        </w:rPr>
        <w:t xml:space="preserve"> ETRI</w:t>
      </w:r>
      <w:r>
        <w:rPr>
          <w:rFonts w:ascii="Arial" w:hAnsi="Arial"/>
          <w:lang w:val="en-US"/>
        </w:rPr>
        <w:t>,</w:t>
      </w:r>
      <w:r w:rsidRPr="006D09A7">
        <w:rPr>
          <w:rFonts w:ascii="Arial" w:hAnsi="Arial"/>
        </w:rPr>
        <w:t xml:space="preserve"> Nokia</w:t>
      </w:r>
      <w:r>
        <w:rPr>
          <w:rFonts w:ascii="Arial" w:hAnsi="Arial"/>
          <w:lang w:val="en-US"/>
        </w:rPr>
        <w:t>/</w:t>
      </w:r>
      <w:r w:rsidRPr="006D09A7">
        <w:rPr>
          <w:rFonts w:ascii="Arial" w:hAnsi="Arial"/>
        </w:rPr>
        <w:t>Nokia Shanghai Bell</w:t>
      </w:r>
      <w:r>
        <w:rPr>
          <w:rFonts w:ascii="Arial" w:hAnsi="Arial"/>
          <w:lang w:val="en-US"/>
        </w:rPr>
        <w:t>,</w:t>
      </w:r>
      <w:r w:rsidRPr="006D09A7">
        <w:rPr>
          <w:rFonts w:ascii="Arial" w:hAnsi="Arial"/>
        </w:rPr>
        <w:t xml:space="preserve"> Thales</w:t>
      </w:r>
      <w:r>
        <w:rPr>
          <w:rFonts w:ascii="Arial" w:hAnsi="Arial"/>
          <w:lang w:val="en-US"/>
        </w:rPr>
        <w:t>,</w:t>
      </w:r>
      <w:r w:rsidRPr="006D09A7">
        <w:rPr>
          <w:rFonts w:ascii="Arial" w:hAnsi="Arial"/>
        </w:rPr>
        <w:t xml:space="preserve"> Sony</w:t>
      </w:r>
      <w:r>
        <w:rPr>
          <w:rFonts w:ascii="Arial" w:hAnsi="Arial"/>
          <w:lang w:val="en-US"/>
        </w:rPr>
        <w:t>,</w:t>
      </w:r>
      <w:r w:rsidRPr="006D09A7">
        <w:rPr>
          <w:rFonts w:ascii="Arial" w:hAnsi="Arial"/>
        </w:rPr>
        <w:t xml:space="preserve"> Fraunhofer IIS</w:t>
      </w:r>
      <w:r>
        <w:rPr>
          <w:rFonts w:ascii="Arial" w:hAnsi="Arial"/>
          <w:lang w:val="en-US"/>
        </w:rPr>
        <w:t>/</w:t>
      </w:r>
      <w:r w:rsidRPr="006D09A7">
        <w:rPr>
          <w:rFonts w:ascii="Arial" w:hAnsi="Arial"/>
        </w:rPr>
        <w:t>Fraunhofer HHI</w:t>
      </w:r>
      <w:r>
        <w:rPr>
          <w:rFonts w:ascii="Arial" w:hAnsi="Arial"/>
          <w:lang w:val="en-US"/>
        </w:rPr>
        <w:t>,</w:t>
      </w:r>
      <w:r w:rsidRPr="006D09A7">
        <w:rPr>
          <w:rFonts w:ascii="Arial" w:hAnsi="Arial"/>
        </w:rPr>
        <w:t xml:space="preserve"> Eutelsat</w:t>
      </w:r>
      <w:r>
        <w:rPr>
          <w:rFonts w:ascii="Arial" w:hAnsi="Arial"/>
          <w:lang w:val="en-US"/>
        </w:rPr>
        <w:t>] are all fine with the proposal.</w:t>
      </w:r>
    </w:p>
    <w:p w14:paraId="7F23785A" w14:textId="5B36D5D3" w:rsidR="006D09A7" w:rsidRPr="008372ED" w:rsidRDefault="006D09A7" w:rsidP="006D09A7">
      <w:pPr>
        <w:rPr>
          <w:rFonts w:ascii="Arial" w:hAnsi="Arial" w:cs="Arial"/>
        </w:rPr>
      </w:pPr>
      <w:r>
        <w:rPr>
          <w:rFonts w:ascii="Arial" w:hAnsi="Arial" w:cs="Arial"/>
        </w:rPr>
        <w:t xml:space="preserve">So, the following Moderator recommendation is suggested. </w:t>
      </w:r>
      <w:r w:rsidRPr="008372ED">
        <w:rPr>
          <w:rFonts w:ascii="Arial" w:hAnsi="Arial" w:cs="Arial"/>
        </w:rPr>
        <w:t>With this way forward, it is not necessary to discuss</w:t>
      </w:r>
      <w:r>
        <w:rPr>
          <w:rFonts w:ascii="Arial" w:hAnsi="Arial" w:cs="Arial"/>
        </w:rPr>
        <w:t xml:space="preserve"> this</w:t>
      </w:r>
      <w:r w:rsidRPr="008372ED">
        <w:rPr>
          <w:rFonts w:ascii="Arial" w:hAnsi="Arial" w:cs="Arial"/>
        </w:rPr>
        <w:t xml:space="preserve"> issue further at this RAN1 meeting.</w:t>
      </w:r>
    </w:p>
    <w:p w14:paraId="0ECD1979" w14:textId="59167975" w:rsidR="006D09A7" w:rsidRPr="006D09A7" w:rsidRDefault="006D09A7" w:rsidP="006D09A7">
      <w:pPr>
        <w:rPr>
          <w:rFonts w:ascii="Arial" w:hAnsi="Arial" w:cs="Arial"/>
          <w:b/>
          <w:bCs/>
          <w:highlight w:val="cyan"/>
          <w:u w:val="single"/>
        </w:rPr>
      </w:pPr>
      <w:r w:rsidRPr="006D09A7">
        <w:rPr>
          <w:rFonts w:ascii="Arial" w:hAnsi="Arial" w:cs="Arial"/>
          <w:b/>
          <w:bCs/>
          <w:highlight w:val="cyan"/>
          <w:u w:val="single"/>
        </w:rPr>
        <w:t xml:space="preserve">Moderator recommendation on Issue #1 – implicit and/or explicit signaling of </w:t>
      </w:r>
      <w:proofErr w:type="spellStart"/>
      <w:r w:rsidRPr="006D09A7">
        <w:rPr>
          <w:rFonts w:ascii="Arial" w:hAnsi="Arial" w:cs="Arial"/>
          <w:b/>
          <w:bCs/>
          <w:highlight w:val="cyan"/>
          <w:u w:val="single"/>
        </w:rPr>
        <w:t>K_offset</w:t>
      </w:r>
      <w:proofErr w:type="spellEnd"/>
      <w:r w:rsidRPr="006D09A7">
        <w:rPr>
          <w:rFonts w:ascii="Arial" w:hAnsi="Arial" w:cs="Arial"/>
          <w:b/>
          <w:bCs/>
          <w:highlight w:val="cyan"/>
          <w:u w:val="single"/>
        </w:rPr>
        <w:t>:</w:t>
      </w:r>
    </w:p>
    <w:p w14:paraId="6D06CCAE" w14:textId="77777777" w:rsidR="006D09A7" w:rsidRDefault="006D09A7" w:rsidP="006D09A7">
      <w:pPr>
        <w:jc w:val="both"/>
        <w:rPr>
          <w:rFonts w:ascii="Arial" w:hAnsi="Arial" w:cs="Arial"/>
          <w:lang w:eastAsia="ja-JP"/>
        </w:rPr>
      </w:pPr>
      <w:r w:rsidRPr="006D09A7">
        <w:rPr>
          <w:rFonts w:ascii="Arial" w:hAnsi="Arial" w:cs="Arial"/>
          <w:highlight w:val="cyan"/>
          <w:lang w:eastAsia="ja-JP"/>
        </w:rPr>
        <w:t xml:space="preserve">Implicit and/or explicit signaling of </w:t>
      </w:r>
      <w:proofErr w:type="spellStart"/>
      <w:r w:rsidRPr="006D09A7">
        <w:rPr>
          <w:rFonts w:ascii="Arial" w:hAnsi="Arial" w:cs="Arial"/>
          <w:highlight w:val="cyan"/>
          <w:lang w:eastAsia="ja-JP"/>
        </w:rPr>
        <w:t>K_offset</w:t>
      </w:r>
      <w:proofErr w:type="spellEnd"/>
      <w:r w:rsidRPr="006D09A7">
        <w:rPr>
          <w:rFonts w:ascii="Arial" w:hAnsi="Arial" w:cs="Arial"/>
          <w:highlight w:val="cyan"/>
          <w:lang w:eastAsia="ja-JP"/>
        </w:rPr>
        <w:t xml:space="preserve"> in system information can be left as FFS until more design aspects of NTN become clearer.</w:t>
      </w:r>
    </w:p>
    <w:p w14:paraId="3CBB0049" w14:textId="77777777" w:rsidR="006D09A7" w:rsidRPr="00D4340E" w:rsidRDefault="006D09A7" w:rsidP="006D09A7">
      <w:pPr>
        <w:rPr>
          <w:rFonts w:ascii="Arial" w:hAnsi="Arial" w:cs="Arial"/>
        </w:rPr>
      </w:pPr>
    </w:p>
    <w:p w14:paraId="58D15C9A" w14:textId="402BA93D" w:rsidR="006D09A7" w:rsidRPr="002F5E9A" w:rsidRDefault="006D09A7" w:rsidP="006D09A7">
      <w:pPr>
        <w:pStyle w:val="Heading3"/>
      </w:pPr>
      <w:r>
        <w:t>1</w:t>
      </w:r>
      <w:r w:rsidRPr="00A85EAA">
        <w:t>.</w:t>
      </w:r>
      <w:r>
        <w:t>3.2</w:t>
      </w:r>
      <w:r w:rsidRPr="00A85EAA">
        <w:tab/>
      </w:r>
      <w:r>
        <w:t>Cell specific and/or beam specific value of Koffset in initial access</w:t>
      </w:r>
    </w:p>
    <w:p w14:paraId="3F13606E" w14:textId="77777777" w:rsidR="00BA2B60" w:rsidRDefault="00BA2B60" w:rsidP="00BA2B60">
      <w:pPr>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6C4E90AD" w14:textId="3CB7B053" w:rsidR="00BA2B60" w:rsidRPr="00BA2B60" w:rsidRDefault="00BA2B60" w:rsidP="00FC1012">
      <w:pPr>
        <w:pStyle w:val="ListParagraph"/>
        <w:numPr>
          <w:ilvl w:val="0"/>
          <w:numId w:val="53"/>
        </w:numPr>
        <w:rPr>
          <w:rFonts w:ascii="Arial" w:hAnsi="Arial" w:cs="Arial"/>
        </w:rPr>
      </w:pPr>
      <w:r>
        <w:rPr>
          <w:rFonts w:ascii="Arial" w:hAnsi="Arial"/>
          <w:lang w:val="en-US"/>
        </w:rPr>
        <w:t>[</w:t>
      </w:r>
      <w:r w:rsidRPr="00BA2B60">
        <w:rPr>
          <w:rFonts w:ascii="Arial" w:hAnsi="Arial" w:cs="Arial"/>
        </w:rPr>
        <w:t>MediaTek</w:t>
      </w:r>
      <w:r>
        <w:rPr>
          <w:rFonts w:ascii="Arial" w:hAnsi="Arial" w:cs="Arial"/>
          <w:lang w:val="en-US"/>
        </w:rPr>
        <w:t>,</w:t>
      </w:r>
      <w:r w:rsidRPr="00BA2B60">
        <w:rPr>
          <w:rFonts w:ascii="Arial" w:hAnsi="Arial" w:cs="Arial"/>
        </w:rPr>
        <w:t xml:space="preserve"> Intel</w:t>
      </w:r>
      <w:r>
        <w:rPr>
          <w:rFonts w:ascii="Arial" w:hAnsi="Arial" w:cs="Arial"/>
          <w:lang w:val="en-US"/>
        </w:rPr>
        <w:t>,</w:t>
      </w:r>
      <w:r w:rsidRPr="00BA2B60">
        <w:rPr>
          <w:rFonts w:ascii="Arial" w:hAnsi="Arial" w:cs="Arial"/>
        </w:rPr>
        <w:t xml:space="preserve"> Panasonic</w:t>
      </w:r>
      <w:r>
        <w:rPr>
          <w:rFonts w:ascii="Arial" w:hAnsi="Arial" w:cs="Arial"/>
          <w:lang w:val="en-US"/>
        </w:rPr>
        <w:t>,</w:t>
      </w:r>
      <w:r w:rsidRPr="00BA2B60">
        <w:rPr>
          <w:rFonts w:ascii="Arial" w:hAnsi="Arial" w:cs="Arial"/>
        </w:rPr>
        <w:t xml:space="preserve"> OPPO</w:t>
      </w:r>
      <w:r>
        <w:rPr>
          <w:rFonts w:ascii="Arial" w:hAnsi="Arial" w:cs="Arial"/>
          <w:lang w:val="en-US"/>
        </w:rPr>
        <w:t>,</w:t>
      </w:r>
      <w:r w:rsidRPr="00BA2B60">
        <w:rPr>
          <w:rFonts w:ascii="Arial" w:hAnsi="Arial" w:cs="Arial"/>
        </w:rPr>
        <w:t xml:space="preserve"> CATT</w:t>
      </w:r>
      <w:r>
        <w:rPr>
          <w:rFonts w:ascii="Arial" w:hAnsi="Arial" w:cs="Arial"/>
          <w:lang w:val="en-US"/>
        </w:rPr>
        <w:t>,</w:t>
      </w:r>
      <w:r w:rsidRPr="00BA2B60">
        <w:rPr>
          <w:rFonts w:ascii="Arial" w:hAnsi="Arial" w:cs="Arial"/>
        </w:rPr>
        <w:t xml:space="preserve"> Apple</w:t>
      </w:r>
      <w:r>
        <w:rPr>
          <w:rFonts w:ascii="Arial" w:hAnsi="Arial" w:cs="Arial"/>
          <w:lang w:val="en-US"/>
        </w:rPr>
        <w:t>,</w:t>
      </w:r>
      <w:r w:rsidRPr="00BA2B60">
        <w:rPr>
          <w:rFonts w:ascii="Arial" w:hAnsi="Arial" w:cs="Arial"/>
        </w:rPr>
        <w:t xml:space="preserve"> Ericsson</w:t>
      </w:r>
      <w:r>
        <w:rPr>
          <w:rFonts w:ascii="Arial" w:hAnsi="Arial" w:cs="Arial"/>
          <w:lang w:val="en-US"/>
        </w:rPr>
        <w:t>,</w:t>
      </w:r>
      <w:r w:rsidRPr="00BA2B60">
        <w:rPr>
          <w:rFonts w:ascii="Arial" w:hAnsi="Arial" w:cs="Arial"/>
        </w:rPr>
        <w:t xml:space="preserve"> </w:t>
      </w:r>
      <w:proofErr w:type="spellStart"/>
      <w:r w:rsidRPr="00BA2B60">
        <w:rPr>
          <w:rFonts w:ascii="Arial" w:hAnsi="Arial" w:cs="Arial"/>
        </w:rPr>
        <w:t>InterDigital</w:t>
      </w:r>
      <w:proofErr w:type="spellEnd"/>
      <w:r>
        <w:rPr>
          <w:rFonts w:ascii="Arial" w:hAnsi="Arial" w:cs="Arial"/>
          <w:lang w:val="en-US"/>
        </w:rPr>
        <w:t>,</w:t>
      </w:r>
      <w:r w:rsidRPr="00BA2B60">
        <w:rPr>
          <w:rFonts w:ascii="Arial" w:hAnsi="Arial" w:cs="Arial"/>
        </w:rPr>
        <w:t xml:space="preserve"> Qualcomm</w:t>
      </w:r>
      <w:r>
        <w:rPr>
          <w:rFonts w:ascii="Arial" w:hAnsi="Arial" w:cs="Arial"/>
          <w:lang w:val="en-US"/>
        </w:rPr>
        <w:t>,</w:t>
      </w:r>
      <w:r w:rsidRPr="00BA2B60">
        <w:rPr>
          <w:rFonts w:ascii="Arial" w:hAnsi="Arial" w:cs="Arial"/>
        </w:rPr>
        <w:t xml:space="preserve"> Huawei</w:t>
      </w:r>
      <w:r>
        <w:rPr>
          <w:rFonts w:ascii="Arial" w:hAnsi="Arial" w:cs="Arial"/>
          <w:lang w:val="en-US"/>
        </w:rPr>
        <w:t>,</w:t>
      </w:r>
      <w:r w:rsidRPr="00BA2B60">
        <w:rPr>
          <w:rFonts w:ascii="Arial" w:hAnsi="Arial" w:cs="Arial"/>
        </w:rPr>
        <w:t xml:space="preserve"> Samsung</w:t>
      </w:r>
      <w:r>
        <w:rPr>
          <w:rFonts w:ascii="Arial" w:hAnsi="Arial" w:cs="Arial"/>
          <w:lang w:val="en-US"/>
        </w:rPr>
        <w:t>,</w:t>
      </w:r>
      <w:r w:rsidRPr="00BA2B60">
        <w:rPr>
          <w:rFonts w:ascii="Arial" w:hAnsi="Arial" w:cs="Arial"/>
        </w:rPr>
        <w:t xml:space="preserve"> Xiaomi</w:t>
      </w:r>
      <w:r>
        <w:rPr>
          <w:rFonts w:ascii="Arial" w:hAnsi="Arial" w:cs="Arial"/>
          <w:lang w:val="en-US"/>
        </w:rPr>
        <w:t>,</w:t>
      </w:r>
      <w:r w:rsidRPr="00BA2B60">
        <w:rPr>
          <w:rFonts w:ascii="Arial" w:hAnsi="Arial" w:cs="Arial"/>
        </w:rPr>
        <w:t xml:space="preserve"> CMCC</w:t>
      </w:r>
      <w:r>
        <w:rPr>
          <w:rFonts w:ascii="Arial" w:hAnsi="Arial" w:cs="Arial"/>
          <w:lang w:val="en-US"/>
        </w:rPr>
        <w:t>,</w:t>
      </w:r>
      <w:r w:rsidRPr="00BA2B60">
        <w:rPr>
          <w:rFonts w:ascii="Arial" w:hAnsi="Arial" w:cs="Arial"/>
        </w:rPr>
        <w:t xml:space="preserve"> ZTE</w:t>
      </w:r>
      <w:r>
        <w:rPr>
          <w:rFonts w:ascii="Arial" w:hAnsi="Arial" w:cs="Arial"/>
          <w:lang w:val="en-US"/>
        </w:rPr>
        <w:t>,</w:t>
      </w:r>
      <w:r w:rsidRPr="00BA2B60">
        <w:rPr>
          <w:rFonts w:ascii="Arial" w:hAnsi="Arial" w:cs="Arial"/>
        </w:rPr>
        <w:t xml:space="preserve"> </w:t>
      </w:r>
      <w:proofErr w:type="spellStart"/>
      <w:r w:rsidRPr="00BA2B60">
        <w:rPr>
          <w:rFonts w:ascii="Arial" w:hAnsi="Arial" w:cs="Arial"/>
        </w:rPr>
        <w:t>Spreadtrum</w:t>
      </w:r>
      <w:proofErr w:type="spellEnd"/>
      <w:r>
        <w:rPr>
          <w:rFonts w:ascii="Arial" w:hAnsi="Arial" w:cs="Arial"/>
          <w:lang w:val="en-US"/>
        </w:rPr>
        <w:t>,</w:t>
      </w:r>
      <w:r w:rsidRPr="00BA2B60">
        <w:rPr>
          <w:rFonts w:ascii="Arial" w:hAnsi="Arial" w:cs="Arial"/>
        </w:rPr>
        <w:t xml:space="preserve"> NTT Docomo</w:t>
      </w:r>
      <w:r>
        <w:rPr>
          <w:rFonts w:ascii="Arial" w:hAnsi="Arial" w:cs="Arial"/>
          <w:lang w:val="en-US"/>
        </w:rPr>
        <w:t>,</w:t>
      </w:r>
      <w:r w:rsidRPr="00BA2B60">
        <w:rPr>
          <w:rFonts w:ascii="Arial" w:hAnsi="Arial" w:cs="Arial"/>
        </w:rPr>
        <w:t xml:space="preserve"> LG</w:t>
      </w:r>
      <w:r>
        <w:rPr>
          <w:rFonts w:ascii="Arial" w:hAnsi="Arial" w:cs="Arial"/>
          <w:lang w:val="en-US"/>
        </w:rPr>
        <w:t>,</w:t>
      </w:r>
      <w:r w:rsidRPr="00BA2B60">
        <w:rPr>
          <w:rFonts w:ascii="Arial" w:hAnsi="Arial" w:cs="Arial"/>
        </w:rPr>
        <w:t xml:space="preserve"> China Telecom</w:t>
      </w:r>
      <w:r>
        <w:rPr>
          <w:rFonts w:ascii="Arial" w:hAnsi="Arial" w:cs="Arial"/>
          <w:lang w:val="en-US"/>
        </w:rPr>
        <w:t>,</w:t>
      </w:r>
      <w:r w:rsidRPr="00BA2B60">
        <w:rPr>
          <w:rFonts w:ascii="Arial" w:hAnsi="Arial" w:cs="Arial"/>
        </w:rPr>
        <w:t xml:space="preserve"> Lenovo/MM</w:t>
      </w:r>
      <w:r>
        <w:rPr>
          <w:rFonts w:ascii="Arial" w:hAnsi="Arial" w:cs="Arial"/>
          <w:lang w:val="en-US"/>
        </w:rPr>
        <w:t>,</w:t>
      </w:r>
      <w:r w:rsidRPr="00BA2B60">
        <w:rPr>
          <w:rFonts w:ascii="Arial" w:hAnsi="Arial" w:cs="Arial"/>
        </w:rPr>
        <w:t xml:space="preserve"> APT</w:t>
      </w:r>
      <w:r>
        <w:rPr>
          <w:rFonts w:ascii="Arial" w:hAnsi="Arial" w:cs="Arial"/>
          <w:lang w:val="en-US"/>
        </w:rPr>
        <w:t>,</w:t>
      </w:r>
      <w:r w:rsidRPr="00BA2B60">
        <w:rPr>
          <w:rFonts w:ascii="Arial" w:hAnsi="Arial" w:cs="Arial"/>
        </w:rPr>
        <w:t xml:space="preserve"> CAICT</w:t>
      </w:r>
      <w:r>
        <w:rPr>
          <w:rFonts w:ascii="Arial" w:hAnsi="Arial" w:cs="Arial"/>
          <w:lang w:val="en-US"/>
        </w:rPr>
        <w:t>,</w:t>
      </w:r>
      <w:r w:rsidRPr="00BA2B60">
        <w:rPr>
          <w:rFonts w:ascii="Arial" w:hAnsi="Arial" w:cs="Arial"/>
        </w:rPr>
        <w:t xml:space="preserve"> ETRI</w:t>
      </w:r>
      <w:r>
        <w:rPr>
          <w:rFonts w:ascii="Arial" w:hAnsi="Arial" w:cs="Arial"/>
          <w:lang w:val="en-US"/>
        </w:rPr>
        <w:t>,</w:t>
      </w:r>
      <w:r w:rsidRPr="00BA2B60">
        <w:rPr>
          <w:rFonts w:ascii="Arial" w:hAnsi="Arial" w:cs="Arial"/>
        </w:rPr>
        <w:t xml:space="preserve"> Nokia</w:t>
      </w:r>
      <w:r>
        <w:rPr>
          <w:rFonts w:ascii="Arial" w:hAnsi="Arial" w:cs="Arial"/>
          <w:lang w:val="en-US"/>
        </w:rPr>
        <w:t>/</w:t>
      </w:r>
      <w:r w:rsidRPr="00BA2B60">
        <w:rPr>
          <w:rFonts w:ascii="Arial" w:hAnsi="Arial" w:cs="Arial"/>
        </w:rPr>
        <w:t>Nokia Shanghai Bell</w:t>
      </w:r>
      <w:r>
        <w:rPr>
          <w:rFonts w:ascii="Arial" w:hAnsi="Arial" w:cs="Arial"/>
          <w:lang w:val="en-US"/>
        </w:rPr>
        <w:t>,</w:t>
      </w:r>
      <w:r w:rsidRPr="00BA2B60">
        <w:rPr>
          <w:rFonts w:ascii="Arial" w:hAnsi="Arial" w:cs="Arial"/>
        </w:rPr>
        <w:t xml:space="preserve"> Thales</w:t>
      </w:r>
      <w:r>
        <w:rPr>
          <w:rFonts w:ascii="Arial" w:hAnsi="Arial" w:cs="Arial"/>
          <w:lang w:val="en-US"/>
        </w:rPr>
        <w:t>,</w:t>
      </w:r>
      <w:r w:rsidRPr="00BA2B60">
        <w:rPr>
          <w:rFonts w:ascii="Arial" w:hAnsi="Arial" w:cs="Arial"/>
        </w:rPr>
        <w:t xml:space="preserve"> vivo</w:t>
      </w:r>
      <w:r>
        <w:rPr>
          <w:rFonts w:ascii="Arial" w:hAnsi="Arial" w:cs="Arial"/>
          <w:lang w:val="en-US"/>
        </w:rPr>
        <w:t>,</w:t>
      </w:r>
      <w:r w:rsidRPr="00BA2B60">
        <w:rPr>
          <w:rFonts w:ascii="Arial" w:hAnsi="Arial" w:cs="Arial"/>
        </w:rPr>
        <w:t xml:space="preserve"> Sony</w:t>
      </w:r>
      <w:r>
        <w:rPr>
          <w:rFonts w:ascii="Arial" w:hAnsi="Arial" w:cs="Arial"/>
          <w:lang w:val="en-US"/>
        </w:rPr>
        <w:t>,</w:t>
      </w:r>
      <w:r w:rsidRPr="00BA2B60">
        <w:rPr>
          <w:rFonts w:ascii="Arial" w:hAnsi="Arial" w:cs="Arial"/>
        </w:rPr>
        <w:t xml:space="preserve"> Fraunhofer IIS</w:t>
      </w:r>
      <w:r>
        <w:rPr>
          <w:rFonts w:ascii="Arial" w:hAnsi="Arial" w:cs="Arial"/>
          <w:lang w:val="en-US"/>
        </w:rPr>
        <w:t>/</w:t>
      </w:r>
      <w:r w:rsidRPr="00BA2B60">
        <w:rPr>
          <w:rFonts w:ascii="Arial" w:hAnsi="Arial" w:cs="Arial"/>
        </w:rPr>
        <w:t>Fraunhofer HHI</w:t>
      </w:r>
      <w:r>
        <w:rPr>
          <w:rFonts w:ascii="Arial" w:hAnsi="Arial" w:cs="Arial"/>
          <w:lang w:val="en-US"/>
        </w:rPr>
        <w:t>,</w:t>
      </w:r>
      <w:r w:rsidRPr="00BA2B60">
        <w:rPr>
          <w:rFonts w:ascii="Arial" w:hAnsi="Arial" w:cs="Arial"/>
        </w:rPr>
        <w:t xml:space="preserve"> Eutelsat</w:t>
      </w:r>
      <w:r>
        <w:rPr>
          <w:rFonts w:ascii="Arial" w:hAnsi="Arial" w:cs="Arial"/>
          <w:lang w:val="en-US"/>
        </w:rPr>
        <w:t>]</w:t>
      </w:r>
    </w:p>
    <w:p w14:paraId="4DA52C2A" w14:textId="7AD4B0FC" w:rsidR="00BA2B60" w:rsidRDefault="00BA2B60" w:rsidP="00BA2B60">
      <w:pPr>
        <w:rPr>
          <w:rFonts w:ascii="Arial" w:hAnsi="Arial" w:cs="Arial"/>
        </w:rPr>
      </w:pPr>
      <w:r>
        <w:rPr>
          <w:rFonts w:ascii="Arial" w:hAnsi="Arial" w:cs="Arial"/>
        </w:rPr>
        <w:t xml:space="preserve">First, Moderator would like to clarify the intention of the proposal is to support both options, given the roughly equal split of the two options. </w:t>
      </w:r>
    </w:p>
    <w:p w14:paraId="518DA8A9" w14:textId="5178553F" w:rsidR="0024133E" w:rsidRDefault="00BA2B60" w:rsidP="0024133E">
      <w:pPr>
        <w:rPr>
          <w:rFonts w:ascii="Arial" w:hAnsi="Arial" w:cs="Arial"/>
          <w:lang w:val="en-GB" w:eastAsia="ja-JP"/>
        </w:rPr>
      </w:pPr>
      <w:r>
        <w:rPr>
          <w:rFonts w:ascii="Arial" w:hAnsi="Arial" w:cs="Arial"/>
        </w:rPr>
        <w:t>After this round of email discussion, it is clear the views are still split</w:t>
      </w:r>
      <w:r w:rsidR="0024133E">
        <w:rPr>
          <w:rFonts w:ascii="Arial" w:hAnsi="Arial" w:cs="Arial"/>
        </w:rPr>
        <w:t>, despite the pros and cons are clear now</w:t>
      </w:r>
      <w:r>
        <w:rPr>
          <w:rFonts w:ascii="Arial" w:hAnsi="Arial" w:cs="Arial"/>
        </w:rPr>
        <w:t xml:space="preserve">. </w:t>
      </w:r>
      <w:r w:rsidR="0024133E">
        <w:rPr>
          <w:rFonts w:ascii="Arial" w:hAnsi="Arial" w:cs="Arial"/>
        </w:rPr>
        <w:t xml:space="preserve">From Moderator’s perspective, </w:t>
      </w:r>
      <w:r w:rsidR="0024133E">
        <w:rPr>
          <w:rFonts w:ascii="Arial" w:hAnsi="Arial" w:cs="Arial"/>
          <w:lang w:val="en-GB" w:eastAsia="ja-JP"/>
        </w:rPr>
        <w:t xml:space="preserve">the only possible common ground to move forward is to support both options. It is understood that this may not be a desirable outcome, but Moderator </w:t>
      </w:r>
      <w:r w:rsidR="0024133E">
        <w:rPr>
          <w:rFonts w:ascii="Arial" w:hAnsi="Arial" w:cs="Arial"/>
          <w:lang w:val="en-GB" w:eastAsia="ja-JP"/>
        </w:rPr>
        <w:lastRenderedPageBreak/>
        <w:t>hope this is an acceptable compromise. For companies who cannot accept this compromise, please suggest a way forward that you believe can be RAN1 consensus.</w:t>
      </w:r>
    </w:p>
    <w:p w14:paraId="106B3B50" w14:textId="7CCF3557" w:rsidR="0024133E" w:rsidRDefault="0024133E" w:rsidP="0024133E">
      <w:pPr>
        <w:rPr>
          <w:rFonts w:ascii="Arial" w:hAnsi="Arial" w:cs="Arial"/>
          <w:lang w:val="en-GB" w:eastAsia="ja-JP"/>
        </w:rPr>
      </w:pPr>
    </w:p>
    <w:p w14:paraId="52BD907C" w14:textId="0166DAD0" w:rsidR="0024133E" w:rsidRPr="0085470A" w:rsidRDefault="0024133E" w:rsidP="0024133E">
      <w:pPr>
        <w:jc w:val="both"/>
        <w:rPr>
          <w:rFonts w:ascii="Arial" w:hAnsi="Arial" w:cs="Arial"/>
          <w:b/>
          <w:bCs/>
          <w:u w:val="single"/>
          <w:lang w:eastAsia="ja-JP"/>
        </w:rPr>
      </w:pPr>
      <w:r w:rsidRPr="0085470A">
        <w:rPr>
          <w:rFonts w:ascii="Arial" w:hAnsi="Arial" w:cs="Arial"/>
          <w:b/>
          <w:bCs/>
          <w:u w:val="single"/>
          <w:lang w:eastAsia="ja-JP"/>
        </w:rPr>
        <w:t>Proposal 1.3-1 (</w:t>
      </w:r>
      <w:r w:rsidRPr="0085470A">
        <w:rPr>
          <w:rFonts w:ascii="Arial" w:hAnsi="Arial" w:cs="Arial"/>
          <w:b/>
          <w:bCs/>
          <w:u w:val="single"/>
        </w:rPr>
        <w:t>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r w:rsidRPr="0085470A">
        <w:rPr>
          <w:rFonts w:ascii="Arial" w:hAnsi="Arial" w:cs="Arial"/>
          <w:b/>
          <w:bCs/>
          <w:u w:val="single"/>
          <w:lang w:eastAsia="ja-JP"/>
        </w:rPr>
        <w:t>):</w:t>
      </w:r>
    </w:p>
    <w:p w14:paraId="4D5CB42C" w14:textId="1234E51B" w:rsidR="0024133E" w:rsidRPr="0085470A" w:rsidRDefault="0024133E" w:rsidP="0024133E">
      <w:pPr>
        <w:rPr>
          <w:rFonts w:ascii="Arial" w:hAnsi="Arial" w:cs="Arial"/>
          <w:lang w:eastAsia="x-none"/>
        </w:rPr>
      </w:pPr>
      <w:r w:rsidRPr="0085470A">
        <w:rPr>
          <w:rFonts w:ascii="Arial" w:hAnsi="Arial" w:cs="Arial"/>
          <w:lang w:eastAsia="x-none"/>
        </w:rPr>
        <w:t xml:space="preserve">For </w:t>
      </w:r>
      <w:proofErr w:type="spellStart"/>
      <w:r w:rsidRPr="0085470A">
        <w:rPr>
          <w:rFonts w:ascii="Arial" w:hAnsi="Arial" w:cs="Arial"/>
          <w:lang w:eastAsia="x-none"/>
        </w:rPr>
        <w:t>K_offset</w:t>
      </w:r>
      <w:proofErr w:type="spellEnd"/>
      <w:r w:rsidRPr="0085470A">
        <w:rPr>
          <w:rFonts w:ascii="Arial" w:hAnsi="Arial" w:cs="Arial"/>
          <w:lang w:eastAsia="x-none"/>
        </w:rPr>
        <w:t xml:space="preserve"> configured in system information and used in initial access, the following two options are </w:t>
      </w:r>
      <w:r w:rsidRPr="0085470A">
        <w:rPr>
          <w:rFonts w:ascii="Arial" w:hAnsi="Arial" w:cs="Arial"/>
          <w:b/>
          <w:bCs/>
          <w:u w:val="single"/>
          <w:lang w:eastAsia="x-none"/>
        </w:rPr>
        <w:t>both</w:t>
      </w:r>
      <w:r w:rsidRPr="0085470A">
        <w:rPr>
          <w:rFonts w:ascii="Arial" w:hAnsi="Arial" w:cs="Arial"/>
          <w:lang w:eastAsia="x-none"/>
        </w:rPr>
        <w:t xml:space="preserve"> supported:</w:t>
      </w:r>
    </w:p>
    <w:p w14:paraId="7878CEA1" w14:textId="77777777" w:rsidR="0024133E" w:rsidRPr="0085470A" w:rsidRDefault="0024133E" w:rsidP="00FC1012">
      <w:pPr>
        <w:pStyle w:val="ListParagraph"/>
        <w:numPr>
          <w:ilvl w:val="0"/>
          <w:numId w:val="34"/>
        </w:numPr>
        <w:rPr>
          <w:rFonts w:ascii="Arial" w:hAnsi="Arial" w:cs="Arial"/>
          <w:lang w:eastAsia="x-none"/>
        </w:rPr>
      </w:pPr>
      <w:r w:rsidRPr="0085470A">
        <w:rPr>
          <w:rFonts w:ascii="Arial" w:hAnsi="Arial" w:cs="Arial"/>
          <w:lang w:val="en-US" w:eastAsia="x-none"/>
        </w:rPr>
        <w:t xml:space="preserve">Option 1: configure a cell specific </w:t>
      </w:r>
      <w:proofErr w:type="spellStart"/>
      <w:r w:rsidRPr="0085470A">
        <w:rPr>
          <w:rFonts w:ascii="Arial" w:hAnsi="Arial" w:cs="Arial"/>
          <w:lang w:val="en-US" w:eastAsia="x-none"/>
        </w:rPr>
        <w:t>K_offset</w:t>
      </w:r>
      <w:proofErr w:type="spellEnd"/>
      <w:r w:rsidRPr="0085470A">
        <w:rPr>
          <w:rFonts w:ascii="Arial" w:hAnsi="Arial" w:cs="Arial"/>
          <w:lang w:val="en-US" w:eastAsia="x-none"/>
        </w:rPr>
        <w:t xml:space="preserve"> value, which is used in all beams of a cell.</w:t>
      </w:r>
    </w:p>
    <w:p w14:paraId="4D9BDDBD" w14:textId="77777777" w:rsidR="0024133E" w:rsidRPr="0085470A" w:rsidRDefault="0024133E" w:rsidP="00FC1012">
      <w:pPr>
        <w:pStyle w:val="ListParagraph"/>
        <w:numPr>
          <w:ilvl w:val="0"/>
          <w:numId w:val="34"/>
        </w:numPr>
        <w:rPr>
          <w:rFonts w:ascii="Arial" w:hAnsi="Arial" w:cs="Arial"/>
          <w:lang w:eastAsia="x-none"/>
        </w:rPr>
      </w:pPr>
      <w:r w:rsidRPr="0085470A">
        <w:rPr>
          <w:rFonts w:ascii="Arial" w:hAnsi="Arial" w:cs="Arial"/>
          <w:lang w:val="en-US" w:eastAsia="x-none"/>
        </w:rPr>
        <w:t xml:space="preserve">Option 2: configure beam-specific </w:t>
      </w:r>
      <w:proofErr w:type="spellStart"/>
      <w:r w:rsidRPr="0085470A">
        <w:rPr>
          <w:rFonts w:ascii="Arial" w:hAnsi="Arial" w:cs="Arial"/>
          <w:lang w:val="en-US" w:eastAsia="x-none"/>
        </w:rPr>
        <w:t>K_offset</w:t>
      </w:r>
      <w:proofErr w:type="spellEnd"/>
      <w:r w:rsidRPr="0085470A">
        <w:rPr>
          <w:rFonts w:ascii="Arial" w:hAnsi="Arial" w:cs="Arial"/>
          <w:lang w:val="en-US" w:eastAsia="x-none"/>
        </w:rPr>
        <w:t xml:space="preserve"> value(s), each of which is used by one beam in a cell.</w:t>
      </w:r>
    </w:p>
    <w:p w14:paraId="343E3D2C" w14:textId="17B6C6B3" w:rsidR="0024133E" w:rsidRPr="0024133E" w:rsidRDefault="0024133E" w:rsidP="0024133E">
      <w:pPr>
        <w:rPr>
          <w:rFonts w:ascii="Arial" w:hAnsi="Arial" w:cs="Arial"/>
          <w:lang w:val="en-GB" w:eastAsia="ja-JP"/>
        </w:rPr>
      </w:pPr>
      <w:r w:rsidRPr="0085470A">
        <w:rPr>
          <w:rFonts w:ascii="Arial" w:hAnsi="Arial" w:cs="Arial"/>
          <w:lang w:eastAsia="ja-JP"/>
        </w:rPr>
        <w:t xml:space="preserve">[Moderator: </w:t>
      </w:r>
      <w:r w:rsidRPr="0085470A">
        <w:rPr>
          <w:rFonts w:ascii="Arial" w:hAnsi="Arial" w:cs="Arial"/>
          <w:lang w:val="en-GB" w:eastAsia="ja-JP"/>
        </w:rPr>
        <w:t>For companies who cannot accept this compromise, please suggest a way forward that you believe can be the RAN1 consensus.</w:t>
      </w:r>
      <w:r w:rsidRPr="0085470A">
        <w:rPr>
          <w:rFonts w:ascii="Arial" w:hAnsi="Arial" w:cs="Arial"/>
          <w:lang w:eastAsia="ja-JP"/>
        </w:rPr>
        <w:t>]</w:t>
      </w:r>
    </w:p>
    <w:p w14:paraId="169816BC" w14:textId="77777777" w:rsidR="0024133E" w:rsidRDefault="0024133E" w:rsidP="0024133E">
      <w:pPr>
        <w:rPr>
          <w:rFonts w:ascii="Arial" w:hAnsi="Arial" w:cs="Arial"/>
          <w:lang w:val="en-GB" w:eastAsia="ja-JP"/>
        </w:rPr>
      </w:pPr>
    </w:p>
    <w:tbl>
      <w:tblPr>
        <w:tblStyle w:val="TableGrid"/>
        <w:tblW w:w="0" w:type="auto"/>
        <w:tblLook w:val="04A0" w:firstRow="1" w:lastRow="0" w:firstColumn="1" w:lastColumn="0" w:noHBand="0" w:noVBand="1"/>
      </w:tblPr>
      <w:tblGrid>
        <w:gridCol w:w="1795"/>
        <w:gridCol w:w="7834"/>
      </w:tblGrid>
      <w:tr w:rsidR="0085470A" w14:paraId="4C2EBA00" w14:textId="77777777" w:rsidTr="00BF3B49">
        <w:tc>
          <w:tcPr>
            <w:tcW w:w="1795" w:type="dxa"/>
            <w:shd w:val="clear" w:color="auto" w:fill="FFC000" w:themeFill="accent4"/>
          </w:tcPr>
          <w:p w14:paraId="40A2A187" w14:textId="77777777" w:rsidR="0085470A" w:rsidRDefault="0085470A" w:rsidP="00BF3B49">
            <w:pPr>
              <w:pStyle w:val="BodyText"/>
              <w:spacing w:line="256" w:lineRule="auto"/>
              <w:rPr>
                <w:rFonts w:cs="Arial"/>
              </w:rPr>
            </w:pPr>
            <w:r>
              <w:rPr>
                <w:rFonts w:cs="Arial"/>
              </w:rPr>
              <w:t>Company</w:t>
            </w:r>
          </w:p>
        </w:tc>
        <w:tc>
          <w:tcPr>
            <w:tcW w:w="7834" w:type="dxa"/>
            <w:shd w:val="clear" w:color="auto" w:fill="FFC000" w:themeFill="accent4"/>
          </w:tcPr>
          <w:p w14:paraId="3A1B80F3" w14:textId="77777777" w:rsidR="0085470A" w:rsidRDefault="0085470A" w:rsidP="00BF3B49">
            <w:pPr>
              <w:pStyle w:val="BodyText"/>
              <w:spacing w:line="256" w:lineRule="auto"/>
              <w:rPr>
                <w:rFonts w:cs="Arial"/>
              </w:rPr>
            </w:pPr>
            <w:r>
              <w:rPr>
                <w:rFonts w:cs="Arial"/>
              </w:rPr>
              <w:t>Comments</w:t>
            </w:r>
          </w:p>
        </w:tc>
      </w:tr>
      <w:tr w:rsidR="0085470A" w14:paraId="2BCA34D0" w14:textId="77777777" w:rsidTr="00BF3B49">
        <w:tc>
          <w:tcPr>
            <w:tcW w:w="1795" w:type="dxa"/>
          </w:tcPr>
          <w:p w14:paraId="37A27608" w14:textId="77777777" w:rsidR="0085470A" w:rsidRPr="00A74066" w:rsidRDefault="0085470A" w:rsidP="00BF3B49">
            <w:pPr>
              <w:pStyle w:val="BodyText"/>
              <w:spacing w:line="256" w:lineRule="auto"/>
              <w:rPr>
                <w:rFonts w:cs="Arial"/>
              </w:rPr>
            </w:pPr>
            <w:r>
              <w:rPr>
                <w:rFonts w:cs="Arial" w:hint="eastAsia"/>
              </w:rPr>
              <w:t>O</w:t>
            </w:r>
            <w:r>
              <w:rPr>
                <w:rFonts w:cs="Arial"/>
              </w:rPr>
              <w:t>PPO</w:t>
            </w:r>
          </w:p>
        </w:tc>
        <w:tc>
          <w:tcPr>
            <w:tcW w:w="7834" w:type="dxa"/>
          </w:tcPr>
          <w:p w14:paraId="6E96D730" w14:textId="77777777" w:rsidR="0085470A" w:rsidRPr="00A74066" w:rsidRDefault="0085470A" w:rsidP="00BF3B49">
            <w:pPr>
              <w:pStyle w:val="BodyText"/>
              <w:spacing w:line="256" w:lineRule="auto"/>
              <w:rPr>
                <w:rFonts w:cs="Arial"/>
              </w:rPr>
            </w:pPr>
            <w:r>
              <w:rPr>
                <w:rFonts w:cs="Arial" w:hint="eastAsia"/>
              </w:rPr>
              <w:t>Fine with the proposal</w:t>
            </w:r>
          </w:p>
        </w:tc>
      </w:tr>
      <w:tr w:rsidR="0085470A" w14:paraId="6DA7A436" w14:textId="77777777" w:rsidTr="00BF3B49">
        <w:tc>
          <w:tcPr>
            <w:tcW w:w="1795" w:type="dxa"/>
          </w:tcPr>
          <w:p w14:paraId="0758EA74" w14:textId="77777777" w:rsidR="0085470A" w:rsidRPr="002A27D8" w:rsidRDefault="0085470A" w:rsidP="00BF3B49">
            <w:pPr>
              <w:pStyle w:val="BodyText"/>
              <w:spacing w:line="256" w:lineRule="auto"/>
              <w:rPr>
                <w:rFonts w:eastAsia="Malgun Gothic" w:cs="Arial"/>
              </w:rPr>
            </w:pPr>
            <w:r>
              <w:rPr>
                <w:rFonts w:eastAsia="Malgun Gothic" w:cs="Arial" w:hint="eastAsia"/>
              </w:rPr>
              <w:t>Sam</w:t>
            </w:r>
            <w:r>
              <w:rPr>
                <w:rFonts w:eastAsia="Malgun Gothic" w:cs="Arial"/>
              </w:rPr>
              <w:t>sung</w:t>
            </w:r>
          </w:p>
        </w:tc>
        <w:tc>
          <w:tcPr>
            <w:tcW w:w="7834" w:type="dxa"/>
          </w:tcPr>
          <w:p w14:paraId="79272447" w14:textId="77777777" w:rsidR="0085470A" w:rsidRPr="002A27D8" w:rsidRDefault="0085470A" w:rsidP="00BF3B49">
            <w:pPr>
              <w:pStyle w:val="BodyText"/>
              <w:spacing w:line="256" w:lineRule="auto"/>
              <w:rPr>
                <w:rFonts w:eastAsia="Malgun Gothic" w:cs="Arial"/>
              </w:rPr>
            </w:pPr>
            <w:r>
              <w:rPr>
                <w:rFonts w:eastAsia="Malgun Gothic" w:cs="Arial" w:hint="eastAsia"/>
              </w:rPr>
              <w:t>A</w:t>
            </w:r>
            <w:r>
              <w:rPr>
                <w:rFonts w:eastAsia="Malgun Gothic" w:cs="Arial"/>
              </w:rPr>
              <w:t>gree</w:t>
            </w:r>
          </w:p>
        </w:tc>
      </w:tr>
      <w:tr w:rsidR="0085470A" w:rsidRPr="00D4077C" w14:paraId="66C3163E" w14:textId="77777777" w:rsidTr="00BF3B49">
        <w:tc>
          <w:tcPr>
            <w:tcW w:w="1795" w:type="dxa"/>
          </w:tcPr>
          <w:p w14:paraId="5353A586" w14:textId="77777777" w:rsidR="0085470A" w:rsidRDefault="0085470A" w:rsidP="00BF3B49">
            <w:pPr>
              <w:pStyle w:val="BodyText"/>
              <w:spacing w:line="256" w:lineRule="auto"/>
              <w:rPr>
                <w:rFonts w:cs="Arial"/>
              </w:rPr>
            </w:pPr>
            <w:r>
              <w:rPr>
                <w:rFonts w:eastAsia="Yu Mincho" w:cs="Arial"/>
              </w:rPr>
              <w:t>Panasonic</w:t>
            </w:r>
          </w:p>
        </w:tc>
        <w:tc>
          <w:tcPr>
            <w:tcW w:w="7834" w:type="dxa"/>
          </w:tcPr>
          <w:p w14:paraId="4B01F3E6" w14:textId="77777777" w:rsidR="0085470A" w:rsidRDefault="0085470A" w:rsidP="00BF3B49">
            <w:pPr>
              <w:pStyle w:val="BodyText"/>
              <w:spacing w:line="252" w:lineRule="auto"/>
              <w:rPr>
                <w:rFonts w:eastAsia="Yu Mincho" w:cs="Arial"/>
              </w:rPr>
            </w:pPr>
            <w:r w:rsidRPr="00D4077C">
              <w:rPr>
                <w:rFonts w:eastAsia="Yu Mincho" w:cs="Arial"/>
              </w:rPr>
              <w:t xml:space="preserve">Option 1 should be supported as a baseline as many companies commented. Beam specific Koffset can be supported either by configuring in system information to use initial access or by UE specific update of Koffset after initial access as commented by some companies. In our view, it would be unreasonable to burden significant spec impact and signaling overhead just to shorten the delay during initial access to some extent in multiple beams per cell scenario. </w:t>
            </w:r>
            <w:r>
              <w:rPr>
                <w:rFonts w:eastAsia="Yu Mincho" w:cs="Arial"/>
              </w:rPr>
              <w:t xml:space="preserve">Our proposed way forward is as follows. </w:t>
            </w:r>
          </w:p>
          <w:p w14:paraId="24F69FD0" w14:textId="77777777" w:rsidR="0085470A" w:rsidRDefault="0085470A" w:rsidP="00BF3B49">
            <w:pPr>
              <w:pStyle w:val="BodyText"/>
              <w:spacing w:line="252" w:lineRule="auto"/>
              <w:rPr>
                <w:rFonts w:eastAsia="Yu Mincho" w:cs="Arial"/>
              </w:rPr>
            </w:pPr>
            <w:r>
              <w:rPr>
                <w:rFonts w:eastAsia="Yu Mincho" w:cs="Arial"/>
              </w:rPr>
              <w:t>Proposal:</w:t>
            </w:r>
          </w:p>
          <w:p w14:paraId="245DBF90" w14:textId="77777777" w:rsidR="0085470A" w:rsidRPr="00D4077C" w:rsidRDefault="0085470A" w:rsidP="0085470A">
            <w:pPr>
              <w:pStyle w:val="BodyText"/>
              <w:widowControl w:val="0"/>
              <w:numPr>
                <w:ilvl w:val="0"/>
                <w:numId w:val="58"/>
              </w:numPr>
              <w:autoSpaceDE w:val="0"/>
              <w:autoSpaceDN w:val="0"/>
              <w:adjustRightInd w:val="0"/>
              <w:spacing w:after="160" w:line="252" w:lineRule="auto"/>
              <w:jc w:val="left"/>
              <w:rPr>
                <w:rFonts w:eastAsia="Yu Mincho" w:cs="Arial"/>
              </w:rPr>
            </w:pPr>
            <w:r w:rsidRPr="00D4077C">
              <w:rPr>
                <w:rFonts w:eastAsia="Yu Mincho" w:cs="Arial"/>
              </w:rPr>
              <w:t xml:space="preserve">For </w:t>
            </w:r>
            <w:proofErr w:type="spellStart"/>
            <w:r w:rsidRPr="00D4077C">
              <w:rPr>
                <w:rFonts w:eastAsia="Yu Mincho" w:cs="Arial"/>
              </w:rPr>
              <w:t>K_offset</w:t>
            </w:r>
            <w:proofErr w:type="spellEnd"/>
            <w:r w:rsidRPr="00D4077C">
              <w:rPr>
                <w:rFonts w:eastAsia="Yu Mincho" w:cs="Arial"/>
              </w:rPr>
              <w:t xml:space="preserve"> configured in system information and used in initial access, at least a cell specific </w:t>
            </w:r>
            <w:proofErr w:type="spellStart"/>
            <w:r w:rsidRPr="00D4077C">
              <w:rPr>
                <w:rFonts w:eastAsia="Yu Mincho" w:cs="Arial"/>
              </w:rPr>
              <w:t>K_offset</w:t>
            </w:r>
            <w:proofErr w:type="spellEnd"/>
            <w:r w:rsidRPr="00D4077C">
              <w:rPr>
                <w:rFonts w:eastAsia="Yu Mincho" w:cs="Arial"/>
              </w:rPr>
              <w:t xml:space="preserve"> value, which is used in all beams of a cell, should be supported.</w:t>
            </w:r>
          </w:p>
          <w:p w14:paraId="3B8AB85A" w14:textId="77777777" w:rsidR="0085470A" w:rsidRPr="00D4077C" w:rsidRDefault="0085470A" w:rsidP="0085470A">
            <w:pPr>
              <w:pStyle w:val="BodyText"/>
              <w:widowControl w:val="0"/>
              <w:numPr>
                <w:ilvl w:val="0"/>
                <w:numId w:val="58"/>
              </w:numPr>
              <w:autoSpaceDE w:val="0"/>
              <w:autoSpaceDN w:val="0"/>
              <w:adjustRightInd w:val="0"/>
              <w:spacing w:after="160" w:line="252" w:lineRule="auto"/>
              <w:jc w:val="left"/>
              <w:rPr>
                <w:rFonts w:eastAsia="Yu Mincho" w:cs="Arial"/>
              </w:rPr>
            </w:pPr>
            <w:r w:rsidRPr="00D4077C">
              <w:rPr>
                <w:rFonts w:eastAsia="Yu Mincho" w:cs="Arial"/>
              </w:rPr>
              <w:t xml:space="preserve">For beam specific </w:t>
            </w:r>
            <w:proofErr w:type="spellStart"/>
            <w:r w:rsidRPr="00D4077C">
              <w:rPr>
                <w:rFonts w:eastAsia="Yu Mincho" w:cs="Arial"/>
              </w:rPr>
              <w:t>K_offset</w:t>
            </w:r>
            <w:proofErr w:type="spellEnd"/>
            <w:r w:rsidRPr="00D4077C">
              <w:rPr>
                <w:rFonts w:eastAsia="Yu Mincho" w:cs="Arial"/>
              </w:rPr>
              <w:t xml:space="preserve"> value(s), the following options should be discussed further.</w:t>
            </w:r>
          </w:p>
          <w:p w14:paraId="53CF21A5" w14:textId="77777777" w:rsidR="0085470A" w:rsidRPr="00D4077C" w:rsidRDefault="0085470A" w:rsidP="0085470A">
            <w:pPr>
              <w:pStyle w:val="BodyText"/>
              <w:widowControl w:val="0"/>
              <w:numPr>
                <w:ilvl w:val="0"/>
                <w:numId w:val="59"/>
              </w:numPr>
              <w:autoSpaceDE w:val="0"/>
              <w:autoSpaceDN w:val="0"/>
              <w:adjustRightInd w:val="0"/>
              <w:spacing w:after="160" w:line="252" w:lineRule="auto"/>
              <w:ind w:left="642" w:hanging="284"/>
              <w:jc w:val="left"/>
              <w:rPr>
                <w:rFonts w:eastAsia="Yu Mincho" w:cs="Arial"/>
              </w:rPr>
            </w:pPr>
            <w:r w:rsidRPr="00D4077C">
              <w:rPr>
                <w:rFonts w:eastAsia="Yu Mincho" w:cs="Arial"/>
              </w:rPr>
              <w:t>Option 1: configured in system information and used in initial access</w:t>
            </w:r>
          </w:p>
          <w:p w14:paraId="4C4AA5AF" w14:textId="77777777" w:rsidR="0085470A" w:rsidRPr="00D4077C" w:rsidRDefault="0085470A" w:rsidP="00BF3B49">
            <w:pPr>
              <w:pStyle w:val="BodyText"/>
              <w:spacing w:line="256" w:lineRule="auto"/>
              <w:rPr>
                <w:rFonts w:cs="Arial"/>
              </w:rPr>
            </w:pPr>
            <w:r w:rsidRPr="00D4077C">
              <w:rPr>
                <w:rFonts w:eastAsia="Yu Mincho" w:cs="Arial"/>
              </w:rPr>
              <w:t xml:space="preserve">Option 2: configured as UE specific update of </w:t>
            </w:r>
            <w:proofErr w:type="spellStart"/>
            <w:r w:rsidRPr="00D4077C">
              <w:rPr>
                <w:rFonts w:eastAsia="Yu Mincho" w:cs="Arial"/>
              </w:rPr>
              <w:t>K_offset</w:t>
            </w:r>
            <w:proofErr w:type="spellEnd"/>
          </w:p>
        </w:tc>
      </w:tr>
      <w:tr w:rsidR="0085470A" w14:paraId="5FBFB1ED" w14:textId="77777777" w:rsidTr="00BF3B49">
        <w:tc>
          <w:tcPr>
            <w:tcW w:w="1795" w:type="dxa"/>
          </w:tcPr>
          <w:p w14:paraId="65394966" w14:textId="77777777" w:rsidR="0085470A" w:rsidRDefault="0085470A" w:rsidP="00BF3B49">
            <w:pPr>
              <w:pStyle w:val="BodyText"/>
              <w:spacing w:line="256" w:lineRule="auto"/>
              <w:rPr>
                <w:rFonts w:cs="Arial"/>
              </w:rPr>
            </w:pPr>
            <w:r>
              <w:rPr>
                <w:rFonts w:cs="Arial" w:hint="eastAsia"/>
              </w:rPr>
              <w:t>ZTE</w:t>
            </w:r>
          </w:p>
        </w:tc>
        <w:tc>
          <w:tcPr>
            <w:tcW w:w="7834" w:type="dxa"/>
          </w:tcPr>
          <w:p w14:paraId="61C1B814" w14:textId="77777777" w:rsidR="0085470A" w:rsidRDefault="0085470A" w:rsidP="00BF3B49">
            <w:pPr>
              <w:pStyle w:val="BodyText"/>
              <w:spacing w:line="256" w:lineRule="auto"/>
              <w:rPr>
                <w:rFonts w:cs="Arial"/>
              </w:rPr>
            </w:pPr>
            <w:r w:rsidRPr="00D4077C">
              <w:rPr>
                <w:rFonts w:cs="Arial"/>
              </w:rPr>
              <w:t xml:space="preserve">Fine with moderator’s proposal since each of option can be used corresponding to different gNB implementation on the beam layout. </w:t>
            </w:r>
            <w:r>
              <w:rPr>
                <w:rFonts w:cs="Arial"/>
              </w:rPr>
              <w:t>Supportive on both options are flexible</w:t>
            </w:r>
            <w:r>
              <w:rPr>
                <w:rFonts w:cs="Arial" w:hint="eastAsia"/>
              </w:rPr>
              <w:t>.</w:t>
            </w:r>
          </w:p>
        </w:tc>
      </w:tr>
      <w:tr w:rsidR="0085470A" w14:paraId="58D13B5B" w14:textId="77777777" w:rsidTr="00BF3B49">
        <w:tc>
          <w:tcPr>
            <w:tcW w:w="1795" w:type="dxa"/>
          </w:tcPr>
          <w:p w14:paraId="5819C90F" w14:textId="77777777" w:rsidR="0085470A" w:rsidRDefault="0085470A" w:rsidP="00BF3B49">
            <w:pPr>
              <w:pStyle w:val="BodyText"/>
              <w:spacing w:line="256" w:lineRule="auto"/>
              <w:rPr>
                <w:rFonts w:cs="Arial"/>
              </w:rPr>
            </w:pPr>
            <w:r>
              <w:rPr>
                <w:rFonts w:cs="Arial"/>
              </w:rPr>
              <w:t>Huawei</w:t>
            </w:r>
          </w:p>
        </w:tc>
        <w:tc>
          <w:tcPr>
            <w:tcW w:w="7834" w:type="dxa"/>
          </w:tcPr>
          <w:p w14:paraId="704316DE" w14:textId="77777777" w:rsidR="0085470A" w:rsidRDefault="0085470A" w:rsidP="00BF3B49">
            <w:pPr>
              <w:pStyle w:val="BodyText"/>
              <w:spacing w:line="256" w:lineRule="auto"/>
              <w:rPr>
                <w:rFonts w:cs="Arial"/>
              </w:rPr>
            </w:pPr>
            <w:r w:rsidRPr="00D4077C">
              <w:rPr>
                <w:rFonts w:cs="Arial" w:hint="eastAsia"/>
              </w:rPr>
              <w:t>O</w:t>
            </w:r>
            <w:r w:rsidRPr="00D4077C">
              <w:rPr>
                <w:rFonts w:cs="Arial"/>
              </w:rPr>
              <w:t xml:space="preserve">ur understanding is that Option 1 is clearly the majority view. Option 2 is beneficial only </w:t>
            </w:r>
            <w:r w:rsidRPr="00D4077C">
              <w:rPr>
                <w:rFonts w:cs="Arial" w:hint="eastAsia"/>
              </w:rPr>
              <w:t>f</w:t>
            </w:r>
            <w:r w:rsidRPr="00D4077C">
              <w:rPr>
                <w:rFonts w:cs="Arial"/>
              </w:rPr>
              <w:t xml:space="preserve">or the case when there are multiple beams within one cell. As pointed out by APT, if initial access delay is indeed a concern which in our view it is not since the delay for the </w:t>
            </w:r>
            <w:proofErr w:type="gramStart"/>
            <w:r w:rsidRPr="00D4077C">
              <w:rPr>
                <w:rFonts w:cs="Arial"/>
              </w:rPr>
              <w:t>worst case</w:t>
            </w:r>
            <w:proofErr w:type="gramEnd"/>
            <w:r w:rsidRPr="00D4077C">
              <w:rPr>
                <w:rFonts w:cs="Arial"/>
              </w:rPr>
              <w:t xml:space="preserve"> UE cannot be improved, one can still resort to one beam per cell. </w:t>
            </w:r>
            <w:r>
              <w:rPr>
                <w:rFonts w:cs="Arial"/>
              </w:rPr>
              <w:t xml:space="preserve">We are supportive of the proposal from Panasonic. </w:t>
            </w:r>
          </w:p>
        </w:tc>
      </w:tr>
      <w:tr w:rsidR="0085470A" w:rsidRPr="00D4077C" w14:paraId="04A2EFA0" w14:textId="77777777" w:rsidTr="00BF3B49">
        <w:tc>
          <w:tcPr>
            <w:tcW w:w="1795" w:type="dxa"/>
          </w:tcPr>
          <w:p w14:paraId="6DDF03DF" w14:textId="77777777" w:rsidR="0085470A" w:rsidRDefault="0085470A" w:rsidP="00BF3B49">
            <w:pPr>
              <w:pStyle w:val="BodyText"/>
              <w:spacing w:line="256" w:lineRule="auto"/>
              <w:rPr>
                <w:rFonts w:cs="Arial"/>
              </w:rPr>
            </w:pPr>
            <w:r>
              <w:rPr>
                <w:rFonts w:cs="Arial" w:hint="eastAsia"/>
              </w:rPr>
              <w:t>C</w:t>
            </w:r>
            <w:r>
              <w:rPr>
                <w:rFonts w:cs="Arial"/>
              </w:rPr>
              <w:t>MCC</w:t>
            </w:r>
          </w:p>
        </w:tc>
        <w:tc>
          <w:tcPr>
            <w:tcW w:w="7834" w:type="dxa"/>
          </w:tcPr>
          <w:p w14:paraId="1FA47ED8" w14:textId="77777777" w:rsidR="0085470A" w:rsidRPr="00D4077C" w:rsidRDefault="0085470A" w:rsidP="00BF3B49">
            <w:pPr>
              <w:pStyle w:val="BodyText"/>
              <w:spacing w:line="256" w:lineRule="auto"/>
              <w:rPr>
                <w:rFonts w:cs="Arial"/>
              </w:rPr>
            </w:pPr>
            <w:r w:rsidRPr="00D4077C">
              <w:rPr>
                <w:rFonts w:cs="Arial"/>
              </w:rPr>
              <w:t>Fine with moderator’s proposal to support both options to make progress.</w:t>
            </w:r>
          </w:p>
        </w:tc>
      </w:tr>
      <w:tr w:rsidR="0085470A" w14:paraId="0CB9837B" w14:textId="77777777" w:rsidTr="00BF3B49">
        <w:tc>
          <w:tcPr>
            <w:tcW w:w="1795" w:type="dxa"/>
          </w:tcPr>
          <w:p w14:paraId="79CF87B7" w14:textId="77777777" w:rsidR="0085470A" w:rsidRDefault="0085470A" w:rsidP="00BF3B49">
            <w:pPr>
              <w:pStyle w:val="BodyText"/>
              <w:spacing w:line="256" w:lineRule="auto"/>
              <w:rPr>
                <w:rFonts w:cs="Arial"/>
              </w:rPr>
            </w:pPr>
            <w:r>
              <w:rPr>
                <w:rFonts w:cs="Arial"/>
              </w:rPr>
              <w:lastRenderedPageBreak/>
              <w:t>Apple</w:t>
            </w:r>
          </w:p>
        </w:tc>
        <w:tc>
          <w:tcPr>
            <w:tcW w:w="7834" w:type="dxa"/>
          </w:tcPr>
          <w:p w14:paraId="29967955" w14:textId="77777777" w:rsidR="0085470A" w:rsidRDefault="0085470A" w:rsidP="00BF3B49">
            <w:pPr>
              <w:pStyle w:val="BodyText"/>
              <w:spacing w:line="256" w:lineRule="auto"/>
              <w:rPr>
                <w:rFonts w:cs="Arial"/>
              </w:rPr>
            </w:pPr>
            <w:r w:rsidRPr="00D4077C">
              <w:rPr>
                <w:rFonts w:cs="Arial"/>
              </w:rPr>
              <w:t xml:space="preserve">We are not sure whether it is worth to increase broadcast signaling via multiple beam specific Koffset just for the usage in initial access. </w:t>
            </w:r>
            <w:r>
              <w:rPr>
                <w:rFonts w:cs="Arial"/>
              </w:rPr>
              <w:t xml:space="preserve">The proposal from Panasonic is more preferred.  </w:t>
            </w:r>
          </w:p>
        </w:tc>
      </w:tr>
      <w:tr w:rsidR="0085470A" w:rsidRPr="00D4077C" w14:paraId="64E9DD53" w14:textId="77777777" w:rsidTr="00BF3B49">
        <w:tc>
          <w:tcPr>
            <w:tcW w:w="1795" w:type="dxa"/>
          </w:tcPr>
          <w:p w14:paraId="43F5B1BE" w14:textId="77777777" w:rsidR="0085470A" w:rsidRDefault="0085470A" w:rsidP="00BF3B49">
            <w:pPr>
              <w:pStyle w:val="BodyText"/>
              <w:spacing w:line="256" w:lineRule="auto"/>
              <w:rPr>
                <w:rFonts w:cs="Arial"/>
              </w:rPr>
            </w:pPr>
            <w:r>
              <w:rPr>
                <w:rFonts w:cs="Arial"/>
              </w:rPr>
              <w:t>APT</w:t>
            </w:r>
          </w:p>
        </w:tc>
        <w:tc>
          <w:tcPr>
            <w:tcW w:w="7834" w:type="dxa"/>
          </w:tcPr>
          <w:p w14:paraId="43B0985F" w14:textId="77777777" w:rsidR="0085470A" w:rsidRPr="00D4077C" w:rsidRDefault="0085470A" w:rsidP="00BF3B49">
            <w:pPr>
              <w:pStyle w:val="BodyText"/>
              <w:spacing w:line="256" w:lineRule="auto"/>
              <w:rPr>
                <w:rFonts w:cs="Arial"/>
              </w:rPr>
            </w:pPr>
            <w:r w:rsidRPr="00D4077C">
              <w:rPr>
                <w:rFonts w:cs="Arial"/>
              </w:rPr>
              <w:t>Support Proposal 1.3-1.</w:t>
            </w:r>
          </w:p>
          <w:p w14:paraId="68D23FE3" w14:textId="77777777" w:rsidR="0085470A" w:rsidRPr="00D4077C" w:rsidRDefault="0085470A" w:rsidP="00BF3B49">
            <w:pPr>
              <w:pStyle w:val="BodyText"/>
              <w:spacing w:line="256" w:lineRule="auto"/>
              <w:rPr>
                <w:rFonts w:cs="Arial"/>
              </w:rPr>
            </w:pPr>
            <w:r w:rsidRPr="00D4077C">
              <w:rPr>
                <w:rFonts w:cs="Arial"/>
              </w:rPr>
              <w:t xml:space="preserve">Agree with Panasonic. The beam-specific values in System Information used for initial access may increase non-necessary overhead simply for the Msg3 scheduling. </w:t>
            </w:r>
            <w:r w:rsidRPr="00D4077C">
              <w:rPr>
                <w:rFonts w:cs="Arial"/>
                <w:b/>
                <w:bCs/>
              </w:rPr>
              <w:t>However</w:t>
            </w:r>
            <w:r w:rsidRPr="00D4077C">
              <w:rPr>
                <w:rFonts w:cs="Arial"/>
              </w:rPr>
              <w:t xml:space="preserve">, based on the progress of AI 8.4.4 Proposal#2.3.2-1, if beam-specific values during initial access are only associated with BWP#0 (for both option 1: same beam layout in a single-beam cell and option 2: hierarchical beam layout in a multiple-beam cell), then </w:t>
            </w:r>
            <w:proofErr w:type="spellStart"/>
            <w:r w:rsidRPr="00D4077C">
              <w:rPr>
                <w:rFonts w:cs="Arial"/>
              </w:rPr>
              <w:t>K_offset</w:t>
            </w:r>
            <w:proofErr w:type="spellEnd"/>
            <w:r w:rsidRPr="00D4077C">
              <w:rPr>
                <w:rFonts w:cs="Arial"/>
              </w:rPr>
              <w:t xml:space="preserve"> would be configured in a cell-specific manner regardless which term (cell-specific or beam-specific) we describe it. In this case, there shall be no additional signaling overhead.</w:t>
            </w:r>
          </w:p>
        </w:tc>
      </w:tr>
      <w:tr w:rsidR="0085470A" w:rsidRPr="00D4077C" w14:paraId="3A8A1E09" w14:textId="77777777" w:rsidTr="00BF3B49">
        <w:tc>
          <w:tcPr>
            <w:tcW w:w="1795" w:type="dxa"/>
          </w:tcPr>
          <w:p w14:paraId="7ADCAEA3" w14:textId="77777777" w:rsidR="0085470A" w:rsidRDefault="0085470A" w:rsidP="00BF3B49">
            <w:pPr>
              <w:pStyle w:val="BodyText"/>
              <w:spacing w:line="256" w:lineRule="auto"/>
              <w:rPr>
                <w:rFonts w:cs="Arial"/>
              </w:rPr>
            </w:pPr>
            <w:r>
              <w:rPr>
                <w:rFonts w:cs="Arial" w:hint="eastAsia"/>
              </w:rPr>
              <w:t>CATT</w:t>
            </w:r>
          </w:p>
        </w:tc>
        <w:tc>
          <w:tcPr>
            <w:tcW w:w="7834" w:type="dxa"/>
          </w:tcPr>
          <w:p w14:paraId="7F249C38" w14:textId="77777777" w:rsidR="0085470A" w:rsidRPr="00D4077C" w:rsidRDefault="0085470A" w:rsidP="00BF3B49">
            <w:pPr>
              <w:pStyle w:val="BodyText"/>
              <w:spacing w:line="256" w:lineRule="auto"/>
              <w:rPr>
                <w:rFonts w:cs="Arial"/>
              </w:rPr>
            </w:pPr>
            <w:r w:rsidRPr="00D4077C">
              <w:rPr>
                <w:rFonts w:cs="Arial" w:hint="eastAsia"/>
              </w:rPr>
              <w:t xml:space="preserve">In </w:t>
            </w:r>
            <w:proofErr w:type="gramStart"/>
            <w:r w:rsidRPr="00D4077C">
              <w:rPr>
                <w:rFonts w:cs="Arial" w:hint="eastAsia"/>
              </w:rPr>
              <w:t>general</w:t>
            </w:r>
            <w:proofErr w:type="gramEnd"/>
            <w:r w:rsidRPr="00D4077C">
              <w:rPr>
                <w:rFonts w:cs="Arial" w:hint="eastAsia"/>
              </w:rPr>
              <w:t xml:space="preserve"> fine, we are fine to </w:t>
            </w:r>
            <w:r w:rsidRPr="00D4077C">
              <w:rPr>
                <w:rFonts w:cs="Arial"/>
              </w:rPr>
              <w:t>have</w:t>
            </w:r>
            <w:r w:rsidRPr="00D4077C">
              <w:rPr>
                <w:rFonts w:cs="Arial" w:hint="eastAsia"/>
              </w:rPr>
              <w:t xml:space="preserve"> this compromise. </w:t>
            </w:r>
            <w:r w:rsidRPr="00D4077C">
              <w:rPr>
                <w:rFonts w:cs="Arial"/>
              </w:rPr>
              <w:t>H</w:t>
            </w:r>
            <w:r w:rsidRPr="00D4077C">
              <w:rPr>
                <w:rFonts w:cs="Arial" w:hint="eastAsia"/>
              </w:rPr>
              <w:t xml:space="preserve">owever, for option 2, we are caring about how to </w:t>
            </w:r>
            <w:r w:rsidRPr="00D4077C">
              <w:rPr>
                <w:rFonts w:cs="Arial"/>
              </w:rPr>
              <w:t>indicate</w:t>
            </w:r>
            <w:r w:rsidRPr="00D4077C">
              <w:rPr>
                <w:rFonts w:cs="Arial" w:hint="eastAsia"/>
              </w:rPr>
              <w:t xml:space="preserve"> the beam specific </w:t>
            </w:r>
            <w:proofErr w:type="spellStart"/>
            <w:r w:rsidRPr="00D4077C">
              <w:rPr>
                <w:rFonts w:cs="Arial" w:hint="eastAsia"/>
              </w:rPr>
              <w:t>K_offset</w:t>
            </w:r>
            <w:proofErr w:type="spellEnd"/>
            <w:r w:rsidRPr="00D4077C">
              <w:rPr>
                <w:rFonts w:cs="Arial" w:hint="eastAsia"/>
              </w:rPr>
              <w:t xml:space="preserve">. </w:t>
            </w:r>
            <w:r w:rsidRPr="00D4077C">
              <w:rPr>
                <w:rFonts w:cs="Arial"/>
              </w:rPr>
              <w:t>F</w:t>
            </w:r>
            <w:r w:rsidRPr="00D4077C">
              <w:rPr>
                <w:rFonts w:cs="Arial" w:hint="eastAsia"/>
              </w:rPr>
              <w:t xml:space="preserve">or example, what </w:t>
            </w:r>
            <w:r w:rsidRPr="00D4077C">
              <w:rPr>
                <w:rFonts w:cs="Arial"/>
              </w:rPr>
              <w:t>is the</w:t>
            </w:r>
            <w:r w:rsidRPr="00D4077C">
              <w:rPr>
                <w:rFonts w:cs="Arial" w:hint="eastAsia"/>
              </w:rPr>
              <w:t xml:space="preserve"> </w:t>
            </w:r>
            <w:r w:rsidRPr="00D4077C">
              <w:rPr>
                <w:rFonts w:cs="Arial"/>
              </w:rPr>
              <w:t>impact</w:t>
            </w:r>
            <w:r w:rsidRPr="00D4077C">
              <w:rPr>
                <w:rFonts w:cs="Arial" w:hint="eastAsia"/>
              </w:rPr>
              <w:t xml:space="preserve"> to SIB transmission, and </w:t>
            </w:r>
            <w:r w:rsidRPr="00D4077C">
              <w:rPr>
                <w:rFonts w:cs="Arial"/>
              </w:rPr>
              <w:t>what</w:t>
            </w:r>
            <w:r w:rsidRPr="00D4077C">
              <w:rPr>
                <w:rFonts w:cs="Arial" w:hint="eastAsia"/>
              </w:rPr>
              <w:t xml:space="preserve"> is the </w:t>
            </w:r>
            <w:r w:rsidRPr="00D4077C">
              <w:rPr>
                <w:rFonts w:cs="Arial"/>
              </w:rPr>
              <w:t>assumption</w:t>
            </w:r>
            <w:r w:rsidRPr="00D4077C">
              <w:rPr>
                <w:rFonts w:cs="Arial" w:hint="eastAsia"/>
              </w:rPr>
              <w:t xml:space="preserve"> for different beam transmission, FDM or TDM?</w:t>
            </w:r>
          </w:p>
        </w:tc>
      </w:tr>
      <w:tr w:rsidR="0085470A" w14:paraId="4B1FBCB9" w14:textId="77777777" w:rsidTr="00BF3B49">
        <w:tc>
          <w:tcPr>
            <w:tcW w:w="1795" w:type="dxa"/>
          </w:tcPr>
          <w:p w14:paraId="5FAF0553" w14:textId="77777777" w:rsidR="0085470A" w:rsidRDefault="0085470A" w:rsidP="00BF3B49">
            <w:pPr>
              <w:pStyle w:val="BodyText"/>
              <w:spacing w:line="256" w:lineRule="auto"/>
              <w:rPr>
                <w:rFonts w:cs="Arial"/>
              </w:rPr>
            </w:pPr>
            <w:proofErr w:type="spellStart"/>
            <w:r>
              <w:rPr>
                <w:rFonts w:cs="Arial" w:hint="eastAsia"/>
              </w:rPr>
              <w:t>S</w:t>
            </w:r>
            <w:r>
              <w:rPr>
                <w:rFonts w:cs="Arial"/>
              </w:rPr>
              <w:t>preadtrum</w:t>
            </w:r>
            <w:proofErr w:type="spellEnd"/>
          </w:p>
        </w:tc>
        <w:tc>
          <w:tcPr>
            <w:tcW w:w="7834" w:type="dxa"/>
          </w:tcPr>
          <w:p w14:paraId="586C3AFC" w14:textId="77777777" w:rsidR="0085470A" w:rsidRDefault="0085470A" w:rsidP="00BF3B49">
            <w:pPr>
              <w:pStyle w:val="BodyText"/>
              <w:spacing w:line="256" w:lineRule="auto"/>
              <w:rPr>
                <w:rFonts w:cs="Arial"/>
              </w:rPr>
            </w:pPr>
            <w:r w:rsidRPr="006F2658">
              <w:rPr>
                <w:rFonts w:cs="Arial"/>
              </w:rPr>
              <w:t>Fine with moderator’s proposal</w:t>
            </w:r>
            <w:r>
              <w:rPr>
                <w:rFonts w:cs="Arial"/>
              </w:rPr>
              <w:t>.</w:t>
            </w:r>
          </w:p>
        </w:tc>
      </w:tr>
      <w:tr w:rsidR="0085470A" w:rsidRPr="00D4077C" w14:paraId="0C79C4A1" w14:textId="77777777" w:rsidTr="00BF3B49">
        <w:tc>
          <w:tcPr>
            <w:tcW w:w="1795" w:type="dxa"/>
          </w:tcPr>
          <w:p w14:paraId="1B97E39F" w14:textId="77777777" w:rsidR="0085470A" w:rsidRDefault="0085470A" w:rsidP="00BF3B49">
            <w:pPr>
              <w:pStyle w:val="BodyText"/>
              <w:spacing w:line="256" w:lineRule="auto"/>
              <w:rPr>
                <w:rFonts w:cs="Arial"/>
              </w:rPr>
            </w:pPr>
            <w:r>
              <w:rPr>
                <w:rFonts w:cs="Arial" w:hint="eastAsia"/>
              </w:rPr>
              <w:t>X</w:t>
            </w:r>
            <w:r>
              <w:rPr>
                <w:rFonts w:cs="Arial"/>
              </w:rPr>
              <w:t>iaomi</w:t>
            </w:r>
          </w:p>
        </w:tc>
        <w:tc>
          <w:tcPr>
            <w:tcW w:w="7834" w:type="dxa"/>
          </w:tcPr>
          <w:p w14:paraId="2D03F925" w14:textId="77777777" w:rsidR="0085470A" w:rsidRPr="00D4077C" w:rsidRDefault="0085470A" w:rsidP="00BF3B49">
            <w:pPr>
              <w:pStyle w:val="BodyText"/>
              <w:spacing w:line="256" w:lineRule="auto"/>
              <w:rPr>
                <w:rFonts w:cs="Arial"/>
              </w:rPr>
            </w:pPr>
            <w:r w:rsidRPr="00D4077C">
              <w:rPr>
                <w:rFonts w:cs="Arial"/>
              </w:rPr>
              <w:t>Fine with the compromised proposal.</w:t>
            </w:r>
          </w:p>
        </w:tc>
      </w:tr>
      <w:tr w:rsidR="0085470A" w14:paraId="57483468" w14:textId="77777777" w:rsidTr="00BF3B49">
        <w:tc>
          <w:tcPr>
            <w:tcW w:w="1795" w:type="dxa"/>
          </w:tcPr>
          <w:p w14:paraId="36791334" w14:textId="77777777" w:rsidR="0085470A" w:rsidRPr="00FC4E12" w:rsidRDefault="0085470A" w:rsidP="00BF3B49">
            <w:pPr>
              <w:pStyle w:val="BodyText"/>
              <w:spacing w:line="256" w:lineRule="auto"/>
              <w:rPr>
                <w:rFonts w:eastAsia="Malgun Gothic" w:cs="Arial"/>
              </w:rPr>
            </w:pPr>
            <w:r>
              <w:rPr>
                <w:rFonts w:eastAsia="Malgun Gothic" w:cs="Arial" w:hint="eastAsia"/>
              </w:rPr>
              <w:t>LG</w:t>
            </w:r>
          </w:p>
        </w:tc>
        <w:tc>
          <w:tcPr>
            <w:tcW w:w="7834" w:type="dxa"/>
          </w:tcPr>
          <w:p w14:paraId="5DE28D00" w14:textId="77777777" w:rsidR="0085470A" w:rsidRDefault="0085470A" w:rsidP="00BF3B49">
            <w:pPr>
              <w:pStyle w:val="BodyText"/>
              <w:spacing w:line="256" w:lineRule="auto"/>
              <w:rPr>
                <w:rFonts w:cs="Arial"/>
              </w:rPr>
            </w:pPr>
            <w:r>
              <w:rPr>
                <w:rFonts w:cs="Arial"/>
              </w:rPr>
              <w:t>Fine with proposal 1.3-1</w:t>
            </w:r>
          </w:p>
        </w:tc>
      </w:tr>
      <w:tr w:rsidR="0085470A" w14:paraId="3A0EECA4" w14:textId="77777777" w:rsidTr="00BF3B49">
        <w:tc>
          <w:tcPr>
            <w:tcW w:w="1795" w:type="dxa"/>
          </w:tcPr>
          <w:p w14:paraId="080F59D8" w14:textId="77777777" w:rsidR="0085470A" w:rsidRPr="00061ABF" w:rsidRDefault="0085470A" w:rsidP="00BF3B49">
            <w:pPr>
              <w:pStyle w:val="BodyText"/>
              <w:spacing w:line="256" w:lineRule="auto"/>
              <w:rPr>
                <w:rFonts w:cs="Arial"/>
              </w:rPr>
            </w:pPr>
            <w:r>
              <w:rPr>
                <w:rFonts w:cs="Arial" w:hint="eastAsia"/>
              </w:rPr>
              <w:t>C</w:t>
            </w:r>
            <w:r>
              <w:rPr>
                <w:rFonts w:cs="Arial"/>
              </w:rPr>
              <w:t>AICT</w:t>
            </w:r>
          </w:p>
        </w:tc>
        <w:tc>
          <w:tcPr>
            <w:tcW w:w="7834" w:type="dxa"/>
          </w:tcPr>
          <w:p w14:paraId="4FF661B3" w14:textId="77777777" w:rsidR="0085470A" w:rsidRDefault="0085470A" w:rsidP="00BF3B49">
            <w:pPr>
              <w:pStyle w:val="BodyText"/>
              <w:spacing w:line="256" w:lineRule="auto"/>
              <w:rPr>
                <w:rFonts w:cs="Arial"/>
              </w:rPr>
            </w:pPr>
            <w:r>
              <w:rPr>
                <w:rFonts w:cs="Arial"/>
              </w:rPr>
              <w:t>Agree</w:t>
            </w:r>
          </w:p>
        </w:tc>
      </w:tr>
      <w:tr w:rsidR="0085470A" w14:paraId="432ED470" w14:textId="77777777" w:rsidTr="00BF3B49">
        <w:tc>
          <w:tcPr>
            <w:tcW w:w="1795" w:type="dxa"/>
          </w:tcPr>
          <w:p w14:paraId="69991688" w14:textId="77777777" w:rsidR="0085470A" w:rsidRDefault="0085470A" w:rsidP="00BF3B49">
            <w:pPr>
              <w:pStyle w:val="BodyText"/>
              <w:spacing w:line="256" w:lineRule="auto"/>
              <w:rPr>
                <w:rFonts w:cs="Arial"/>
              </w:rPr>
            </w:pPr>
            <w:r>
              <w:rPr>
                <w:rFonts w:cs="Arial"/>
              </w:rPr>
              <w:t>Thales</w:t>
            </w:r>
          </w:p>
        </w:tc>
        <w:tc>
          <w:tcPr>
            <w:tcW w:w="7834" w:type="dxa"/>
          </w:tcPr>
          <w:p w14:paraId="31026022" w14:textId="77777777" w:rsidR="0085470A" w:rsidRDefault="0085470A" w:rsidP="00BF3B49">
            <w:pPr>
              <w:pStyle w:val="BodyText"/>
              <w:spacing w:line="256" w:lineRule="auto"/>
              <w:rPr>
                <w:rFonts w:cs="Arial"/>
              </w:rPr>
            </w:pPr>
            <w:r>
              <w:rPr>
                <w:rFonts w:cs="Arial"/>
              </w:rPr>
              <w:t>Support p</w:t>
            </w:r>
            <w:r w:rsidRPr="00CB2767">
              <w:rPr>
                <w:rFonts w:cs="Arial"/>
              </w:rPr>
              <w:t>roposal 1.3-1</w:t>
            </w:r>
          </w:p>
        </w:tc>
      </w:tr>
      <w:tr w:rsidR="0085470A" w:rsidRPr="00D4077C" w14:paraId="0D9BBCA5" w14:textId="77777777" w:rsidTr="00BF3B49">
        <w:tc>
          <w:tcPr>
            <w:tcW w:w="1795" w:type="dxa"/>
          </w:tcPr>
          <w:p w14:paraId="7698AF97" w14:textId="77777777" w:rsidR="0085470A" w:rsidRDefault="0085470A" w:rsidP="00BF3B49">
            <w:pPr>
              <w:pStyle w:val="BodyText"/>
              <w:spacing w:line="256" w:lineRule="auto"/>
              <w:rPr>
                <w:rFonts w:cs="Arial"/>
              </w:rPr>
            </w:pPr>
            <w:r>
              <w:rPr>
                <w:rFonts w:cs="Arial"/>
              </w:rPr>
              <w:t>NTT Docomo</w:t>
            </w:r>
          </w:p>
        </w:tc>
        <w:tc>
          <w:tcPr>
            <w:tcW w:w="7834" w:type="dxa"/>
          </w:tcPr>
          <w:p w14:paraId="5A952B11" w14:textId="77777777" w:rsidR="0085470A" w:rsidRPr="00D4077C" w:rsidRDefault="0085470A" w:rsidP="00BF3B49">
            <w:pPr>
              <w:pStyle w:val="BodyText"/>
              <w:spacing w:line="256" w:lineRule="auto"/>
              <w:rPr>
                <w:rFonts w:eastAsia="Yu Mincho" w:cs="Arial"/>
              </w:rPr>
            </w:pPr>
            <w:r w:rsidRPr="00D4077C">
              <w:rPr>
                <w:rFonts w:eastAsia="Yu Mincho" w:cs="Arial"/>
              </w:rPr>
              <w:t>Support proposal 1.3-1 to move forward.</w:t>
            </w:r>
          </w:p>
          <w:p w14:paraId="27A204B8" w14:textId="77777777" w:rsidR="0085470A" w:rsidRPr="00D4077C" w:rsidRDefault="0085470A" w:rsidP="00BF3B49">
            <w:pPr>
              <w:pStyle w:val="BodyText"/>
              <w:spacing w:line="256" w:lineRule="auto"/>
              <w:rPr>
                <w:rFonts w:eastAsia="Yu Mincho" w:cs="Arial"/>
              </w:rPr>
            </w:pPr>
            <w:r w:rsidRPr="00D4077C">
              <w:rPr>
                <w:rFonts w:eastAsia="Yu Mincho" w:cs="Arial"/>
              </w:rPr>
              <w:t>However, as Panasonic wrote, Option 1 should be supported as a baseline since it applies to more general cases.</w:t>
            </w:r>
          </w:p>
        </w:tc>
      </w:tr>
      <w:tr w:rsidR="0085470A" w14:paraId="139BA57E" w14:textId="77777777" w:rsidTr="00BF3B49">
        <w:tc>
          <w:tcPr>
            <w:tcW w:w="1795" w:type="dxa"/>
          </w:tcPr>
          <w:p w14:paraId="2AA0C974" w14:textId="77777777" w:rsidR="0085470A" w:rsidRPr="00DF61E8" w:rsidRDefault="0085470A" w:rsidP="00BF3B49">
            <w:pPr>
              <w:pStyle w:val="BodyText"/>
              <w:spacing w:line="256" w:lineRule="auto"/>
              <w:rPr>
                <w:rFonts w:eastAsia="Yu Mincho" w:cs="Arial"/>
              </w:rPr>
            </w:pPr>
            <w:r>
              <w:rPr>
                <w:rFonts w:eastAsia="Yu Mincho" w:cs="Arial" w:hint="eastAsia"/>
              </w:rPr>
              <w:t>S</w:t>
            </w:r>
            <w:r>
              <w:rPr>
                <w:rFonts w:eastAsia="Yu Mincho" w:cs="Arial"/>
              </w:rPr>
              <w:t>ony</w:t>
            </w:r>
          </w:p>
        </w:tc>
        <w:tc>
          <w:tcPr>
            <w:tcW w:w="7834" w:type="dxa"/>
          </w:tcPr>
          <w:p w14:paraId="755D33DD" w14:textId="77777777" w:rsidR="0085470A" w:rsidRDefault="0085470A" w:rsidP="00BF3B49">
            <w:pPr>
              <w:pStyle w:val="BodyText"/>
              <w:spacing w:line="256" w:lineRule="auto"/>
              <w:rPr>
                <w:rFonts w:eastAsia="Yu Mincho" w:cs="Arial"/>
              </w:rPr>
            </w:pPr>
            <w:r>
              <w:rPr>
                <w:rFonts w:eastAsia="Yu Mincho" w:cs="Arial" w:hint="eastAsia"/>
              </w:rPr>
              <w:t>S</w:t>
            </w:r>
            <w:r>
              <w:rPr>
                <w:rFonts w:eastAsia="Yu Mincho" w:cs="Arial"/>
              </w:rPr>
              <w:t>upport proposal 1.3-1</w:t>
            </w:r>
          </w:p>
        </w:tc>
      </w:tr>
      <w:tr w:rsidR="0085470A" w14:paraId="01CE88F0" w14:textId="77777777" w:rsidTr="00BF3B49">
        <w:tc>
          <w:tcPr>
            <w:tcW w:w="1795" w:type="dxa"/>
          </w:tcPr>
          <w:p w14:paraId="55287E28" w14:textId="77777777" w:rsidR="0085470A" w:rsidRDefault="0085470A" w:rsidP="00BF3B49">
            <w:pPr>
              <w:pStyle w:val="BodyText"/>
              <w:spacing w:line="256" w:lineRule="auto"/>
              <w:rPr>
                <w:rFonts w:eastAsia="Yu Mincho" w:cs="Arial"/>
              </w:rPr>
            </w:pPr>
            <w:r>
              <w:rPr>
                <w:rFonts w:eastAsia="Yu Mincho" w:cs="Arial"/>
              </w:rPr>
              <w:t>MediaTek</w:t>
            </w:r>
          </w:p>
        </w:tc>
        <w:tc>
          <w:tcPr>
            <w:tcW w:w="7834" w:type="dxa"/>
          </w:tcPr>
          <w:p w14:paraId="0D7CA4E4" w14:textId="77777777" w:rsidR="0085470A" w:rsidRDefault="0085470A" w:rsidP="00BF3B49">
            <w:pPr>
              <w:pStyle w:val="BodyText"/>
              <w:spacing w:line="256" w:lineRule="auto"/>
              <w:rPr>
                <w:rFonts w:eastAsia="Yu Mincho" w:cs="Arial"/>
              </w:rPr>
            </w:pPr>
            <w:r>
              <w:rPr>
                <w:rFonts w:eastAsia="Yu Mincho" w:cs="Arial"/>
              </w:rPr>
              <w:t>Support proposal 1.3-1</w:t>
            </w:r>
          </w:p>
        </w:tc>
      </w:tr>
      <w:tr w:rsidR="0085470A" w:rsidRPr="00D4077C" w14:paraId="6AD31B5C" w14:textId="77777777" w:rsidTr="00BF3B49">
        <w:tc>
          <w:tcPr>
            <w:tcW w:w="1795" w:type="dxa"/>
          </w:tcPr>
          <w:p w14:paraId="6B6804F3" w14:textId="77777777" w:rsidR="0085470A" w:rsidRDefault="0085470A" w:rsidP="00BF3B49">
            <w:pPr>
              <w:pStyle w:val="BodyText"/>
              <w:spacing w:line="256" w:lineRule="auto"/>
              <w:rPr>
                <w:rFonts w:eastAsia="Yu Mincho" w:cs="Arial"/>
              </w:rPr>
            </w:pPr>
            <w:r>
              <w:rPr>
                <w:rFonts w:cs="Arial"/>
              </w:rPr>
              <w:t>Ericsson</w:t>
            </w:r>
          </w:p>
        </w:tc>
        <w:tc>
          <w:tcPr>
            <w:tcW w:w="7834" w:type="dxa"/>
          </w:tcPr>
          <w:p w14:paraId="1092CD1A" w14:textId="77777777" w:rsidR="0085470A" w:rsidRPr="00D4077C" w:rsidRDefault="0085470A" w:rsidP="00BF3B49">
            <w:pPr>
              <w:pStyle w:val="BodyText"/>
              <w:spacing w:line="256" w:lineRule="auto"/>
              <w:rPr>
                <w:rFonts w:eastAsia="Yu Mincho" w:cs="Arial"/>
              </w:rPr>
            </w:pPr>
            <w:r w:rsidRPr="00D4077C">
              <w:rPr>
                <w:rFonts w:cs="Arial"/>
              </w:rPr>
              <w:t xml:space="preserve">We can accept this compromise as given by </w:t>
            </w:r>
            <w:r w:rsidRPr="00D4077C">
              <w:rPr>
                <w:rFonts w:eastAsia="Yu Mincho" w:cs="Arial"/>
              </w:rPr>
              <w:t>proposal 1.3-1</w:t>
            </w:r>
            <w:r w:rsidRPr="00D4077C">
              <w:rPr>
                <w:rFonts w:cs="Arial"/>
              </w:rPr>
              <w:t>.</w:t>
            </w:r>
          </w:p>
        </w:tc>
      </w:tr>
      <w:tr w:rsidR="0085470A" w:rsidRPr="00D4077C" w14:paraId="47606EC2" w14:textId="77777777" w:rsidTr="00BF3B49">
        <w:tc>
          <w:tcPr>
            <w:tcW w:w="1795" w:type="dxa"/>
          </w:tcPr>
          <w:p w14:paraId="3FCD8C1D" w14:textId="77777777" w:rsidR="0085470A" w:rsidRDefault="0085470A" w:rsidP="00BF3B49">
            <w:pPr>
              <w:pStyle w:val="BodyText"/>
              <w:spacing w:line="256" w:lineRule="auto"/>
              <w:rPr>
                <w:rFonts w:eastAsia="Yu Mincho" w:cs="Arial"/>
              </w:rPr>
            </w:pPr>
            <w:r>
              <w:rPr>
                <w:rFonts w:cs="Arial"/>
              </w:rPr>
              <w:t>Nokia, Nokia Shanghai Bell</w:t>
            </w:r>
          </w:p>
        </w:tc>
        <w:tc>
          <w:tcPr>
            <w:tcW w:w="7834" w:type="dxa"/>
          </w:tcPr>
          <w:p w14:paraId="4B84F965" w14:textId="77777777" w:rsidR="0085470A" w:rsidRPr="00D4077C" w:rsidRDefault="0085470A" w:rsidP="00BF3B49">
            <w:pPr>
              <w:pStyle w:val="BodyText"/>
              <w:spacing w:line="256" w:lineRule="auto"/>
              <w:rPr>
                <w:rFonts w:eastAsia="Yu Mincho" w:cs="Arial"/>
              </w:rPr>
            </w:pPr>
            <w:r w:rsidRPr="00D4077C">
              <w:rPr>
                <w:rFonts w:cs="Arial"/>
              </w:rPr>
              <w:t xml:space="preserve">Our clear preference would be to have only support for option 1. Introducing beam-specific offset values would cause extensive information that need be provided in broadcast information. The solution that would fit in current specifications would be that the UE is using the cell specific </w:t>
            </w:r>
            <w:proofErr w:type="spellStart"/>
            <w:r w:rsidRPr="00D4077C">
              <w:rPr>
                <w:rFonts w:cs="Arial"/>
              </w:rPr>
              <w:t>K_offset</w:t>
            </w:r>
            <w:proofErr w:type="spellEnd"/>
            <w:r w:rsidRPr="00D4077C">
              <w:rPr>
                <w:rFonts w:cs="Arial"/>
              </w:rPr>
              <w:t xml:space="preserve"> value during initial access, and when </w:t>
            </w:r>
            <w:proofErr w:type="spellStart"/>
            <w:r w:rsidRPr="00D4077C">
              <w:rPr>
                <w:rFonts w:cs="Arial"/>
              </w:rPr>
              <w:t>RRC_connected</w:t>
            </w:r>
            <w:proofErr w:type="spellEnd"/>
            <w:r w:rsidRPr="00D4077C">
              <w:rPr>
                <w:rFonts w:cs="Arial"/>
              </w:rPr>
              <w:t xml:space="preserve"> mode has been established, any beam specific (or UE specific) value could be communicated to the UE. O</w:t>
            </w:r>
            <w:r w:rsidRPr="00D4077C">
              <w:t>ther companies are worried about potential inefficiencies of a cell-specific parameter. However, this potential inefficiency will be present, if at any time, only during the random access, which in our opinion is acceptable in order to not significantly impact the system design.</w:t>
            </w:r>
          </w:p>
        </w:tc>
      </w:tr>
      <w:tr w:rsidR="0085470A" w14:paraId="0CD21BC2" w14:textId="77777777" w:rsidTr="00BF3B49">
        <w:tc>
          <w:tcPr>
            <w:tcW w:w="1795" w:type="dxa"/>
          </w:tcPr>
          <w:p w14:paraId="5985E4DD" w14:textId="77777777" w:rsidR="0085470A" w:rsidRDefault="0085470A" w:rsidP="00BF3B49">
            <w:pPr>
              <w:pStyle w:val="BodyText"/>
              <w:spacing w:line="256" w:lineRule="auto"/>
              <w:rPr>
                <w:rFonts w:cs="Arial"/>
              </w:rPr>
            </w:pPr>
            <w:r>
              <w:rPr>
                <w:rFonts w:cs="Arial" w:hint="eastAsia"/>
              </w:rPr>
              <w:t>v</w:t>
            </w:r>
            <w:r>
              <w:rPr>
                <w:rFonts w:cs="Arial"/>
              </w:rPr>
              <w:t>ivo</w:t>
            </w:r>
          </w:p>
        </w:tc>
        <w:tc>
          <w:tcPr>
            <w:tcW w:w="7834" w:type="dxa"/>
          </w:tcPr>
          <w:p w14:paraId="00A9CAB4" w14:textId="77777777" w:rsidR="0085470A" w:rsidRPr="008A10B6" w:rsidRDefault="0085470A" w:rsidP="00BF3B49">
            <w:pPr>
              <w:pStyle w:val="BodyText"/>
              <w:spacing w:line="256" w:lineRule="auto"/>
              <w:rPr>
                <w:rFonts w:cs="Arial"/>
              </w:rPr>
            </w:pPr>
            <w:bookmarkStart w:id="0" w:name="OLE_LINK1"/>
            <w:bookmarkStart w:id="1" w:name="OLE_LINK2"/>
            <w:r>
              <w:rPr>
                <w:rFonts w:cs="Arial"/>
              </w:rPr>
              <w:t>Agree with proposal.</w:t>
            </w:r>
            <w:bookmarkEnd w:id="0"/>
            <w:bookmarkEnd w:id="1"/>
          </w:p>
        </w:tc>
      </w:tr>
      <w:tr w:rsidR="0085470A" w:rsidRPr="00D4077C" w14:paraId="49DB456E" w14:textId="77777777" w:rsidTr="00BF3B49">
        <w:tc>
          <w:tcPr>
            <w:tcW w:w="1795" w:type="dxa"/>
          </w:tcPr>
          <w:p w14:paraId="737F9613" w14:textId="77777777" w:rsidR="0085470A" w:rsidRDefault="0085470A" w:rsidP="00BF3B49">
            <w:pPr>
              <w:pStyle w:val="BodyText"/>
              <w:spacing w:line="256" w:lineRule="auto"/>
              <w:rPr>
                <w:rFonts w:cs="Arial"/>
              </w:rPr>
            </w:pPr>
            <w:r>
              <w:rPr>
                <w:rFonts w:cs="Arial"/>
              </w:rPr>
              <w:t xml:space="preserve">Fraunhofer IIS, </w:t>
            </w:r>
          </w:p>
          <w:p w14:paraId="00AD4FE1" w14:textId="77777777" w:rsidR="0085470A" w:rsidRDefault="0085470A" w:rsidP="00BF3B49">
            <w:pPr>
              <w:pStyle w:val="BodyText"/>
              <w:spacing w:line="256" w:lineRule="auto"/>
              <w:rPr>
                <w:rFonts w:cs="Arial"/>
              </w:rPr>
            </w:pPr>
            <w:r>
              <w:rPr>
                <w:rFonts w:cs="Arial"/>
              </w:rPr>
              <w:t>Fraunhofer HHI</w:t>
            </w:r>
          </w:p>
        </w:tc>
        <w:tc>
          <w:tcPr>
            <w:tcW w:w="7834" w:type="dxa"/>
          </w:tcPr>
          <w:p w14:paraId="13DE1513" w14:textId="77777777" w:rsidR="0085470A" w:rsidRPr="00D4077C" w:rsidRDefault="0085470A" w:rsidP="00BF3B49">
            <w:pPr>
              <w:pStyle w:val="BodyText"/>
              <w:spacing w:line="256" w:lineRule="auto"/>
              <w:rPr>
                <w:rFonts w:cs="Arial"/>
              </w:rPr>
            </w:pPr>
            <w:r>
              <w:rPr>
                <w:rFonts w:eastAsia="Yu Mincho" w:cs="Arial"/>
              </w:rPr>
              <w:t>Fine with proposal with preference over option 1.</w:t>
            </w:r>
          </w:p>
        </w:tc>
      </w:tr>
    </w:tbl>
    <w:p w14:paraId="4134C5EA" w14:textId="428C2B7E" w:rsidR="00BA2B60" w:rsidRPr="0085470A" w:rsidRDefault="00BA2B60" w:rsidP="00BA2B60">
      <w:pPr>
        <w:rPr>
          <w:rFonts w:ascii="Arial" w:hAnsi="Arial" w:cs="Arial"/>
        </w:rPr>
      </w:pPr>
    </w:p>
    <w:p w14:paraId="2C929FD5" w14:textId="2A124384" w:rsidR="0024133E" w:rsidRPr="0024133E" w:rsidRDefault="0024133E" w:rsidP="0024133E">
      <w:pPr>
        <w:pStyle w:val="Heading3"/>
        <w:rPr>
          <w:rFonts w:cs="Arial"/>
        </w:rPr>
      </w:pPr>
      <w:r>
        <w:lastRenderedPageBreak/>
        <w:t>1</w:t>
      </w:r>
      <w:r w:rsidRPr="00A85EAA">
        <w:t>.</w:t>
      </w:r>
      <w:r>
        <w:t>3.3</w:t>
      </w:r>
      <w:r w:rsidRPr="00A85EAA">
        <w:tab/>
      </w:r>
      <w:r>
        <w:rPr>
          <w:rFonts w:cs="Arial"/>
        </w:rPr>
        <w:t>W</w:t>
      </w:r>
      <w:r w:rsidRPr="002516C8">
        <w:rPr>
          <w:rFonts w:cs="Arial"/>
          <w:lang w:eastAsia="x-none"/>
        </w:rPr>
        <w:t xml:space="preserve">hether to update </w:t>
      </w:r>
      <w:proofErr w:type="spellStart"/>
      <w:r w:rsidRPr="002516C8">
        <w:rPr>
          <w:rFonts w:cs="Arial"/>
          <w:lang w:eastAsia="x-none"/>
        </w:rPr>
        <w:t>K_offset</w:t>
      </w:r>
      <w:proofErr w:type="spellEnd"/>
      <w:r w:rsidRPr="002516C8">
        <w:rPr>
          <w:rFonts w:cs="Arial"/>
          <w:lang w:eastAsia="x-none"/>
        </w:rPr>
        <w:t xml:space="preserve"> after initial access</w:t>
      </w:r>
    </w:p>
    <w:p w14:paraId="02B6E6C7" w14:textId="4DF8BE15" w:rsidR="0024133E" w:rsidRDefault="0024133E" w:rsidP="0024133E">
      <w:pPr>
        <w:rPr>
          <w:rFonts w:ascii="Arial" w:hAnsi="Arial" w:cs="Arial"/>
        </w:rPr>
      </w:pPr>
      <w:r w:rsidRPr="005F123C">
        <w:rPr>
          <w:rFonts w:ascii="Arial" w:hAnsi="Arial" w:cs="Arial"/>
        </w:rPr>
        <w:t xml:space="preserve">In the first round of email discussion, </w:t>
      </w:r>
      <w:r>
        <w:rPr>
          <w:rFonts w:ascii="Arial" w:hAnsi="Arial" w:cs="Arial"/>
        </w:rPr>
        <w:t>27</w:t>
      </w:r>
      <w:r w:rsidRPr="005F123C">
        <w:rPr>
          <w:rFonts w:ascii="Arial" w:hAnsi="Arial" w:cs="Arial"/>
        </w:rPr>
        <w:t xml:space="preserve"> companies provided views</w:t>
      </w:r>
      <w:r>
        <w:rPr>
          <w:rFonts w:ascii="Arial" w:hAnsi="Arial" w:cs="Arial"/>
        </w:rPr>
        <w:t>:</w:t>
      </w:r>
    </w:p>
    <w:p w14:paraId="76668806" w14:textId="7B2991EE" w:rsidR="0024133E" w:rsidRPr="0024133E" w:rsidRDefault="00907CE1" w:rsidP="00FC1012">
      <w:pPr>
        <w:pStyle w:val="ListParagraph"/>
        <w:numPr>
          <w:ilvl w:val="0"/>
          <w:numId w:val="54"/>
        </w:numPr>
        <w:rPr>
          <w:rFonts w:ascii="Arial" w:hAnsi="Arial" w:cs="Arial"/>
          <w:lang w:eastAsia="x-none"/>
        </w:rPr>
      </w:pPr>
      <w:r>
        <w:rPr>
          <w:rFonts w:ascii="Arial" w:hAnsi="Arial" w:cs="Arial"/>
          <w:lang w:val="en-US" w:eastAsia="ja-JP"/>
        </w:rPr>
        <w:t xml:space="preserve">23 companies </w:t>
      </w:r>
      <w:r w:rsidR="0024133E" w:rsidRPr="0024133E">
        <w:rPr>
          <w:rFonts w:ascii="Arial" w:hAnsi="Arial" w:cs="Arial"/>
          <w:lang w:val="en-US" w:eastAsia="ja-JP"/>
        </w:rPr>
        <w:t>[</w:t>
      </w:r>
      <w:r w:rsidR="00320B88">
        <w:rPr>
          <w:rFonts w:ascii="Arial" w:hAnsi="Arial" w:cs="Arial"/>
          <w:lang w:val="en-US" w:eastAsia="ja-JP"/>
        </w:rPr>
        <w:t xml:space="preserve">MediaTek, Panasonic, OPPO, Apple, Ericsson, </w:t>
      </w:r>
      <w:proofErr w:type="spellStart"/>
      <w:r w:rsidR="00320B88">
        <w:rPr>
          <w:rFonts w:ascii="Arial" w:hAnsi="Arial" w:cs="Arial"/>
          <w:lang w:val="en-US" w:eastAsia="ja-JP"/>
        </w:rPr>
        <w:t>InterDigital</w:t>
      </w:r>
      <w:proofErr w:type="spellEnd"/>
      <w:r w:rsidR="00320B88">
        <w:rPr>
          <w:rFonts w:ascii="Arial" w:hAnsi="Arial" w:cs="Arial"/>
          <w:lang w:val="en-US" w:eastAsia="ja-JP"/>
        </w:rPr>
        <w:t xml:space="preserve">, Qualcomm, Huawei, Samsung, CMCC, </w:t>
      </w:r>
      <w:proofErr w:type="spellStart"/>
      <w:r w:rsidR="00320B88">
        <w:rPr>
          <w:rFonts w:ascii="Arial" w:hAnsi="Arial" w:cs="Arial"/>
          <w:lang w:val="en-US" w:eastAsia="ja-JP"/>
        </w:rPr>
        <w:t>Spreadtrum</w:t>
      </w:r>
      <w:proofErr w:type="spellEnd"/>
      <w:r w:rsidR="00320B88">
        <w:rPr>
          <w:rFonts w:ascii="Arial" w:hAnsi="Arial" w:cs="Arial"/>
          <w:lang w:val="en-US" w:eastAsia="ja-JP"/>
        </w:rPr>
        <w:t xml:space="preserve">, NTT Docomo, </w:t>
      </w:r>
      <w:r>
        <w:rPr>
          <w:rFonts w:ascii="Arial" w:hAnsi="Arial" w:cs="Arial"/>
          <w:lang w:val="en-US" w:eastAsia="ja-JP"/>
        </w:rPr>
        <w:t xml:space="preserve">LG, China Telecom, Lenovo/MM, APT, CAICT, ETRI, </w:t>
      </w:r>
      <w:r w:rsidRPr="00907CE1">
        <w:rPr>
          <w:rFonts w:ascii="Arial" w:hAnsi="Arial" w:cs="Arial"/>
          <w:lang w:val="en-US" w:eastAsia="ja-JP"/>
        </w:rPr>
        <w:t>Nokia</w:t>
      </w:r>
      <w:r>
        <w:rPr>
          <w:rFonts w:ascii="Arial" w:hAnsi="Arial" w:cs="Arial"/>
          <w:lang w:val="en-US" w:eastAsia="ja-JP"/>
        </w:rPr>
        <w:t>/</w:t>
      </w:r>
      <w:r w:rsidRPr="00907CE1">
        <w:rPr>
          <w:rFonts w:ascii="Arial" w:hAnsi="Arial" w:cs="Arial"/>
          <w:lang w:val="en-US" w:eastAsia="ja-JP"/>
        </w:rPr>
        <w:t>Nokia Shanghai Bell</w:t>
      </w:r>
      <w:r>
        <w:rPr>
          <w:rFonts w:ascii="Arial" w:hAnsi="Arial" w:cs="Arial"/>
          <w:lang w:val="en-US" w:eastAsia="ja-JP"/>
        </w:rPr>
        <w:t xml:space="preserve">, Thales, Sony, </w:t>
      </w:r>
      <w:r w:rsidRPr="00907CE1">
        <w:rPr>
          <w:rFonts w:ascii="Arial" w:hAnsi="Arial" w:cs="Arial"/>
          <w:lang w:val="en-US" w:eastAsia="ja-JP"/>
        </w:rPr>
        <w:t>Fraunhofer IIS</w:t>
      </w:r>
      <w:r>
        <w:rPr>
          <w:rFonts w:ascii="Arial" w:hAnsi="Arial" w:cs="Arial"/>
          <w:lang w:val="en-US" w:eastAsia="ja-JP"/>
        </w:rPr>
        <w:t>/</w:t>
      </w:r>
      <w:r w:rsidRPr="00907CE1">
        <w:rPr>
          <w:rFonts w:ascii="Arial" w:hAnsi="Arial" w:cs="Arial"/>
          <w:lang w:val="en-US" w:eastAsia="ja-JP"/>
        </w:rPr>
        <w:t>Fraunhofer HHI</w:t>
      </w:r>
      <w:r>
        <w:rPr>
          <w:rFonts w:ascii="Arial" w:hAnsi="Arial" w:cs="Arial"/>
          <w:lang w:val="en-US" w:eastAsia="ja-JP"/>
        </w:rPr>
        <w:t>, Eutelsat</w:t>
      </w:r>
      <w:r w:rsidR="0024133E" w:rsidRPr="0024133E">
        <w:rPr>
          <w:rFonts w:ascii="Arial" w:hAnsi="Arial" w:cs="Arial"/>
          <w:lang w:val="en-US" w:eastAsia="ja-JP"/>
        </w:rPr>
        <w:t xml:space="preserve">] </w:t>
      </w:r>
      <w:r w:rsidR="00320B88">
        <w:rPr>
          <w:rFonts w:ascii="Arial" w:hAnsi="Arial" w:cs="Arial"/>
          <w:lang w:val="en-US" w:eastAsia="ja-JP"/>
        </w:rPr>
        <w:t>agree/</w:t>
      </w:r>
      <w:r w:rsidR="0024133E" w:rsidRPr="0024133E">
        <w:rPr>
          <w:rFonts w:ascii="Arial" w:hAnsi="Arial" w:cs="Arial"/>
          <w:lang w:val="en-US" w:eastAsia="ja-JP"/>
        </w:rPr>
        <w:t xml:space="preserve">support/are fine with the proposal that </w:t>
      </w:r>
      <w:proofErr w:type="spellStart"/>
      <w:r w:rsidR="0024133E" w:rsidRPr="0024133E">
        <w:rPr>
          <w:rFonts w:ascii="Arial" w:hAnsi="Arial" w:cs="Arial"/>
          <w:lang w:eastAsia="x-none"/>
        </w:rPr>
        <w:t>K_offset</w:t>
      </w:r>
      <w:proofErr w:type="spellEnd"/>
      <w:r w:rsidR="0024133E" w:rsidRPr="0024133E">
        <w:rPr>
          <w:rFonts w:ascii="Arial" w:hAnsi="Arial" w:cs="Arial"/>
          <w:lang w:eastAsia="x-none"/>
        </w:rPr>
        <w:t xml:space="preserve"> update after initial access is configurable by gNB.</w:t>
      </w:r>
    </w:p>
    <w:p w14:paraId="453C8478" w14:textId="152D77B6" w:rsidR="0024133E" w:rsidRPr="00320B88" w:rsidRDefault="00320B88" w:rsidP="00FC1012">
      <w:pPr>
        <w:pStyle w:val="ListParagraph"/>
        <w:numPr>
          <w:ilvl w:val="0"/>
          <w:numId w:val="50"/>
        </w:numPr>
        <w:rPr>
          <w:rFonts w:ascii="Arial" w:hAnsi="Arial" w:cs="Arial"/>
          <w:lang w:eastAsia="ja-JP"/>
        </w:rPr>
      </w:pPr>
      <w:r>
        <w:rPr>
          <w:rFonts w:ascii="Arial" w:hAnsi="Arial" w:cs="Arial"/>
          <w:lang w:val="en-US" w:eastAsia="ja-JP"/>
        </w:rPr>
        <w:t>[Intel] is fine with the proposal as soon as TA reporting is supported.</w:t>
      </w:r>
    </w:p>
    <w:p w14:paraId="0C563426" w14:textId="0B2D33E5" w:rsidR="00320B88" w:rsidRPr="00320B88" w:rsidRDefault="00320B88" w:rsidP="00FC1012">
      <w:pPr>
        <w:pStyle w:val="ListParagraph"/>
        <w:numPr>
          <w:ilvl w:val="1"/>
          <w:numId w:val="50"/>
        </w:numPr>
        <w:rPr>
          <w:rFonts w:ascii="Arial" w:hAnsi="Arial" w:cs="Arial"/>
          <w:lang w:eastAsia="ja-JP"/>
        </w:rPr>
      </w:pPr>
      <w:r>
        <w:rPr>
          <w:rFonts w:ascii="Arial" w:hAnsi="Arial" w:cs="Arial"/>
          <w:lang w:val="en-US" w:eastAsia="ja-JP"/>
        </w:rPr>
        <w:t xml:space="preserve">Moderator: It is not necessary to couple the two discussions. Reporting TA is reasonable, but it is not the only way. Some other ways may include UE reporting position, </w:t>
      </w:r>
      <w:proofErr w:type="gramStart"/>
      <w:r>
        <w:rPr>
          <w:rFonts w:ascii="Arial" w:hAnsi="Arial" w:cs="Arial"/>
          <w:lang w:val="en-US" w:eastAsia="ja-JP"/>
        </w:rPr>
        <w:t>network based</w:t>
      </w:r>
      <w:proofErr w:type="gramEnd"/>
      <w:r>
        <w:rPr>
          <w:rFonts w:ascii="Arial" w:hAnsi="Arial" w:cs="Arial"/>
          <w:lang w:val="en-US" w:eastAsia="ja-JP"/>
        </w:rPr>
        <w:t xml:space="preserve"> position of UE location, network implementation based UE specific TA estimate, etc. Hope this follow-up addresses [Intel]’s concern.</w:t>
      </w:r>
    </w:p>
    <w:p w14:paraId="5DF7B3BB" w14:textId="42AD8478" w:rsidR="0024133E" w:rsidRPr="00320B88" w:rsidRDefault="00320B88" w:rsidP="00FC1012">
      <w:pPr>
        <w:pStyle w:val="ListParagraph"/>
        <w:numPr>
          <w:ilvl w:val="0"/>
          <w:numId w:val="50"/>
        </w:numPr>
        <w:rPr>
          <w:rFonts w:ascii="Arial" w:hAnsi="Arial" w:cs="Arial"/>
        </w:rPr>
      </w:pPr>
      <w:r w:rsidRPr="00320B88">
        <w:rPr>
          <w:rFonts w:ascii="Arial" w:hAnsi="Arial" w:cs="Arial"/>
          <w:lang w:val="en-US" w:eastAsia="ja-JP"/>
        </w:rPr>
        <w:t>[CATT, Xiaomi</w:t>
      </w:r>
      <w:r>
        <w:rPr>
          <w:rFonts w:ascii="Arial" w:hAnsi="Arial" w:cs="Arial"/>
          <w:lang w:val="en-US" w:eastAsia="ja-JP"/>
        </w:rPr>
        <w:t>, ZTE</w:t>
      </w:r>
      <w:r w:rsidRPr="00320B88">
        <w:rPr>
          <w:rFonts w:ascii="Arial" w:hAnsi="Arial" w:cs="Arial"/>
          <w:lang w:val="en-US" w:eastAsia="ja-JP"/>
        </w:rPr>
        <w:t xml:space="preserve">] comment that how to update </w:t>
      </w:r>
      <w:proofErr w:type="spellStart"/>
      <w:r w:rsidRPr="00320B88">
        <w:rPr>
          <w:rFonts w:ascii="Arial" w:hAnsi="Arial" w:cs="Arial"/>
          <w:lang w:val="en-US" w:eastAsia="ja-JP"/>
        </w:rPr>
        <w:t>K_offset</w:t>
      </w:r>
      <w:proofErr w:type="spellEnd"/>
      <w:r w:rsidRPr="00320B88">
        <w:rPr>
          <w:rFonts w:ascii="Arial" w:hAnsi="Arial" w:cs="Arial"/>
          <w:lang w:val="en-US" w:eastAsia="ja-JP"/>
        </w:rPr>
        <w:t xml:space="preserve"> is not clear.</w:t>
      </w:r>
    </w:p>
    <w:p w14:paraId="3A58BC2F" w14:textId="7ACED11C" w:rsidR="00320B88" w:rsidRPr="00320B88" w:rsidRDefault="00320B88" w:rsidP="00FC1012">
      <w:pPr>
        <w:pStyle w:val="ListParagraph"/>
        <w:numPr>
          <w:ilvl w:val="1"/>
          <w:numId w:val="50"/>
        </w:numPr>
        <w:rPr>
          <w:rFonts w:ascii="Arial" w:hAnsi="Arial" w:cs="Arial"/>
        </w:rPr>
      </w:pPr>
      <w:r>
        <w:rPr>
          <w:rFonts w:ascii="Arial" w:hAnsi="Arial" w:cs="Arial"/>
          <w:lang w:val="en-US" w:eastAsia="ja-JP"/>
        </w:rPr>
        <w:t xml:space="preserve">Moderator: The detailed design can be further discussed. In fact, this is addressed in the proposal in Section 1.2.4. It is necessary to make small step for progress in RAN1. Hope this follow-up addresses </w:t>
      </w:r>
      <w:r w:rsidRPr="00320B88">
        <w:rPr>
          <w:rFonts w:ascii="Arial" w:hAnsi="Arial" w:cs="Arial"/>
          <w:lang w:val="en-US" w:eastAsia="ja-JP"/>
        </w:rPr>
        <w:t>[CATT, Xiaomi</w:t>
      </w:r>
      <w:r>
        <w:rPr>
          <w:rFonts w:ascii="Arial" w:hAnsi="Arial" w:cs="Arial"/>
          <w:lang w:val="en-US" w:eastAsia="ja-JP"/>
        </w:rPr>
        <w:t>, ZTE</w:t>
      </w:r>
      <w:r w:rsidRPr="00320B88">
        <w:rPr>
          <w:rFonts w:ascii="Arial" w:hAnsi="Arial" w:cs="Arial"/>
          <w:lang w:val="en-US" w:eastAsia="ja-JP"/>
        </w:rPr>
        <w:t>]</w:t>
      </w:r>
      <w:r>
        <w:rPr>
          <w:rFonts w:ascii="Arial" w:hAnsi="Arial" w:cs="Arial"/>
          <w:lang w:val="en-US" w:eastAsia="ja-JP"/>
        </w:rPr>
        <w:t>’s concern.</w:t>
      </w:r>
      <w:r w:rsidR="00907CE1">
        <w:rPr>
          <w:rFonts w:ascii="Arial" w:hAnsi="Arial" w:cs="Arial"/>
          <w:lang w:val="en-US" w:eastAsia="ja-JP"/>
        </w:rPr>
        <w:t xml:space="preserve"> </w:t>
      </w:r>
    </w:p>
    <w:p w14:paraId="2678ABCA" w14:textId="12084E9B" w:rsidR="00BA2B60" w:rsidRDefault="00BA2B60" w:rsidP="006D09A7">
      <w:pPr>
        <w:rPr>
          <w:rFonts w:ascii="Arial" w:hAnsi="Arial" w:cs="Arial"/>
          <w:lang w:val="x-none"/>
        </w:rPr>
      </w:pPr>
    </w:p>
    <w:p w14:paraId="7B7E95BD" w14:textId="6EB1A76B" w:rsidR="00907CE1" w:rsidRPr="0085470A" w:rsidRDefault="00907CE1" w:rsidP="00907CE1">
      <w:pPr>
        <w:jc w:val="both"/>
        <w:rPr>
          <w:rFonts w:ascii="Arial" w:hAnsi="Arial" w:cs="Arial"/>
          <w:b/>
          <w:bCs/>
          <w:u w:val="single"/>
          <w:lang w:eastAsia="ja-JP"/>
        </w:rPr>
      </w:pPr>
      <w:r w:rsidRPr="0085470A">
        <w:rPr>
          <w:rFonts w:ascii="Arial" w:hAnsi="Arial" w:cs="Arial"/>
          <w:b/>
          <w:bCs/>
          <w:u w:val="single"/>
          <w:lang w:eastAsia="ja-JP"/>
        </w:rPr>
        <w:t>Proposal 1.3-3 (</w:t>
      </w:r>
      <w:r w:rsidRPr="0085470A">
        <w:rPr>
          <w:rFonts w:ascii="Arial" w:hAnsi="Arial" w:cs="Arial"/>
          <w:b/>
          <w:bCs/>
          <w:u w:val="single"/>
        </w:rPr>
        <w:t>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r w:rsidRPr="0085470A">
        <w:rPr>
          <w:rFonts w:ascii="Arial" w:hAnsi="Arial" w:cs="Arial"/>
          <w:b/>
          <w:bCs/>
          <w:u w:val="single"/>
          <w:lang w:eastAsia="ja-JP"/>
        </w:rPr>
        <w:t>):</w:t>
      </w:r>
    </w:p>
    <w:p w14:paraId="6F17EA4E" w14:textId="77777777" w:rsidR="00907CE1" w:rsidRPr="0085470A" w:rsidRDefault="00907CE1" w:rsidP="00907CE1">
      <w:pPr>
        <w:rPr>
          <w:rFonts w:ascii="Arial" w:hAnsi="Arial" w:cs="Arial"/>
          <w:lang w:eastAsia="x-none"/>
        </w:rPr>
      </w:pPr>
      <w:proofErr w:type="spellStart"/>
      <w:r w:rsidRPr="0085470A">
        <w:rPr>
          <w:rFonts w:ascii="Arial" w:hAnsi="Arial" w:cs="Arial"/>
          <w:lang w:eastAsia="x-none"/>
        </w:rPr>
        <w:t>K_offset</w:t>
      </w:r>
      <w:proofErr w:type="spellEnd"/>
      <w:r w:rsidRPr="0085470A">
        <w:rPr>
          <w:rFonts w:ascii="Arial" w:hAnsi="Arial" w:cs="Arial"/>
          <w:lang w:eastAsia="x-none"/>
        </w:rPr>
        <w:t xml:space="preserve"> update after initial access is configurable by gNB.</w:t>
      </w:r>
    </w:p>
    <w:p w14:paraId="63BC4AC0" w14:textId="5507EA47" w:rsidR="00907CE1" w:rsidRPr="00907CE1" w:rsidRDefault="00907CE1" w:rsidP="006D09A7">
      <w:pPr>
        <w:rPr>
          <w:rFonts w:ascii="Arial" w:hAnsi="Arial" w:cs="Arial"/>
        </w:rPr>
      </w:pPr>
      <w:r w:rsidRPr="0085470A">
        <w:rPr>
          <w:rFonts w:ascii="Arial" w:hAnsi="Arial" w:cs="Arial"/>
        </w:rPr>
        <w:t>[Moderator]: Given the support from the large number of companies already, it is not necessary to collect companies’ comments for another round. If some company still has concern on this proposal, the discussion can be taken directly over reflector emails and/or GTW session.</w:t>
      </w:r>
    </w:p>
    <w:p w14:paraId="09EE3232" w14:textId="574922A1" w:rsidR="00907CE1" w:rsidRDefault="00907CE1" w:rsidP="006D09A7">
      <w:pPr>
        <w:rPr>
          <w:rFonts w:ascii="Arial" w:hAnsi="Arial" w:cs="Arial"/>
          <w:lang w:val="x-none"/>
        </w:rPr>
      </w:pPr>
    </w:p>
    <w:p w14:paraId="28B2812F" w14:textId="5F10DD6C" w:rsidR="00907CE1" w:rsidRDefault="00907CE1" w:rsidP="00907CE1">
      <w:pPr>
        <w:pStyle w:val="Heading3"/>
        <w:rPr>
          <w:rFonts w:cs="Arial"/>
        </w:rPr>
      </w:pPr>
      <w:r>
        <w:t>1</w:t>
      </w:r>
      <w:r w:rsidRPr="00A85EAA">
        <w:t>.</w:t>
      </w:r>
      <w:r>
        <w:t>3.4</w:t>
      </w:r>
      <w:r w:rsidRPr="00A85EAA">
        <w:tab/>
      </w:r>
      <w:r>
        <w:rPr>
          <w:rFonts w:cs="Arial"/>
        </w:rPr>
        <w:t xml:space="preserve">How </w:t>
      </w:r>
      <w:r w:rsidRPr="002516C8">
        <w:rPr>
          <w:rFonts w:cs="Arial"/>
          <w:lang w:eastAsia="x-none"/>
        </w:rPr>
        <w:t xml:space="preserve">to update </w:t>
      </w:r>
      <w:proofErr w:type="spellStart"/>
      <w:r w:rsidRPr="002516C8">
        <w:rPr>
          <w:rFonts w:cs="Arial"/>
          <w:lang w:eastAsia="x-none"/>
        </w:rPr>
        <w:t>K_offset</w:t>
      </w:r>
      <w:proofErr w:type="spellEnd"/>
      <w:r w:rsidRPr="002516C8">
        <w:rPr>
          <w:rFonts w:cs="Arial"/>
          <w:lang w:eastAsia="x-none"/>
        </w:rPr>
        <w:t xml:space="preserve"> after initial access</w:t>
      </w:r>
    </w:p>
    <w:p w14:paraId="38237493" w14:textId="5CE2BE34" w:rsidR="00907CE1" w:rsidRDefault="00907CE1" w:rsidP="006D09A7">
      <w:pPr>
        <w:rPr>
          <w:rFonts w:ascii="Arial" w:hAnsi="Arial" w:cs="Arial"/>
        </w:rPr>
      </w:pPr>
      <w:r w:rsidRPr="005F123C">
        <w:rPr>
          <w:rFonts w:ascii="Arial" w:hAnsi="Arial" w:cs="Arial"/>
        </w:rPr>
        <w:t xml:space="preserve">In the first round of email discussion, </w:t>
      </w:r>
      <w:r>
        <w:rPr>
          <w:rFonts w:ascii="Arial" w:hAnsi="Arial" w:cs="Arial"/>
        </w:rPr>
        <w:t>26</w:t>
      </w:r>
      <w:r w:rsidRPr="005F123C">
        <w:rPr>
          <w:rFonts w:ascii="Arial" w:hAnsi="Arial" w:cs="Arial"/>
        </w:rPr>
        <w:t xml:space="preserve"> companies provided views</w:t>
      </w:r>
      <w:r>
        <w:rPr>
          <w:rFonts w:ascii="Arial" w:hAnsi="Arial" w:cs="Arial"/>
        </w:rPr>
        <w:t>:</w:t>
      </w:r>
    </w:p>
    <w:p w14:paraId="512D9A9C" w14:textId="3A555E84" w:rsidR="00D9166A" w:rsidRPr="00D9166A" w:rsidRDefault="00907CE1" w:rsidP="00FC1012">
      <w:pPr>
        <w:pStyle w:val="ListParagraph"/>
        <w:numPr>
          <w:ilvl w:val="0"/>
          <w:numId w:val="55"/>
        </w:numPr>
        <w:rPr>
          <w:rFonts w:ascii="Arial" w:hAnsi="Arial" w:cs="Arial"/>
          <w:lang w:val="en-US"/>
        </w:rPr>
      </w:pPr>
      <w:r>
        <w:rPr>
          <w:rFonts w:ascii="Arial" w:hAnsi="Arial" w:cs="Arial"/>
          <w:lang w:val="en-US"/>
        </w:rPr>
        <w:t>[</w:t>
      </w:r>
      <w:r w:rsidRPr="00907CE1">
        <w:rPr>
          <w:rFonts w:ascii="Arial" w:hAnsi="Arial" w:cs="Arial"/>
        </w:rPr>
        <w:t>MediaTek</w:t>
      </w:r>
      <w:r>
        <w:rPr>
          <w:rFonts w:ascii="Arial" w:hAnsi="Arial" w:cs="Arial"/>
          <w:lang w:val="en-US"/>
        </w:rPr>
        <w:t>,</w:t>
      </w:r>
      <w:r w:rsidRPr="00907CE1">
        <w:rPr>
          <w:rFonts w:ascii="Arial" w:hAnsi="Arial" w:cs="Arial"/>
        </w:rPr>
        <w:t xml:space="preserve"> Intel</w:t>
      </w:r>
      <w:r>
        <w:rPr>
          <w:rFonts w:ascii="Arial" w:hAnsi="Arial" w:cs="Arial"/>
          <w:lang w:val="en-US"/>
        </w:rPr>
        <w:t>,</w:t>
      </w:r>
      <w:r w:rsidRPr="00907CE1">
        <w:rPr>
          <w:rFonts w:ascii="Arial" w:hAnsi="Arial" w:cs="Arial"/>
        </w:rPr>
        <w:t xml:space="preserve"> Panasonic</w:t>
      </w:r>
      <w:r>
        <w:rPr>
          <w:rFonts w:ascii="Arial" w:hAnsi="Arial" w:cs="Arial"/>
          <w:lang w:val="en-US"/>
        </w:rPr>
        <w:t>,</w:t>
      </w:r>
      <w:r w:rsidRPr="00907CE1">
        <w:rPr>
          <w:rFonts w:ascii="Arial" w:hAnsi="Arial" w:cs="Arial"/>
        </w:rPr>
        <w:t xml:space="preserve"> OPPO</w:t>
      </w:r>
      <w:r>
        <w:rPr>
          <w:rFonts w:ascii="Arial" w:hAnsi="Arial" w:cs="Arial"/>
          <w:lang w:val="en-US"/>
        </w:rPr>
        <w:t>,</w:t>
      </w:r>
      <w:r w:rsidRPr="00907CE1">
        <w:rPr>
          <w:rFonts w:ascii="Arial" w:hAnsi="Arial" w:cs="Arial"/>
        </w:rPr>
        <w:t xml:space="preserve"> CATT</w:t>
      </w:r>
      <w:r>
        <w:rPr>
          <w:rFonts w:ascii="Arial" w:hAnsi="Arial" w:cs="Arial"/>
          <w:lang w:val="en-US"/>
        </w:rPr>
        <w:t>,</w:t>
      </w:r>
      <w:r w:rsidRPr="00907CE1">
        <w:rPr>
          <w:rFonts w:ascii="Arial" w:hAnsi="Arial" w:cs="Arial"/>
        </w:rPr>
        <w:t xml:space="preserve"> Apple</w:t>
      </w:r>
      <w:r>
        <w:rPr>
          <w:rFonts w:ascii="Arial" w:hAnsi="Arial" w:cs="Arial"/>
          <w:lang w:val="en-US"/>
        </w:rPr>
        <w:t>,</w:t>
      </w:r>
      <w:r w:rsidRPr="00907CE1">
        <w:rPr>
          <w:rFonts w:ascii="Arial" w:hAnsi="Arial" w:cs="Arial"/>
        </w:rPr>
        <w:t xml:space="preserve"> Ericsson</w:t>
      </w:r>
      <w:r>
        <w:rPr>
          <w:rFonts w:ascii="Arial" w:hAnsi="Arial" w:cs="Arial"/>
          <w:lang w:val="en-US"/>
        </w:rPr>
        <w:t>,</w:t>
      </w:r>
      <w:r w:rsidRPr="00907CE1">
        <w:rPr>
          <w:rFonts w:ascii="Arial" w:hAnsi="Arial" w:cs="Arial"/>
        </w:rPr>
        <w:t xml:space="preserve"> </w:t>
      </w:r>
      <w:proofErr w:type="spellStart"/>
      <w:r w:rsidRPr="00907CE1">
        <w:rPr>
          <w:rFonts w:ascii="Arial" w:hAnsi="Arial" w:cs="Arial"/>
        </w:rPr>
        <w:t>InterDigital</w:t>
      </w:r>
      <w:proofErr w:type="spellEnd"/>
      <w:r>
        <w:rPr>
          <w:rFonts w:ascii="Arial" w:hAnsi="Arial" w:cs="Arial"/>
          <w:lang w:val="en-US"/>
        </w:rPr>
        <w:t>,</w:t>
      </w:r>
      <w:r w:rsidRPr="00907CE1">
        <w:rPr>
          <w:rFonts w:ascii="Arial" w:hAnsi="Arial" w:cs="Arial"/>
        </w:rPr>
        <w:t xml:space="preserve"> Huawei</w:t>
      </w:r>
      <w:r>
        <w:rPr>
          <w:rFonts w:ascii="Arial" w:hAnsi="Arial" w:cs="Arial"/>
          <w:lang w:val="en-US"/>
        </w:rPr>
        <w:t>,</w:t>
      </w:r>
      <w:r w:rsidRPr="00907CE1">
        <w:rPr>
          <w:rFonts w:ascii="Arial" w:hAnsi="Arial" w:cs="Arial"/>
        </w:rPr>
        <w:t xml:space="preserve"> Samsung</w:t>
      </w:r>
      <w:r>
        <w:rPr>
          <w:rFonts w:ascii="Arial" w:hAnsi="Arial" w:cs="Arial"/>
          <w:lang w:val="en-US"/>
        </w:rPr>
        <w:t>,</w:t>
      </w:r>
      <w:r w:rsidRPr="00907CE1">
        <w:rPr>
          <w:rFonts w:ascii="Arial" w:hAnsi="Arial" w:cs="Arial"/>
        </w:rPr>
        <w:t xml:space="preserve"> Xiaomi</w:t>
      </w:r>
      <w:r>
        <w:rPr>
          <w:rFonts w:ascii="Arial" w:hAnsi="Arial" w:cs="Arial"/>
          <w:lang w:val="en-US"/>
        </w:rPr>
        <w:t>,</w:t>
      </w:r>
      <w:r w:rsidRPr="00907CE1">
        <w:rPr>
          <w:rFonts w:ascii="Arial" w:hAnsi="Arial" w:cs="Arial"/>
        </w:rPr>
        <w:t xml:space="preserve"> CMCC</w:t>
      </w:r>
      <w:r>
        <w:rPr>
          <w:rFonts w:ascii="Arial" w:hAnsi="Arial" w:cs="Arial"/>
          <w:lang w:val="en-US"/>
        </w:rPr>
        <w:t>,</w:t>
      </w:r>
      <w:r w:rsidRPr="00907CE1">
        <w:rPr>
          <w:rFonts w:ascii="Arial" w:hAnsi="Arial" w:cs="Arial"/>
        </w:rPr>
        <w:t xml:space="preserve"> ZTE</w:t>
      </w:r>
      <w:r>
        <w:rPr>
          <w:rFonts w:ascii="Arial" w:hAnsi="Arial" w:cs="Arial"/>
          <w:lang w:val="en-US"/>
        </w:rPr>
        <w:t>,</w:t>
      </w:r>
      <w:r w:rsidRPr="00907CE1">
        <w:rPr>
          <w:rFonts w:ascii="Arial" w:hAnsi="Arial" w:cs="Arial"/>
        </w:rPr>
        <w:t xml:space="preserve"> </w:t>
      </w:r>
      <w:proofErr w:type="spellStart"/>
      <w:r w:rsidRPr="00907CE1">
        <w:rPr>
          <w:rFonts w:ascii="Arial" w:hAnsi="Arial" w:cs="Arial"/>
        </w:rPr>
        <w:t>Spreadtrum</w:t>
      </w:r>
      <w:proofErr w:type="spellEnd"/>
      <w:r>
        <w:rPr>
          <w:rFonts w:ascii="Arial" w:hAnsi="Arial" w:cs="Arial"/>
          <w:lang w:val="en-US"/>
        </w:rPr>
        <w:t>,</w:t>
      </w:r>
      <w:r w:rsidRPr="00907CE1">
        <w:rPr>
          <w:rFonts w:ascii="Arial" w:hAnsi="Arial" w:cs="Arial"/>
        </w:rPr>
        <w:t xml:space="preserve"> NTT Docomo</w:t>
      </w:r>
      <w:r>
        <w:rPr>
          <w:rFonts w:ascii="Arial" w:hAnsi="Arial" w:cs="Arial"/>
          <w:lang w:val="en-US"/>
        </w:rPr>
        <w:t>,</w:t>
      </w:r>
      <w:r w:rsidRPr="00907CE1">
        <w:rPr>
          <w:rFonts w:ascii="Arial" w:hAnsi="Arial" w:cs="Arial"/>
        </w:rPr>
        <w:t xml:space="preserve"> LG</w:t>
      </w:r>
      <w:r>
        <w:rPr>
          <w:rFonts w:ascii="Arial" w:hAnsi="Arial" w:cs="Arial"/>
          <w:lang w:val="en-US"/>
        </w:rPr>
        <w:t>,</w:t>
      </w:r>
      <w:r w:rsidRPr="00907CE1">
        <w:rPr>
          <w:rFonts w:ascii="Arial" w:hAnsi="Arial" w:cs="Arial"/>
        </w:rPr>
        <w:t xml:space="preserve"> China Telecom</w:t>
      </w:r>
      <w:r>
        <w:rPr>
          <w:rFonts w:ascii="Arial" w:hAnsi="Arial" w:cs="Arial"/>
          <w:lang w:val="en-US"/>
        </w:rPr>
        <w:t>,</w:t>
      </w:r>
      <w:r w:rsidRPr="00907CE1">
        <w:rPr>
          <w:rFonts w:ascii="Arial" w:hAnsi="Arial" w:cs="Arial"/>
        </w:rPr>
        <w:t xml:space="preserve"> Lenovo/MM</w:t>
      </w:r>
      <w:r>
        <w:rPr>
          <w:rFonts w:ascii="Arial" w:hAnsi="Arial" w:cs="Arial"/>
          <w:lang w:val="en-US"/>
        </w:rPr>
        <w:t>,</w:t>
      </w:r>
      <w:r w:rsidRPr="00907CE1">
        <w:rPr>
          <w:rFonts w:ascii="Arial" w:hAnsi="Arial" w:cs="Arial"/>
        </w:rPr>
        <w:t xml:space="preserve"> APT</w:t>
      </w:r>
      <w:r>
        <w:rPr>
          <w:rFonts w:ascii="Arial" w:hAnsi="Arial" w:cs="Arial"/>
          <w:lang w:val="en-US"/>
        </w:rPr>
        <w:t>,</w:t>
      </w:r>
      <w:r w:rsidRPr="00907CE1">
        <w:rPr>
          <w:rFonts w:ascii="Arial" w:hAnsi="Arial" w:cs="Arial"/>
        </w:rPr>
        <w:t xml:space="preserve"> CAICT</w:t>
      </w:r>
      <w:r>
        <w:rPr>
          <w:rFonts w:ascii="Arial" w:hAnsi="Arial" w:cs="Arial"/>
          <w:lang w:val="en-US"/>
        </w:rPr>
        <w:t>,</w:t>
      </w:r>
      <w:r w:rsidRPr="00907CE1">
        <w:rPr>
          <w:rFonts w:ascii="Arial" w:hAnsi="Arial" w:cs="Arial"/>
        </w:rPr>
        <w:t xml:space="preserve"> ETRI</w:t>
      </w:r>
      <w:r>
        <w:rPr>
          <w:rFonts w:ascii="Arial" w:hAnsi="Arial" w:cs="Arial"/>
          <w:lang w:val="en-US"/>
        </w:rPr>
        <w:t>,</w:t>
      </w:r>
      <w:r w:rsidRPr="00907CE1">
        <w:rPr>
          <w:rFonts w:ascii="Arial" w:hAnsi="Arial" w:cs="Arial"/>
        </w:rPr>
        <w:t xml:space="preserve"> Nokia</w:t>
      </w:r>
      <w:r>
        <w:rPr>
          <w:rFonts w:ascii="Arial" w:hAnsi="Arial" w:cs="Arial"/>
          <w:lang w:val="en-US"/>
        </w:rPr>
        <w:t>/</w:t>
      </w:r>
      <w:r w:rsidRPr="00907CE1">
        <w:rPr>
          <w:rFonts w:ascii="Arial" w:hAnsi="Arial" w:cs="Arial"/>
        </w:rPr>
        <w:t>Nokia Shanghai Bell</w:t>
      </w:r>
      <w:r>
        <w:rPr>
          <w:rFonts w:ascii="Arial" w:hAnsi="Arial" w:cs="Arial"/>
          <w:lang w:val="en-US"/>
        </w:rPr>
        <w:t>,</w:t>
      </w:r>
      <w:r w:rsidRPr="00907CE1">
        <w:rPr>
          <w:rFonts w:ascii="Arial" w:hAnsi="Arial" w:cs="Arial"/>
        </w:rPr>
        <w:t xml:space="preserve"> Thales</w:t>
      </w:r>
      <w:r>
        <w:rPr>
          <w:rFonts w:ascii="Arial" w:hAnsi="Arial" w:cs="Arial"/>
          <w:lang w:val="en-US"/>
        </w:rPr>
        <w:t>,</w:t>
      </w:r>
      <w:r w:rsidRPr="00907CE1">
        <w:rPr>
          <w:rFonts w:ascii="Arial" w:hAnsi="Arial" w:cs="Arial"/>
        </w:rPr>
        <w:t xml:space="preserve"> Sony</w:t>
      </w:r>
      <w:r>
        <w:rPr>
          <w:rFonts w:ascii="Arial" w:hAnsi="Arial" w:cs="Arial"/>
          <w:lang w:val="en-US"/>
        </w:rPr>
        <w:t>,</w:t>
      </w:r>
      <w:r w:rsidRPr="00907CE1">
        <w:rPr>
          <w:rFonts w:ascii="Arial" w:hAnsi="Arial" w:cs="Arial"/>
        </w:rPr>
        <w:t xml:space="preserve"> Fraunhofer IIS</w:t>
      </w:r>
      <w:r>
        <w:rPr>
          <w:rFonts w:ascii="Arial" w:hAnsi="Arial" w:cs="Arial"/>
          <w:lang w:val="en-US"/>
        </w:rPr>
        <w:t>/</w:t>
      </w:r>
      <w:r w:rsidRPr="00907CE1">
        <w:rPr>
          <w:rFonts w:ascii="Arial" w:hAnsi="Arial" w:cs="Arial"/>
        </w:rPr>
        <w:t>Fraunhofer HHI</w:t>
      </w:r>
      <w:r>
        <w:rPr>
          <w:rFonts w:ascii="Arial" w:hAnsi="Arial" w:cs="Arial"/>
          <w:lang w:val="en-US"/>
        </w:rPr>
        <w:t>,</w:t>
      </w:r>
      <w:r w:rsidRPr="00907CE1">
        <w:rPr>
          <w:rFonts w:ascii="Arial" w:hAnsi="Arial" w:cs="Arial"/>
        </w:rPr>
        <w:t xml:space="preserve"> Eutelsat</w:t>
      </w:r>
      <w:r>
        <w:rPr>
          <w:rFonts w:ascii="Arial" w:hAnsi="Arial" w:cs="Arial"/>
          <w:lang w:val="en-US"/>
        </w:rPr>
        <w:t>]</w:t>
      </w:r>
    </w:p>
    <w:p w14:paraId="2B075E2A" w14:textId="02AF3428" w:rsidR="00D9166A" w:rsidRPr="008372ED" w:rsidRDefault="00D9166A" w:rsidP="00D9166A">
      <w:pPr>
        <w:rPr>
          <w:rFonts w:ascii="Arial" w:hAnsi="Arial" w:cs="Arial"/>
        </w:rPr>
      </w:pPr>
      <w:r>
        <w:rPr>
          <w:rFonts w:ascii="Arial" w:hAnsi="Arial" w:cs="Arial"/>
        </w:rPr>
        <w:t xml:space="preserve">The views are quite diverse, as this issue is being discussed for the first time. It’s Moderator’s view that companies may need more time to analyze it. So, it is recommended that we revisit this issue at the next RAN1 meeting. </w:t>
      </w:r>
      <w:r w:rsidRPr="008372ED">
        <w:rPr>
          <w:rFonts w:ascii="Arial" w:hAnsi="Arial" w:cs="Arial"/>
        </w:rPr>
        <w:t>With this way forward, it is not necessary to discuss</w:t>
      </w:r>
      <w:r>
        <w:rPr>
          <w:rFonts w:ascii="Arial" w:hAnsi="Arial" w:cs="Arial"/>
        </w:rPr>
        <w:t xml:space="preserve"> this</w:t>
      </w:r>
      <w:r w:rsidRPr="008372ED">
        <w:rPr>
          <w:rFonts w:ascii="Arial" w:hAnsi="Arial" w:cs="Arial"/>
        </w:rPr>
        <w:t xml:space="preserve"> issue further at this RAN1 meeting.</w:t>
      </w:r>
    </w:p>
    <w:p w14:paraId="54B43345" w14:textId="565611C0" w:rsidR="00D9166A" w:rsidRPr="002209E6" w:rsidRDefault="00D9166A" w:rsidP="00D9166A">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 xml:space="preserve">1 – how to update </w:t>
      </w:r>
      <w:proofErr w:type="spellStart"/>
      <w:r>
        <w:rPr>
          <w:rFonts w:ascii="Arial" w:hAnsi="Arial" w:cs="Arial"/>
          <w:b/>
          <w:bCs/>
          <w:highlight w:val="cyan"/>
          <w:u w:val="single"/>
        </w:rPr>
        <w:t>K_offset</w:t>
      </w:r>
      <w:proofErr w:type="spellEnd"/>
      <w:r>
        <w:rPr>
          <w:rFonts w:ascii="Arial" w:hAnsi="Arial" w:cs="Arial"/>
          <w:b/>
          <w:bCs/>
          <w:highlight w:val="cyan"/>
          <w:u w:val="single"/>
        </w:rPr>
        <w:t xml:space="preserve"> after initial access</w:t>
      </w:r>
      <w:r w:rsidRPr="002209E6">
        <w:rPr>
          <w:rFonts w:ascii="Arial" w:hAnsi="Arial" w:cs="Arial"/>
          <w:b/>
          <w:bCs/>
          <w:highlight w:val="cyan"/>
          <w:u w:val="single"/>
        </w:rPr>
        <w:t>:</w:t>
      </w:r>
    </w:p>
    <w:p w14:paraId="201FB8E2" w14:textId="785C8024" w:rsidR="00D9166A" w:rsidRDefault="00D9166A" w:rsidP="00D9166A">
      <w:pPr>
        <w:pStyle w:val="BodyText"/>
        <w:spacing w:line="256" w:lineRule="auto"/>
        <w:rPr>
          <w:rFonts w:cs="Arial"/>
          <w:highlight w:val="cyan"/>
        </w:rPr>
      </w:pPr>
      <w:r>
        <w:rPr>
          <w:rFonts w:cs="Arial"/>
          <w:highlight w:val="cyan"/>
        </w:rPr>
        <w:t xml:space="preserve">On how to update </w:t>
      </w:r>
      <w:proofErr w:type="spellStart"/>
      <w:r>
        <w:rPr>
          <w:rFonts w:cs="Arial"/>
          <w:highlight w:val="cyan"/>
        </w:rPr>
        <w:t>K_offset</w:t>
      </w:r>
      <w:proofErr w:type="spellEnd"/>
      <w:r>
        <w:rPr>
          <w:rFonts w:cs="Arial"/>
          <w:highlight w:val="cyan"/>
        </w:rPr>
        <w:t xml:space="preserve"> after initial access, companies are encouraged to review views collected in Section 1.2.4 and provide input to RAN1#104-e.</w:t>
      </w:r>
    </w:p>
    <w:p w14:paraId="0FB19755" w14:textId="3AC29C3E" w:rsidR="00D9166A" w:rsidRDefault="00D9166A" w:rsidP="006D09A7">
      <w:pPr>
        <w:rPr>
          <w:rFonts w:ascii="Arial" w:hAnsi="Arial" w:cs="Arial"/>
        </w:rPr>
      </w:pPr>
    </w:p>
    <w:p w14:paraId="7095C486" w14:textId="368C51AA" w:rsidR="009D701D" w:rsidRDefault="009D701D" w:rsidP="009D701D">
      <w:pPr>
        <w:pStyle w:val="Heading2"/>
        <w:rPr>
          <w:lang w:val="en-US"/>
        </w:rPr>
      </w:pPr>
      <w:r>
        <w:rPr>
          <w:lang w:val="en-US"/>
        </w:rPr>
        <w:lastRenderedPageBreak/>
        <w:t>1</w:t>
      </w:r>
      <w:r w:rsidRPr="00A85EAA">
        <w:rPr>
          <w:lang w:val="en-US"/>
        </w:rPr>
        <w:t>.</w:t>
      </w:r>
      <w:r>
        <w:rPr>
          <w:lang w:val="en-US"/>
        </w:rPr>
        <w:t>4</w:t>
      </w:r>
      <w:r w:rsidRPr="00A85EAA">
        <w:rPr>
          <w:lang w:val="en-US"/>
        </w:rPr>
        <w:tab/>
      </w:r>
      <w:r>
        <w:rPr>
          <w:lang w:val="en-US"/>
        </w:rPr>
        <w:t>Updated proposal based on company views (2</w:t>
      </w:r>
      <w:r w:rsidR="00A430A8">
        <w:rPr>
          <w:vertAlign w:val="superscript"/>
          <w:lang w:val="en-US"/>
        </w:rPr>
        <w:t>n</w:t>
      </w:r>
      <w:r>
        <w:rPr>
          <w:vertAlign w:val="superscript"/>
          <w:lang w:val="en-US"/>
        </w:rPr>
        <w:t>d</w:t>
      </w:r>
      <w:r>
        <w:rPr>
          <w:lang w:val="en-US"/>
        </w:rPr>
        <w:t xml:space="preserve"> round of email discussion)</w:t>
      </w:r>
    </w:p>
    <w:p w14:paraId="1DE08341" w14:textId="258225A5" w:rsidR="009D701D" w:rsidRDefault="009D701D" w:rsidP="009D701D">
      <w:pPr>
        <w:rPr>
          <w:rFonts w:ascii="Arial" w:hAnsi="Arial" w:cs="Arial"/>
        </w:rPr>
      </w:pPr>
      <w:r w:rsidRPr="000B1A35">
        <w:rPr>
          <w:rFonts w:ascii="Arial" w:hAnsi="Arial" w:cs="Arial"/>
        </w:rPr>
        <w:t>In the second round of email discussion, [</w:t>
      </w:r>
      <w:r>
        <w:rPr>
          <w:rFonts w:ascii="Arial" w:hAnsi="Arial" w:cs="Arial"/>
        </w:rPr>
        <w:t>21</w:t>
      </w:r>
      <w:r w:rsidRPr="000B1A35">
        <w:rPr>
          <w:rFonts w:ascii="Arial" w:hAnsi="Arial" w:cs="Arial"/>
        </w:rPr>
        <w:t>] companies provided views</w:t>
      </w:r>
      <w:r>
        <w:rPr>
          <w:rFonts w:ascii="Arial" w:hAnsi="Arial" w:cs="Arial"/>
        </w:rPr>
        <w:t xml:space="preserve"> on c</w:t>
      </w:r>
      <w:r w:rsidRPr="009D701D">
        <w:rPr>
          <w:rFonts w:ascii="Arial" w:hAnsi="Arial" w:cs="Arial"/>
        </w:rPr>
        <w:t>ell specific and/or beam specific value of Koffset in initial access</w:t>
      </w:r>
    </w:p>
    <w:p w14:paraId="5EA6C8AB" w14:textId="2368F159" w:rsidR="009D701D" w:rsidRPr="009D701D" w:rsidRDefault="009D701D" w:rsidP="009D701D">
      <w:pPr>
        <w:pStyle w:val="ListParagraph"/>
        <w:numPr>
          <w:ilvl w:val="0"/>
          <w:numId w:val="14"/>
        </w:numPr>
        <w:rPr>
          <w:rFonts w:ascii="Arial" w:hAnsi="Arial" w:cs="Arial"/>
        </w:rPr>
      </w:pPr>
      <w:r>
        <w:rPr>
          <w:rFonts w:ascii="Arial" w:hAnsi="Arial" w:cs="Arial"/>
          <w:lang w:val="en-US"/>
        </w:rPr>
        <w:t>[</w:t>
      </w:r>
      <w:r w:rsidRPr="009D701D">
        <w:rPr>
          <w:rFonts w:ascii="Arial" w:hAnsi="Arial" w:cs="Arial"/>
        </w:rPr>
        <w:t>OPPO</w:t>
      </w:r>
      <w:r w:rsidR="00B7165C">
        <w:rPr>
          <w:rFonts w:ascii="Arial" w:hAnsi="Arial" w:cs="Arial"/>
          <w:lang w:val="en-US"/>
        </w:rPr>
        <w:t>,</w:t>
      </w:r>
      <w:r w:rsidRPr="009D701D">
        <w:rPr>
          <w:rFonts w:ascii="Arial" w:hAnsi="Arial" w:cs="Arial"/>
        </w:rPr>
        <w:t xml:space="preserve"> Samsung</w:t>
      </w:r>
      <w:r w:rsidR="00B7165C">
        <w:rPr>
          <w:rFonts w:ascii="Arial" w:hAnsi="Arial" w:cs="Arial"/>
          <w:lang w:val="en-US"/>
        </w:rPr>
        <w:t>,</w:t>
      </w:r>
      <w:r w:rsidRPr="009D701D">
        <w:rPr>
          <w:rFonts w:ascii="Arial" w:hAnsi="Arial" w:cs="Arial"/>
        </w:rPr>
        <w:t xml:space="preserve"> ZTE</w:t>
      </w:r>
      <w:r w:rsidR="00B7165C">
        <w:rPr>
          <w:rFonts w:ascii="Arial" w:hAnsi="Arial" w:cs="Arial"/>
          <w:lang w:val="en-US"/>
        </w:rPr>
        <w:t xml:space="preserve">, </w:t>
      </w:r>
      <w:r w:rsidRPr="009D701D">
        <w:rPr>
          <w:rFonts w:ascii="Arial" w:hAnsi="Arial" w:cs="Arial"/>
        </w:rPr>
        <w:t>CMCC</w:t>
      </w:r>
      <w:r w:rsidR="00B7165C">
        <w:rPr>
          <w:rFonts w:ascii="Arial" w:hAnsi="Arial" w:cs="Arial"/>
          <w:lang w:val="en-US"/>
        </w:rPr>
        <w:t>,</w:t>
      </w:r>
      <w:r w:rsidRPr="009D701D">
        <w:rPr>
          <w:rFonts w:ascii="Arial" w:hAnsi="Arial" w:cs="Arial"/>
        </w:rPr>
        <w:t xml:space="preserve"> APT</w:t>
      </w:r>
      <w:r w:rsidR="00B7165C">
        <w:rPr>
          <w:rFonts w:ascii="Arial" w:hAnsi="Arial" w:cs="Arial"/>
          <w:lang w:val="en-US"/>
        </w:rPr>
        <w:t>,</w:t>
      </w:r>
      <w:r w:rsidRPr="009D701D">
        <w:rPr>
          <w:rFonts w:ascii="Arial" w:hAnsi="Arial" w:cs="Arial"/>
        </w:rPr>
        <w:t xml:space="preserve"> CATT</w:t>
      </w:r>
      <w:r w:rsidR="00B7165C">
        <w:rPr>
          <w:rFonts w:ascii="Arial" w:hAnsi="Arial" w:cs="Arial"/>
          <w:lang w:val="en-US"/>
        </w:rPr>
        <w:t>,</w:t>
      </w:r>
      <w:r w:rsidRPr="009D701D">
        <w:rPr>
          <w:rFonts w:ascii="Arial" w:hAnsi="Arial" w:cs="Arial"/>
        </w:rPr>
        <w:t xml:space="preserve"> </w:t>
      </w:r>
      <w:proofErr w:type="spellStart"/>
      <w:r w:rsidRPr="009D701D">
        <w:rPr>
          <w:rFonts w:ascii="Arial" w:hAnsi="Arial" w:cs="Arial"/>
        </w:rPr>
        <w:t>Spreadtrum</w:t>
      </w:r>
      <w:proofErr w:type="spellEnd"/>
      <w:r w:rsidR="00B7165C">
        <w:rPr>
          <w:rFonts w:ascii="Arial" w:hAnsi="Arial" w:cs="Arial"/>
          <w:lang w:val="en-US"/>
        </w:rPr>
        <w:t>,</w:t>
      </w:r>
      <w:r w:rsidRPr="009D701D">
        <w:rPr>
          <w:rFonts w:ascii="Arial" w:hAnsi="Arial" w:cs="Arial"/>
        </w:rPr>
        <w:t xml:space="preserve"> Xiaomi</w:t>
      </w:r>
      <w:r w:rsidR="00B7165C">
        <w:rPr>
          <w:rFonts w:ascii="Arial" w:hAnsi="Arial" w:cs="Arial"/>
          <w:lang w:val="en-US"/>
        </w:rPr>
        <w:t>,</w:t>
      </w:r>
      <w:r w:rsidRPr="009D701D">
        <w:rPr>
          <w:rFonts w:ascii="Arial" w:hAnsi="Arial" w:cs="Arial"/>
        </w:rPr>
        <w:t xml:space="preserve"> LG</w:t>
      </w:r>
      <w:r w:rsidR="00B7165C">
        <w:rPr>
          <w:rFonts w:ascii="Arial" w:hAnsi="Arial" w:cs="Arial"/>
          <w:lang w:val="en-US"/>
        </w:rPr>
        <w:t>,</w:t>
      </w:r>
      <w:r w:rsidRPr="009D701D">
        <w:rPr>
          <w:rFonts w:ascii="Arial" w:hAnsi="Arial" w:cs="Arial"/>
        </w:rPr>
        <w:t xml:space="preserve"> CAICT</w:t>
      </w:r>
      <w:r w:rsidR="00B7165C">
        <w:rPr>
          <w:rFonts w:ascii="Arial" w:hAnsi="Arial" w:cs="Arial"/>
          <w:lang w:val="en-US"/>
        </w:rPr>
        <w:t>,</w:t>
      </w:r>
      <w:r w:rsidRPr="009D701D">
        <w:rPr>
          <w:rFonts w:ascii="Arial" w:hAnsi="Arial" w:cs="Arial"/>
        </w:rPr>
        <w:t xml:space="preserve"> Thales</w:t>
      </w:r>
      <w:r w:rsidR="00B7165C">
        <w:rPr>
          <w:rFonts w:ascii="Arial" w:hAnsi="Arial" w:cs="Arial"/>
          <w:lang w:val="en-US"/>
        </w:rPr>
        <w:t>,</w:t>
      </w:r>
      <w:r w:rsidRPr="009D701D">
        <w:rPr>
          <w:rFonts w:ascii="Arial" w:hAnsi="Arial" w:cs="Arial"/>
        </w:rPr>
        <w:t xml:space="preserve"> NTT Docomo</w:t>
      </w:r>
      <w:r w:rsidR="00B7165C">
        <w:rPr>
          <w:rFonts w:ascii="Arial" w:hAnsi="Arial" w:cs="Arial"/>
          <w:lang w:val="en-US"/>
        </w:rPr>
        <w:t>,</w:t>
      </w:r>
      <w:r w:rsidRPr="009D701D">
        <w:rPr>
          <w:rFonts w:ascii="Arial" w:hAnsi="Arial" w:cs="Arial"/>
        </w:rPr>
        <w:t xml:space="preserve"> Sony</w:t>
      </w:r>
      <w:r w:rsidR="00B7165C">
        <w:rPr>
          <w:rFonts w:ascii="Arial" w:hAnsi="Arial" w:cs="Arial"/>
          <w:lang w:val="en-US"/>
        </w:rPr>
        <w:t>,</w:t>
      </w:r>
      <w:r w:rsidRPr="009D701D">
        <w:rPr>
          <w:rFonts w:ascii="Arial" w:hAnsi="Arial" w:cs="Arial"/>
        </w:rPr>
        <w:t xml:space="preserve"> MediaTek</w:t>
      </w:r>
      <w:r w:rsidR="00B7165C">
        <w:rPr>
          <w:rFonts w:ascii="Arial" w:hAnsi="Arial" w:cs="Arial"/>
          <w:lang w:val="en-US"/>
        </w:rPr>
        <w:t>,</w:t>
      </w:r>
      <w:r w:rsidRPr="009D701D">
        <w:rPr>
          <w:rFonts w:ascii="Arial" w:hAnsi="Arial" w:cs="Arial"/>
        </w:rPr>
        <w:t xml:space="preserve"> Ericsson</w:t>
      </w:r>
      <w:r w:rsidR="00B7165C">
        <w:rPr>
          <w:rFonts w:ascii="Arial" w:hAnsi="Arial" w:cs="Arial"/>
          <w:lang w:val="en-US"/>
        </w:rPr>
        <w:t>,</w:t>
      </w:r>
      <w:r w:rsidRPr="009D701D">
        <w:rPr>
          <w:rFonts w:ascii="Arial" w:hAnsi="Arial" w:cs="Arial"/>
        </w:rPr>
        <w:t xml:space="preserve"> vivo</w:t>
      </w:r>
      <w:r w:rsidR="00B7165C">
        <w:rPr>
          <w:rFonts w:ascii="Arial" w:hAnsi="Arial" w:cs="Arial"/>
          <w:lang w:val="en-US"/>
        </w:rPr>
        <w:t>,</w:t>
      </w:r>
      <w:r w:rsidRPr="009D701D">
        <w:rPr>
          <w:rFonts w:ascii="Arial" w:hAnsi="Arial" w:cs="Arial"/>
        </w:rPr>
        <w:t xml:space="preserve"> Fraunhofer IIS</w:t>
      </w:r>
      <w:r w:rsidR="00B7165C">
        <w:rPr>
          <w:rFonts w:ascii="Arial" w:hAnsi="Arial" w:cs="Arial"/>
          <w:lang w:val="en-US"/>
        </w:rPr>
        <w:t>/</w:t>
      </w:r>
      <w:r w:rsidRPr="009D701D">
        <w:rPr>
          <w:rFonts w:ascii="Arial" w:hAnsi="Arial" w:cs="Arial"/>
        </w:rPr>
        <w:t>Fraunhofer HH</w:t>
      </w:r>
      <w:r>
        <w:rPr>
          <w:rFonts w:ascii="Arial" w:hAnsi="Arial" w:cs="Arial"/>
          <w:lang w:val="en-US"/>
        </w:rPr>
        <w:t>I]</w:t>
      </w:r>
      <w:r w:rsidR="00B7165C">
        <w:rPr>
          <w:rFonts w:ascii="Arial" w:hAnsi="Arial" w:cs="Arial"/>
          <w:lang w:val="en-US"/>
        </w:rPr>
        <w:t xml:space="preserve"> are fine with the compromise of supporting both options.</w:t>
      </w:r>
    </w:p>
    <w:p w14:paraId="099185DE" w14:textId="516D9942" w:rsidR="009D701D" w:rsidRPr="00B7165C" w:rsidRDefault="009D701D" w:rsidP="009D701D">
      <w:pPr>
        <w:pStyle w:val="ListParagraph"/>
        <w:numPr>
          <w:ilvl w:val="0"/>
          <w:numId w:val="14"/>
        </w:numPr>
        <w:rPr>
          <w:rFonts w:ascii="Arial" w:hAnsi="Arial" w:cs="Arial"/>
        </w:rPr>
      </w:pPr>
      <w:r>
        <w:rPr>
          <w:rFonts w:ascii="Arial" w:hAnsi="Arial" w:cs="Arial"/>
          <w:lang w:val="en-US"/>
        </w:rPr>
        <w:t>[</w:t>
      </w:r>
      <w:r w:rsidR="00B7165C">
        <w:rPr>
          <w:rFonts w:ascii="Arial" w:hAnsi="Arial" w:cs="Arial"/>
          <w:lang w:val="en-US"/>
        </w:rPr>
        <w:t xml:space="preserve">Panasonic, Huawei, Apple, </w:t>
      </w:r>
      <w:r w:rsidR="00B7165C" w:rsidRPr="009D701D">
        <w:rPr>
          <w:rFonts w:ascii="Arial" w:hAnsi="Arial" w:cs="Arial"/>
        </w:rPr>
        <w:t>NTT Docomo</w:t>
      </w:r>
      <w:r w:rsidR="00B7165C">
        <w:rPr>
          <w:rFonts w:ascii="Arial" w:hAnsi="Arial" w:cs="Arial"/>
          <w:lang w:val="en-US"/>
        </w:rPr>
        <w:t xml:space="preserve">, </w:t>
      </w:r>
      <w:r w:rsidR="00B7165C" w:rsidRPr="009D701D">
        <w:rPr>
          <w:rFonts w:ascii="Arial" w:hAnsi="Arial" w:cs="Arial"/>
        </w:rPr>
        <w:t>Nokia</w:t>
      </w:r>
      <w:r w:rsidR="00B7165C">
        <w:rPr>
          <w:rFonts w:ascii="Arial" w:hAnsi="Arial" w:cs="Arial"/>
          <w:lang w:val="en-US"/>
        </w:rPr>
        <w:t>/</w:t>
      </w:r>
      <w:r w:rsidR="00B7165C" w:rsidRPr="009D701D">
        <w:rPr>
          <w:rFonts w:ascii="Arial" w:hAnsi="Arial" w:cs="Arial"/>
        </w:rPr>
        <w:t>Nokia Shanghai Bell</w:t>
      </w:r>
      <w:r>
        <w:rPr>
          <w:rFonts w:ascii="Arial" w:hAnsi="Arial" w:cs="Arial"/>
          <w:lang w:val="en-US"/>
        </w:rPr>
        <w:t xml:space="preserve">] propose </w:t>
      </w:r>
      <w:r w:rsidR="00B7165C">
        <w:rPr>
          <w:rFonts w:ascii="Arial" w:hAnsi="Arial" w:cs="Arial"/>
          <w:lang w:val="en-US"/>
        </w:rPr>
        <w:t xml:space="preserve">to take cell specific </w:t>
      </w:r>
      <w:r w:rsidR="00B7165C" w:rsidRPr="009D701D">
        <w:rPr>
          <w:rFonts w:ascii="Arial" w:hAnsi="Arial" w:cs="Arial"/>
        </w:rPr>
        <w:t xml:space="preserve">Koffset </w:t>
      </w:r>
      <w:r w:rsidR="00B7165C">
        <w:rPr>
          <w:rFonts w:ascii="Arial" w:hAnsi="Arial" w:cs="Arial"/>
          <w:lang w:val="en-US"/>
        </w:rPr>
        <w:t>as baseline.</w:t>
      </w:r>
    </w:p>
    <w:p w14:paraId="68D04348" w14:textId="6489E32E" w:rsidR="00B7165C" w:rsidRDefault="00B7165C" w:rsidP="009D701D">
      <w:pPr>
        <w:rPr>
          <w:rFonts w:ascii="Arial" w:hAnsi="Arial" w:cs="Arial"/>
        </w:rPr>
      </w:pPr>
      <w:r>
        <w:rPr>
          <w:rFonts w:ascii="Arial" w:hAnsi="Arial" w:cs="Arial"/>
        </w:rPr>
        <w:t xml:space="preserve">From Moderator’s perspective, since [Panasonic, Huawei, Apple, </w:t>
      </w:r>
      <w:r w:rsidRPr="009D701D">
        <w:rPr>
          <w:rFonts w:ascii="Arial" w:hAnsi="Arial" w:cs="Arial"/>
        </w:rPr>
        <w:t>NTT Docomo</w:t>
      </w:r>
      <w:r>
        <w:rPr>
          <w:rFonts w:ascii="Arial" w:hAnsi="Arial" w:cs="Arial"/>
        </w:rPr>
        <w:t xml:space="preserve">, </w:t>
      </w:r>
      <w:r w:rsidRPr="009D701D">
        <w:rPr>
          <w:rFonts w:ascii="Arial" w:hAnsi="Arial" w:cs="Arial"/>
        </w:rPr>
        <w:t>Nokia</w:t>
      </w:r>
      <w:r>
        <w:rPr>
          <w:rFonts w:ascii="Arial" w:hAnsi="Arial" w:cs="Arial"/>
        </w:rPr>
        <w:t>/</w:t>
      </w:r>
      <w:r w:rsidRPr="009D701D">
        <w:rPr>
          <w:rFonts w:ascii="Arial" w:hAnsi="Arial" w:cs="Arial"/>
        </w:rPr>
        <w:t>Nokia Shanghai Bell</w:t>
      </w:r>
      <w:r>
        <w:rPr>
          <w:rFonts w:ascii="Arial" w:hAnsi="Arial" w:cs="Arial"/>
        </w:rPr>
        <w:t xml:space="preserve">] propose a way forward, it is worthwhile to check if that would result in RAN1 consensus. If not, </w:t>
      </w:r>
      <w:r w:rsidRPr="00B7165C">
        <w:rPr>
          <w:rFonts w:ascii="Arial" w:hAnsi="Arial" w:cs="Arial"/>
        </w:rPr>
        <w:t>the compromise of supporting both options</w:t>
      </w:r>
      <w:r w:rsidR="008C7AC5">
        <w:rPr>
          <w:rFonts w:ascii="Arial" w:hAnsi="Arial" w:cs="Arial"/>
        </w:rPr>
        <w:t xml:space="preserve"> should be taken as way forward.</w:t>
      </w:r>
    </w:p>
    <w:p w14:paraId="18DD5865" w14:textId="77777777" w:rsidR="008C7AC5" w:rsidRDefault="008C7AC5" w:rsidP="009D701D">
      <w:pPr>
        <w:rPr>
          <w:rFonts w:ascii="Arial" w:hAnsi="Arial" w:cs="Arial"/>
        </w:rPr>
      </w:pPr>
    </w:p>
    <w:p w14:paraId="612A1DCA" w14:textId="1A7A7B3F" w:rsidR="008C7AC5" w:rsidRPr="00DD2845" w:rsidRDefault="008C7AC5" w:rsidP="008C7AC5">
      <w:pPr>
        <w:jc w:val="both"/>
        <w:rPr>
          <w:rFonts w:ascii="Arial" w:hAnsi="Arial" w:cs="Arial"/>
          <w:b/>
          <w:bCs/>
          <w:u w:val="single"/>
          <w:lang w:eastAsia="ja-JP"/>
        </w:rPr>
      </w:pPr>
      <w:r w:rsidRPr="00DD2845">
        <w:rPr>
          <w:rFonts w:ascii="Arial" w:hAnsi="Arial" w:cs="Arial"/>
          <w:b/>
          <w:bCs/>
          <w:u w:val="single"/>
          <w:lang w:eastAsia="ja-JP"/>
        </w:rPr>
        <w:t>Proposal 1.4-1 (</w:t>
      </w:r>
      <w:r w:rsidRPr="00DD2845">
        <w:rPr>
          <w:rFonts w:ascii="Arial" w:hAnsi="Arial" w:cs="Arial"/>
          <w:b/>
          <w:bCs/>
          <w:u w:val="single"/>
        </w:rPr>
        <w:t>based on 2</w:t>
      </w:r>
      <w:r w:rsidRPr="00DD2845">
        <w:rPr>
          <w:rFonts w:ascii="Arial" w:hAnsi="Arial" w:cs="Arial"/>
          <w:b/>
          <w:bCs/>
          <w:u w:val="single"/>
          <w:vertAlign w:val="superscript"/>
        </w:rPr>
        <w:t>nd</w:t>
      </w:r>
      <w:r w:rsidRPr="00DD2845">
        <w:rPr>
          <w:rFonts w:ascii="Arial" w:hAnsi="Arial" w:cs="Arial"/>
          <w:b/>
          <w:bCs/>
          <w:u w:val="single"/>
        </w:rPr>
        <w:t xml:space="preserve"> round of email discussion</w:t>
      </w:r>
      <w:r w:rsidRPr="00DD2845">
        <w:rPr>
          <w:rFonts w:ascii="Arial" w:hAnsi="Arial" w:cs="Arial"/>
          <w:b/>
          <w:bCs/>
          <w:u w:val="single"/>
          <w:lang w:eastAsia="ja-JP"/>
        </w:rPr>
        <w:t>):</w:t>
      </w:r>
    </w:p>
    <w:p w14:paraId="67D6DCF4" w14:textId="6E27BA5C" w:rsidR="008C7AC5" w:rsidRPr="00DD2845" w:rsidRDefault="008C7AC5" w:rsidP="008C7AC5">
      <w:pPr>
        <w:jc w:val="both"/>
        <w:rPr>
          <w:rFonts w:ascii="Arial" w:hAnsi="Arial" w:cs="Arial"/>
          <w:b/>
          <w:bCs/>
          <w:lang w:eastAsia="ja-JP"/>
        </w:rPr>
      </w:pPr>
      <w:r w:rsidRPr="00DD2845">
        <w:rPr>
          <w:rFonts w:ascii="Arial" w:hAnsi="Arial" w:cs="Arial"/>
          <w:b/>
          <w:bCs/>
          <w:lang w:eastAsia="ja-JP"/>
        </w:rPr>
        <w:t>Discuss if the following proposal from [Panasonic] is acceptable:</w:t>
      </w:r>
    </w:p>
    <w:p w14:paraId="65CCEB7B" w14:textId="77777777" w:rsidR="008C7AC5" w:rsidRPr="00DD2845" w:rsidRDefault="008C7AC5" w:rsidP="008C7AC5">
      <w:pPr>
        <w:pStyle w:val="BodyText"/>
        <w:numPr>
          <w:ilvl w:val="0"/>
          <w:numId w:val="60"/>
        </w:numPr>
        <w:spacing w:after="160" w:line="252" w:lineRule="auto"/>
        <w:jc w:val="left"/>
        <w:rPr>
          <w:rFonts w:eastAsia="Yu Mincho" w:cs="Arial"/>
        </w:rPr>
      </w:pPr>
      <w:r w:rsidRPr="00DD2845">
        <w:rPr>
          <w:rFonts w:eastAsia="Yu Mincho" w:cs="Arial"/>
        </w:rPr>
        <w:t xml:space="preserve">For </w:t>
      </w:r>
      <w:proofErr w:type="spellStart"/>
      <w:r w:rsidRPr="00DD2845">
        <w:rPr>
          <w:rFonts w:eastAsia="Yu Mincho" w:cs="Arial"/>
        </w:rPr>
        <w:t>K_offset</w:t>
      </w:r>
      <w:proofErr w:type="spellEnd"/>
      <w:r w:rsidRPr="00DD2845">
        <w:rPr>
          <w:rFonts w:eastAsia="Yu Mincho" w:cs="Arial"/>
        </w:rPr>
        <w:t xml:space="preserve"> configured in system information and used in initial access, at least a cell specific </w:t>
      </w:r>
      <w:proofErr w:type="spellStart"/>
      <w:r w:rsidRPr="00DD2845">
        <w:rPr>
          <w:rFonts w:eastAsia="Yu Mincho" w:cs="Arial"/>
        </w:rPr>
        <w:t>K_offset</w:t>
      </w:r>
      <w:proofErr w:type="spellEnd"/>
      <w:r w:rsidRPr="00DD2845">
        <w:rPr>
          <w:rFonts w:eastAsia="Yu Mincho" w:cs="Arial"/>
        </w:rPr>
        <w:t xml:space="preserve"> value, which is used in all beams of a cell, should be supported.</w:t>
      </w:r>
    </w:p>
    <w:p w14:paraId="05BFB066" w14:textId="77777777" w:rsidR="008C7AC5" w:rsidRPr="00DD2845" w:rsidRDefault="008C7AC5" w:rsidP="008C7AC5">
      <w:pPr>
        <w:pStyle w:val="BodyText"/>
        <w:numPr>
          <w:ilvl w:val="0"/>
          <w:numId w:val="60"/>
        </w:numPr>
        <w:spacing w:after="160" w:line="252" w:lineRule="auto"/>
        <w:jc w:val="left"/>
        <w:rPr>
          <w:rFonts w:eastAsia="Yu Mincho" w:cs="Arial"/>
        </w:rPr>
      </w:pPr>
      <w:r w:rsidRPr="00DD2845">
        <w:rPr>
          <w:rFonts w:eastAsia="Yu Mincho" w:cs="Arial"/>
        </w:rPr>
        <w:t xml:space="preserve">For beam specific </w:t>
      </w:r>
      <w:proofErr w:type="spellStart"/>
      <w:r w:rsidRPr="00DD2845">
        <w:rPr>
          <w:rFonts w:eastAsia="Yu Mincho" w:cs="Arial"/>
        </w:rPr>
        <w:t>K_offset</w:t>
      </w:r>
      <w:proofErr w:type="spellEnd"/>
      <w:r w:rsidRPr="00DD2845">
        <w:rPr>
          <w:rFonts w:eastAsia="Yu Mincho" w:cs="Arial"/>
        </w:rPr>
        <w:t xml:space="preserve"> value(s), the following options should be discussed further.</w:t>
      </w:r>
    </w:p>
    <w:p w14:paraId="7944174C" w14:textId="77777777" w:rsidR="008C7AC5" w:rsidRPr="00DD2845" w:rsidRDefault="008C7AC5" w:rsidP="008C7AC5">
      <w:pPr>
        <w:pStyle w:val="BodyText"/>
        <w:numPr>
          <w:ilvl w:val="1"/>
          <w:numId w:val="60"/>
        </w:numPr>
        <w:spacing w:after="160" w:line="252" w:lineRule="auto"/>
        <w:jc w:val="left"/>
        <w:rPr>
          <w:rFonts w:eastAsia="Yu Mincho" w:cs="Arial"/>
        </w:rPr>
      </w:pPr>
      <w:r w:rsidRPr="00DD2845">
        <w:rPr>
          <w:rFonts w:eastAsia="Yu Mincho" w:cs="Arial"/>
        </w:rPr>
        <w:t>Option 1: configured in system information and used in initial access</w:t>
      </w:r>
    </w:p>
    <w:p w14:paraId="56F0D7DB" w14:textId="31F60B5A" w:rsidR="009D701D" w:rsidRDefault="008C7AC5" w:rsidP="006D09A7">
      <w:pPr>
        <w:pStyle w:val="BodyText"/>
        <w:numPr>
          <w:ilvl w:val="1"/>
          <w:numId w:val="60"/>
        </w:numPr>
        <w:spacing w:after="160" w:line="252" w:lineRule="auto"/>
        <w:jc w:val="left"/>
        <w:rPr>
          <w:rFonts w:eastAsia="Yu Mincho" w:cs="Arial"/>
        </w:rPr>
      </w:pPr>
      <w:r w:rsidRPr="00DD2845">
        <w:rPr>
          <w:rFonts w:eastAsia="Yu Mincho" w:cs="Arial"/>
        </w:rPr>
        <w:t xml:space="preserve">Option 2: configured as UE specific update of </w:t>
      </w:r>
      <w:proofErr w:type="spellStart"/>
      <w:r w:rsidRPr="00DD2845">
        <w:rPr>
          <w:rFonts w:eastAsia="Yu Mincho" w:cs="Arial"/>
        </w:rPr>
        <w:t>K_offset</w:t>
      </w:r>
      <w:proofErr w:type="spellEnd"/>
    </w:p>
    <w:p w14:paraId="471E4114" w14:textId="77777777" w:rsidR="00DD2845" w:rsidRPr="00DD2845" w:rsidRDefault="00DD2845" w:rsidP="00DD2845">
      <w:pPr>
        <w:pStyle w:val="BodyText"/>
        <w:spacing w:after="160" w:line="252" w:lineRule="auto"/>
        <w:ind w:left="1440"/>
        <w:jc w:val="left"/>
        <w:rPr>
          <w:rFonts w:eastAsia="Yu Mincho" w:cs="Arial"/>
        </w:rPr>
      </w:pPr>
    </w:p>
    <w:p w14:paraId="33993C40" w14:textId="1B02F24F" w:rsidR="00DD2845" w:rsidRPr="00DD2845" w:rsidRDefault="00DD2845" w:rsidP="00DD2845">
      <w:pPr>
        <w:pStyle w:val="Heading2"/>
        <w:rPr>
          <w:lang w:val="en-US"/>
        </w:rPr>
      </w:pPr>
      <w:r>
        <w:rPr>
          <w:lang w:val="en-US"/>
        </w:rPr>
        <w:t>1</w:t>
      </w:r>
      <w:r w:rsidRPr="00A85EAA">
        <w:rPr>
          <w:lang w:val="en-US"/>
        </w:rPr>
        <w:t>.</w:t>
      </w:r>
      <w:r>
        <w:rPr>
          <w:lang w:val="en-US"/>
        </w:rPr>
        <w:t>5</w:t>
      </w:r>
      <w:r w:rsidRPr="00A85EAA">
        <w:rPr>
          <w:lang w:val="en-US"/>
        </w:rPr>
        <w:tab/>
      </w:r>
      <w:r>
        <w:rPr>
          <w:lang w:val="en-US"/>
        </w:rPr>
        <w:t>Updated proposal based on company views (discussion over reflector)</w:t>
      </w:r>
    </w:p>
    <w:p w14:paraId="2B5E0AA3" w14:textId="2D163CAB" w:rsidR="00DD2845" w:rsidRPr="00DD2845" w:rsidRDefault="00DD2845" w:rsidP="00DD2845">
      <w:pPr>
        <w:rPr>
          <w:rFonts w:ascii="Arial" w:eastAsia="Gulim" w:hAnsi="Arial" w:cs="Arial"/>
          <w:sz w:val="24"/>
          <w:szCs w:val="24"/>
        </w:rPr>
      </w:pPr>
      <w:r w:rsidRPr="00DD2845">
        <w:rPr>
          <w:rFonts w:ascii="Arial" w:hAnsi="Arial" w:cs="Arial"/>
          <w:lang w:eastAsia="ja-JP"/>
        </w:rPr>
        <w:t xml:space="preserve">It appears that no materially new arguments were brought up </w:t>
      </w:r>
      <w:r>
        <w:rPr>
          <w:rFonts w:ascii="Arial" w:hAnsi="Arial" w:cs="Arial"/>
          <w:lang w:eastAsia="ja-JP"/>
        </w:rPr>
        <w:t>over the reflector</w:t>
      </w:r>
      <w:r w:rsidRPr="00DD2845">
        <w:rPr>
          <w:rFonts w:ascii="Arial" w:hAnsi="Arial" w:cs="Arial"/>
          <w:lang w:eastAsia="ja-JP"/>
        </w:rPr>
        <w:t xml:space="preserve">, and the pros and cons of the 2 options are clear to the group. </w:t>
      </w:r>
    </w:p>
    <w:tbl>
      <w:tblPr>
        <w:tblStyle w:val="TableGrid"/>
        <w:tblW w:w="9085" w:type="dxa"/>
        <w:tblLook w:val="04A0" w:firstRow="1" w:lastRow="0" w:firstColumn="1" w:lastColumn="0" w:noHBand="0" w:noVBand="1"/>
      </w:tblPr>
      <w:tblGrid>
        <w:gridCol w:w="715"/>
        <w:gridCol w:w="4500"/>
        <w:gridCol w:w="3870"/>
      </w:tblGrid>
      <w:tr w:rsidR="00DD2845" w14:paraId="774DDE25" w14:textId="77777777" w:rsidTr="00DD2845">
        <w:tc>
          <w:tcPr>
            <w:tcW w:w="715" w:type="dxa"/>
            <w:shd w:val="clear" w:color="auto" w:fill="F2F2F2" w:themeFill="background1" w:themeFillShade="F2"/>
          </w:tcPr>
          <w:p w14:paraId="51CAD353" w14:textId="77777777" w:rsidR="00DD2845" w:rsidRDefault="00DD2845" w:rsidP="0031778F">
            <w:pPr>
              <w:rPr>
                <w:lang w:val="en-GB" w:eastAsia="ja-JP"/>
              </w:rPr>
            </w:pPr>
          </w:p>
        </w:tc>
        <w:tc>
          <w:tcPr>
            <w:tcW w:w="4500" w:type="dxa"/>
            <w:shd w:val="clear" w:color="auto" w:fill="F2F2F2" w:themeFill="background1" w:themeFillShade="F2"/>
          </w:tcPr>
          <w:p w14:paraId="6D19F543" w14:textId="77777777" w:rsidR="00DD2845" w:rsidRDefault="00DD2845" w:rsidP="0031778F">
            <w:pPr>
              <w:rPr>
                <w:lang w:val="en-GB" w:eastAsia="ja-JP"/>
              </w:rPr>
            </w:pPr>
            <w:r>
              <w:rPr>
                <w:lang w:val="en-GB" w:eastAsia="ja-JP"/>
              </w:rPr>
              <w:t>Cell specific</w:t>
            </w:r>
          </w:p>
        </w:tc>
        <w:tc>
          <w:tcPr>
            <w:tcW w:w="3870" w:type="dxa"/>
            <w:shd w:val="clear" w:color="auto" w:fill="F2F2F2" w:themeFill="background1" w:themeFillShade="F2"/>
          </w:tcPr>
          <w:p w14:paraId="17E2EA94" w14:textId="77777777" w:rsidR="00DD2845" w:rsidRDefault="00DD2845" w:rsidP="0031778F">
            <w:pPr>
              <w:rPr>
                <w:lang w:val="en-GB" w:eastAsia="ja-JP"/>
              </w:rPr>
            </w:pPr>
            <w:r>
              <w:rPr>
                <w:lang w:val="en-GB" w:eastAsia="ja-JP"/>
              </w:rPr>
              <w:t>Beam specific</w:t>
            </w:r>
          </w:p>
        </w:tc>
      </w:tr>
      <w:tr w:rsidR="00DD2845" w:rsidRPr="001A0438" w14:paraId="02A66442" w14:textId="77777777" w:rsidTr="00DD2845">
        <w:tc>
          <w:tcPr>
            <w:tcW w:w="715" w:type="dxa"/>
            <w:shd w:val="clear" w:color="auto" w:fill="F2F2F2" w:themeFill="background1" w:themeFillShade="F2"/>
          </w:tcPr>
          <w:p w14:paraId="01501BFE" w14:textId="77777777" w:rsidR="00DD2845" w:rsidRDefault="00DD2845" w:rsidP="0031778F">
            <w:pPr>
              <w:rPr>
                <w:lang w:val="en-GB" w:eastAsia="ja-JP"/>
              </w:rPr>
            </w:pPr>
            <w:r>
              <w:rPr>
                <w:lang w:val="en-GB" w:eastAsia="ja-JP"/>
              </w:rPr>
              <w:t>Pros</w:t>
            </w:r>
          </w:p>
        </w:tc>
        <w:tc>
          <w:tcPr>
            <w:tcW w:w="4500" w:type="dxa"/>
          </w:tcPr>
          <w:p w14:paraId="794E9E23" w14:textId="77777777" w:rsidR="00DD2845" w:rsidRPr="002F5E9A" w:rsidRDefault="00DD2845" w:rsidP="0031778F">
            <w:pPr>
              <w:pStyle w:val="ListParagraph"/>
              <w:numPr>
                <w:ilvl w:val="0"/>
                <w:numId w:val="30"/>
              </w:numPr>
              <w:rPr>
                <w:lang w:val="en-GB" w:eastAsia="ja-JP"/>
              </w:rPr>
            </w:pPr>
            <w:r>
              <w:rPr>
                <w:lang w:val="en-GB" w:eastAsia="ja-JP"/>
              </w:rPr>
              <w:t>Less signaling overhead while providing enough granularity for initial access</w:t>
            </w:r>
          </w:p>
          <w:p w14:paraId="58158DC4" w14:textId="77777777" w:rsidR="00DD2845" w:rsidRPr="001A0438" w:rsidRDefault="00DD2845" w:rsidP="0031778F">
            <w:pPr>
              <w:pStyle w:val="ListParagraph"/>
              <w:numPr>
                <w:ilvl w:val="0"/>
                <w:numId w:val="30"/>
              </w:numPr>
              <w:rPr>
                <w:lang w:val="en-GB" w:eastAsia="ja-JP"/>
              </w:rPr>
            </w:pPr>
            <w:r>
              <w:rPr>
                <w:lang w:val="en-GB" w:eastAsia="ja-JP"/>
              </w:rPr>
              <w:t>S</w:t>
            </w:r>
            <w:r w:rsidRPr="005223F7">
              <w:rPr>
                <w:lang w:val="en-GB" w:eastAsia="ja-JP"/>
              </w:rPr>
              <w:t>imple and straightforward</w:t>
            </w:r>
            <w:r>
              <w:rPr>
                <w:lang w:val="en-GB" w:eastAsia="ja-JP"/>
              </w:rPr>
              <w:t xml:space="preserve">; </w:t>
            </w:r>
            <w:r w:rsidRPr="005223F7">
              <w:rPr>
                <w:lang w:val="en-GB" w:eastAsia="ja-JP"/>
              </w:rPr>
              <w:t>less specification impact</w:t>
            </w:r>
          </w:p>
        </w:tc>
        <w:tc>
          <w:tcPr>
            <w:tcW w:w="3870" w:type="dxa"/>
          </w:tcPr>
          <w:p w14:paraId="4DEC708B" w14:textId="77777777" w:rsidR="00DD2845" w:rsidRPr="001A0438" w:rsidRDefault="00DD2845" w:rsidP="0031778F">
            <w:pPr>
              <w:pStyle w:val="ListParagraph"/>
              <w:numPr>
                <w:ilvl w:val="0"/>
                <w:numId w:val="29"/>
              </w:numPr>
              <w:rPr>
                <w:lang w:val="en-GB" w:eastAsia="ja-JP"/>
              </w:rPr>
            </w:pPr>
            <w:r>
              <w:rPr>
                <w:lang w:val="en-GB" w:eastAsia="ja-JP"/>
              </w:rPr>
              <w:t>Finer granularity</w:t>
            </w:r>
          </w:p>
        </w:tc>
      </w:tr>
      <w:tr w:rsidR="00DD2845" w:rsidRPr="001A0438" w14:paraId="15519919" w14:textId="77777777" w:rsidTr="00DD2845">
        <w:tc>
          <w:tcPr>
            <w:tcW w:w="715" w:type="dxa"/>
            <w:shd w:val="clear" w:color="auto" w:fill="F2F2F2" w:themeFill="background1" w:themeFillShade="F2"/>
          </w:tcPr>
          <w:p w14:paraId="4460F0B3" w14:textId="77777777" w:rsidR="00DD2845" w:rsidRDefault="00DD2845" w:rsidP="0031778F">
            <w:pPr>
              <w:rPr>
                <w:lang w:val="en-GB" w:eastAsia="ja-JP"/>
              </w:rPr>
            </w:pPr>
            <w:r>
              <w:rPr>
                <w:lang w:val="en-GB" w:eastAsia="ja-JP"/>
              </w:rPr>
              <w:t>Cons</w:t>
            </w:r>
          </w:p>
        </w:tc>
        <w:tc>
          <w:tcPr>
            <w:tcW w:w="4500" w:type="dxa"/>
          </w:tcPr>
          <w:p w14:paraId="55FEC9C3" w14:textId="77777777" w:rsidR="00DD2845" w:rsidRDefault="00DD2845" w:rsidP="0031778F">
            <w:pPr>
              <w:pStyle w:val="ListParagraph"/>
              <w:numPr>
                <w:ilvl w:val="0"/>
                <w:numId w:val="30"/>
              </w:numPr>
              <w:rPr>
                <w:lang w:val="en-GB" w:eastAsia="ja-JP"/>
              </w:rPr>
            </w:pPr>
            <w:r>
              <w:rPr>
                <w:lang w:val="en-GB" w:eastAsia="ja-JP"/>
              </w:rPr>
              <w:t>Coarser granularity compared to beam specific</w:t>
            </w:r>
          </w:p>
          <w:p w14:paraId="2A8F1A4E" w14:textId="77777777" w:rsidR="00DD2845" w:rsidRDefault="00DD2845" w:rsidP="0031778F">
            <w:pPr>
              <w:rPr>
                <w:lang w:val="en-GB" w:eastAsia="ja-JP"/>
              </w:rPr>
            </w:pPr>
          </w:p>
        </w:tc>
        <w:tc>
          <w:tcPr>
            <w:tcW w:w="3870" w:type="dxa"/>
          </w:tcPr>
          <w:p w14:paraId="4EF0DB5B" w14:textId="77777777" w:rsidR="00DD2845" w:rsidRPr="00AE592B" w:rsidRDefault="00DD2845" w:rsidP="0031778F">
            <w:pPr>
              <w:pStyle w:val="ListParagraph"/>
              <w:numPr>
                <w:ilvl w:val="0"/>
                <w:numId w:val="27"/>
              </w:numPr>
              <w:rPr>
                <w:lang w:val="en-GB" w:eastAsia="ja-JP"/>
              </w:rPr>
            </w:pPr>
            <w:r>
              <w:rPr>
                <w:lang w:val="en-GB" w:eastAsia="ja-JP"/>
              </w:rPr>
              <w:t xml:space="preserve">Larger overhead: Based on current SI design principle, </w:t>
            </w:r>
            <w:r w:rsidRPr="003666A5">
              <w:rPr>
                <w:rFonts w:cs="Arial"/>
              </w:rPr>
              <w:t xml:space="preserve">a 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 xml:space="preserve">values </w:t>
            </w:r>
            <w:r w:rsidRPr="003666A5">
              <w:rPr>
                <w:rFonts w:cs="Arial"/>
              </w:rPr>
              <w:t>need to be repeated across beams</w:t>
            </w:r>
          </w:p>
          <w:p w14:paraId="091C14AB" w14:textId="77777777" w:rsidR="00DD2845" w:rsidRPr="001A0438" w:rsidRDefault="00DD2845" w:rsidP="0031778F">
            <w:pPr>
              <w:pStyle w:val="ListParagraph"/>
              <w:numPr>
                <w:ilvl w:val="0"/>
                <w:numId w:val="27"/>
              </w:numPr>
              <w:rPr>
                <w:lang w:val="en-GB" w:eastAsia="ja-JP"/>
              </w:rPr>
            </w:pPr>
            <w:r>
              <w:t>A</w:t>
            </w:r>
            <w:r>
              <w:rPr>
                <w:lang w:val="en-US"/>
              </w:rPr>
              <w:t xml:space="preserve"> different design for SIB needed to avoid repeating the </w:t>
            </w:r>
            <w:r w:rsidRPr="003666A5">
              <w:rPr>
                <w:rFonts w:cs="Arial"/>
              </w:rPr>
              <w:t xml:space="preserve">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3666A5">
              <w:rPr>
                <w:rFonts w:cs="Arial"/>
              </w:rPr>
              <w:t xml:space="preserve"> </w:t>
            </w:r>
            <w:r>
              <w:rPr>
                <w:rFonts w:cs="Arial"/>
              </w:rPr>
              <w:t>values</w:t>
            </w:r>
            <w:r>
              <w:rPr>
                <w:rFonts w:cs="Arial"/>
                <w:lang w:val="en-US"/>
              </w:rPr>
              <w:t xml:space="preserve"> across beams</w:t>
            </w:r>
          </w:p>
        </w:tc>
      </w:tr>
    </w:tbl>
    <w:p w14:paraId="3346CB58" w14:textId="77777777" w:rsidR="00DD2845" w:rsidRPr="00DD2845" w:rsidRDefault="00DD2845" w:rsidP="00DD2845">
      <w:pPr>
        <w:rPr>
          <w:rFonts w:ascii="Arial" w:hAnsi="Arial" w:cs="Arial"/>
        </w:rPr>
      </w:pPr>
      <w:r w:rsidRPr="00DD2845">
        <w:rPr>
          <w:rFonts w:ascii="Arial" w:hAnsi="Arial" w:cs="Arial"/>
          <w:lang w:eastAsia="ja-JP"/>
        </w:rPr>
        <w:lastRenderedPageBreak/>
        <w:t>From Moderator’s perspective:</w:t>
      </w:r>
    </w:p>
    <w:p w14:paraId="3DF3C523" w14:textId="77777777" w:rsidR="00DD2845" w:rsidRPr="00DD2845" w:rsidRDefault="00DD2845" w:rsidP="00EC2778">
      <w:pPr>
        <w:pStyle w:val="ListParagraph"/>
        <w:numPr>
          <w:ilvl w:val="0"/>
          <w:numId w:val="63"/>
        </w:numPr>
        <w:spacing w:line="252" w:lineRule="auto"/>
        <w:rPr>
          <w:rFonts w:ascii="Arial" w:hAnsi="Arial" w:cs="Arial"/>
        </w:rPr>
      </w:pPr>
      <w:r w:rsidRPr="00DD2845">
        <w:rPr>
          <w:rFonts w:ascii="Arial" w:hAnsi="Arial" w:cs="Arial"/>
          <w:lang w:eastAsia="ja-JP"/>
        </w:rPr>
        <w:t xml:space="preserve">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is straightforward to add in system information, while beam-specific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requires further discussion (e.g. if signaled in system information, there are 2 different directions, as </w:t>
      </w:r>
      <w:proofErr w:type="spellStart"/>
      <w:r w:rsidRPr="00DD2845">
        <w:rPr>
          <w:rFonts w:ascii="Arial" w:hAnsi="Arial" w:cs="Arial"/>
          <w:lang w:eastAsia="ja-JP"/>
        </w:rPr>
        <w:t>Nishio</w:t>
      </w:r>
      <w:proofErr w:type="spellEnd"/>
      <w:r w:rsidRPr="00DD2845">
        <w:rPr>
          <w:rFonts w:ascii="Arial" w:hAnsi="Arial" w:cs="Arial"/>
          <w:lang w:eastAsia="ja-JP"/>
        </w:rPr>
        <w:t xml:space="preserve"> commented below). </w:t>
      </w:r>
    </w:p>
    <w:p w14:paraId="4BDEA535" w14:textId="77777777" w:rsidR="00DD2845" w:rsidRPr="00DD2845" w:rsidRDefault="00DD2845" w:rsidP="00EC2778">
      <w:pPr>
        <w:pStyle w:val="ListParagraph"/>
        <w:numPr>
          <w:ilvl w:val="0"/>
          <w:numId w:val="63"/>
        </w:numPr>
        <w:spacing w:line="252" w:lineRule="auto"/>
        <w:rPr>
          <w:rFonts w:ascii="Arial" w:hAnsi="Arial" w:cs="Arial"/>
        </w:rPr>
      </w:pPr>
      <w:r w:rsidRPr="00DD2845">
        <w:rPr>
          <w:rFonts w:ascii="Arial" w:hAnsi="Arial" w:cs="Arial"/>
          <w:lang w:eastAsia="ja-JP"/>
        </w:rPr>
        <w:t xml:space="preserve">The only concern raised below on 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is non-technical, i.e., it is about equally treating 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and beam-specific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in the discussion. But these 2 options are at different levels of maturity. Agreeing to support cell-specific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does not prevent further discussion on beam-specific </w:t>
      </w:r>
      <w:proofErr w:type="spellStart"/>
      <w:r w:rsidRPr="00DD2845">
        <w:rPr>
          <w:rFonts w:ascii="Arial" w:hAnsi="Arial" w:cs="Arial"/>
          <w:lang w:eastAsia="ja-JP"/>
        </w:rPr>
        <w:t>K_offset</w:t>
      </w:r>
      <w:proofErr w:type="spellEnd"/>
      <w:r w:rsidRPr="00DD2845">
        <w:rPr>
          <w:rFonts w:ascii="Arial" w:hAnsi="Arial" w:cs="Arial"/>
          <w:lang w:eastAsia="ja-JP"/>
        </w:rPr>
        <w:t xml:space="preserve">. </w:t>
      </w:r>
    </w:p>
    <w:p w14:paraId="09726A08" w14:textId="2434532C" w:rsidR="00DD2845" w:rsidRDefault="00DD2845" w:rsidP="006D09A7">
      <w:pPr>
        <w:rPr>
          <w:rFonts w:ascii="Arial" w:hAnsi="Arial" w:cs="Arial"/>
          <w:lang w:eastAsia="ja-JP"/>
        </w:rPr>
      </w:pPr>
      <w:r>
        <w:rPr>
          <w:rFonts w:ascii="Arial" w:hAnsi="Arial" w:cs="Arial"/>
          <w:lang w:eastAsia="ja-JP"/>
        </w:rPr>
        <w:t>Moderator hope</w:t>
      </w:r>
      <w:r w:rsidRPr="00DD2845">
        <w:rPr>
          <w:rFonts w:ascii="Arial" w:hAnsi="Arial" w:cs="Arial"/>
          <w:lang w:eastAsia="ja-JP"/>
        </w:rPr>
        <w:t xml:space="preserve"> the group </w:t>
      </w:r>
      <w:r>
        <w:rPr>
          <w:rFonts w:ascii="Arial" w:hAnsi="Arial" w:cs="Arial"/>
          <w:lang w:eastAsia="ja-JP"/>
        </w:rPr>
        <w:t xml:space="preserve">can </w:t>
      </w:r>
      <w:r w:rsidRPr="00DD2845">
        <w:rPr>
          <w:rFonts w:ascii="Arial" w:hAnsi="Arial" w:cs="Arial"/>
          <w:lang w:eastAsia="ja-JP"/>
        </w:rPr>
        <w:t>accept this updated proposal to move forward</w:t>
      </w:r>
      <w:r>
        <w:rPr>
          <w:rFonts w:ascii="Arial" w:hAnsi="Arial" w:cs="Arial"/>
          <w:lang w:eastAsia="ja-JP"/>
        </w:rPr>
        <w:t>.</w:t>
      </w:r>
    </w:p>
    <w:p w14:paraId="06677B01" w14:textId="77777777" w:rsidR="004A56E0" w:rsidRDefault="004A56E0" w:rsidP="006D09A7">
      <w:pPr>
        <w:rPr>
          <w:rFonts w:ascii="Arial" w:hAnsi="Arial" w:cs="Arial"/>
        </w:rPr>
      </w:pPr>
    </w:p>
    <w:p w14:paraId="68DB2433" w14:textId="38E760D7" w:rsidR="00DD2845" w:rsidRPr="00AF5EA4" w:rsidRDefault="00DD2845" w:rsidP="00DD2845">
      <w:pPr>
        <w:jc w:val="both"/>
        <w:rPr>
          <w:rFonts w:ascii="Arial" w:eastAsia="Gulim" w:hAnsi="Arial" w:cs="Arial"/>
          <w:sz w:val="24"/>
          <w:szCs w:val="24"/>
        </w:rPr>
      </w:pPr>
      <w:r w:rsidRPr="00AF5EA4">
        <w:rPr>
          <w:rFonts w:ascii="Arial" w:hAnsi="Arial" w:cs="Arial"/>
          <w:b/>
          <w:bCs/>
          <w:u w:val="single"/>
          <w:lang w:eastAsia="ja-JP"/>
        </w:rPr>
        <w:t>Proposal 1.5-1:</w:t>
      </w:r>
    </w:p>
    <w:p w14:paraId="3A08B5A9" w14:textId="77777777" w:rsidR="00DD2845" w:rsidRPr="00AF5EA4" w:rsidRDefault="00DD2845" w:rsidP="00DD2845">
      <w:pPr>
        <w:jc w:val="both"/>
        <w:rPr>
          <w:rFonts w:ascii="Arial" w:hAnsi="Arial" w:cs="Arial"/>
        </w:rPr>
      </w:pPr>
      <w:r w:rsidRPr="00AF5EA4">
        <w:rPr>
          <w:rFonts w:ascii="Arial" w:hAnsi="Arial" w:cs="Arial"/>
          <w:b/>
          <w:bCs/>
          <w:lang w:eastAsia="ja-JP"/>
        </w:rPr>
        <w:t>Discuss if the following proposal from [Panasonic] and revised based on email reflector discussion is acceptable:</w:t>
      </w:r>
    </w:p>
    <w:p w14:paraId="7B2DD4E8" w14:textId="77777777" w:rsidR="00DD2845" w:rsidRPr="00AF5EA4" w:rsidRDefault="00DD2845" w:rsidP="00DD2845">
      <w:pPr>
        <w:pStyle w:val="ListParagraph"/>
        <w:numPr>
          <w:ilvl w:val="0"/>
          <w:numId w:val="62"/>
        </w:numPr>
        <w:spacing w:line="252" w:lineRule="auto"/>
        <w:jc w:val="both"/>
        <w:rPr>
          <w:rFonts w:ascii="Arial" w:hAnsi="Arial" w:cs="Arial"/>
        </w:rPr>
      </w:pPr>
      <w:r w:rsidRPr="00AF5EA4">
        <w:rPr>
          <w:rFonts w:ascii="Arial" w:hAnsi="Arial" w:cs="Arial"/>
        </w:rPr>
        <w:t xml:space="preserve">For </w:t>
      </w:r>
      <w:proofErr w:type="spellStart"/>
      <w:r w:rsidRPr="00AF5EA4">
        <w:rPr>
          <w:rFonts w:ascii="Arial" w:hAnsi="Arial" w:cs="Arial"/>
        </w:rPr>
        <w:t>K_offset</w:t>
      </w:r>
      <w:proofErr w:type="spellEnd"/>
      <w:r w:rsidRPr="00AF5EA4">
        <w:rPr>
          <w:rFonts w:ascii="Arial" w:hAnsi="Arial" w:cs="Arial"/>
        </w:rPr>
        <w:t xml:space="preserve"> configured in system information and used in initial access, at least a cell specific </w:t>
      </w:r>
      <w:proofErr w:type="spellStart"/>
      <w:r w:rsidRPr="00AF5EA4">
        <w:rPr>
          <w:rFonts w:ascii="Arial" w:hAnsi="Arial" w:cs="Arial"/>
        </w:rPr>
        <w:t>K_offset</w:t>
      </w:r>
      <w:proofErr w:type="spellEnd"/>
      <w:r w:rsidRPr="00AF5EA4">
        <w:rPr>
          <w:rFonts w:ascii="Arial" w:hAnsi="Arial" w:cs="Arial"/>
        </w:rPr>
        <w:t xml:space="preserve"> value, which is used in all beams of a cell, should be supported.</w:t>
      </w:r>
    </w:p>
    <w:p w14:paraId="284DB12F" w14:textId="77777777" w:rsidR="00DD2845" w:rsidRPr="00AF5EA4" w:rsidRDefault="00DD2845" w:rsidP="00DD2845">
      <w:pPr>
        <w:pStyle w:val="ListParagraph"/>
        <w:numPr>
          <w:ilvl w:val="0"/>
          <w:numId w:val="62"/>
        </w:numPr>
        <w:spacing w:line="252" w:lineRule="auto"/>
        <w:jc w:val="both"/>
        <w:rPr>
          <w:rFonts w:ascii="Arial" w:hAnsi="Arial" w:cs="Arial"/>
        </w:rPr>
      </w:pPr>
      <w:r w:rsidRPr="00AF5EA4">
        <w:rPr>
          <w:rFonts w:ascii="Arial" w:hAnsi="Arial" w:cs="Arial"/>
        </w:rPr>
        <w:t xml:space="preserve">FFS beam specific </w:t>
      </w:r>
      <w:proofErr w:type="spellStart"/>
      <w:r w:rsidRPr="00AF5EA4">
        <w:rPr>
          <w:rFonts w:ascii="Arial" w:hAnsi="Arial" w:cs="Arial"/>
        </w:rPr>
        <w:t>K_offset</w:t>
      </w:r>
      <w:proofErr w:type="spellEnd"/>
      <w:r w:rsidRPr="00AF5EA4">
        <w:rPr>
          <w:rFonts w:ascii="Arial" w:hAnsi="Arial" w:cs="Arial"/>
        </w:rPr>
        <w:t xml:space="preserve"> configured in system information and used in initial access.</w:t>
      </w:r>
    </w:p>
    <w:p w14:paraId="08699D66" w14:textId="5AB51889" w:rsidR="00DD2845" w:rsidRDefault="00DD2845" w:rsidP="006D09A7">
      <w:pPr>
        <w:rPr>
          <w:rFonts w:ascii="Arial" w:hAnsi="Arial" w:cs="Arial"/>
          <w:lang w:val="x-none"/>
        </w:rPr>
      </w:pPr>
    </w:p>
    <w:p w14:paraId="707B1E10" w14:textId="1BFA5473" w:rsidR="00751FB0" w:rsidRDefault="00751FB0" w:rsidP="006D09A7">
      <w:pPr>
        <w:rPr>
          <w:rFonts w:ascii="Arial" w:hAnsi="Arial" w:cs="Arial"/>
        </w:rPr>
      </w:pPr>
      <w:r>
        <w:rPr>
          <w:rFonts w:ascii="Arial" w:hAnsi="Arial" w:cs="Arial"/>
        </w:rPr>
        <w:t>During the GTW session on 11/11, the following agreement was made.</w:t>
      </w:r>
    </w:p>
    <w:p w14:paraId="6D8678DF" w14:textId="1CEFA8EC" w:rsidR="00751FB0" w:rsidRPr="00751FB0" w:rsidRDefault="00751FB0" w:rsidP="006D09A7">
      <w:pPr>
        <w:rPr>
          <w:rFonts w:ascii="Arial" w:hAnsi="Arial" w:cs="Arial"/>
        </w:rPr>
      </w:pPr>
      <w:r w:rsidRPr="00CF7A3A">
        <w:rPr>
          <w:noProof/>
          <w:sz w:val="20"/>
          <w:szCs w:val="20"/>
        </w:rPr>
        <mc:AlternateContent>
          <mc:Choice Requires="wps">
            <w:drawing>
              <wp:inline distT="0" distB="0" distL="0" distR="0" wp14:anchorId="31301E02" wp14:editId="156331E9">
                <wp:extent cx="6120765" cy="982980"/>
                <wp:effectExtent l="0" t="0" r="13335" b="2667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82980"/>
                        </a:xfrm>
                        <a:prstGeom prst="rect">
                          <a:avLst/>
                        </a:prstGeom>
                        <a:solidFill>
                          <a:schemeClr val="lt1">
                            <a:lumMod val="100000"/>
                            <a:lumOff val="0"/>
                          </a:schemeClr>
                        </a:solidFill>
                        <a:ln w="6350">
                          <a:solidFill>
                            <a:srgbClr val="000000"/>
                          </a:solidFill>
                          <a:miter lim="800000"/>
                          <a:headEnd/>
                          <a:tailEnd/>
                        </a:ln>
                      </wps:spPr>
                      <wps:txbx>
                        <w:txbxContent>
                          <w:p w14:paraId="4DA9CA61" w14:textId="77777777" w:rsidR="00751FB0" w:rsidRPr="00751FB0" w:rsidRDefault="00751FB0" w:rsidP="00751FB0">
                            <w:pPr>
                              <w:rPr>
                                <w:rFonts w:ascii="Times New Roman" w:hAnsi="Times New Roman" w:cs="Times New Roman"/>
                                <w:lang w:eastAsia="x-none"/>
                              </w:rPr>
                            </w:pPr>
                            <w:r w:rsidRPr="00751FB0">
                              <w:rPr>
                                <w:rFonts w:ascii="Times New Roman" w:hAnsi="Times New Roman" w:cs="Times New Roman"/>
                                <w:highlight w:val="green"/>
                                <w:lang w:eastAsia="x-none"/>
                              </w:rPr>
                              <w:t>Agreement:</w:t>
                            </w:r>
                          </w:p>
                          <w:p w14:paraId="05C5D018" w14:textId="77777777" w:rsidR="00751FB0" w:rsidRPr="00751FB0" w:rsidRDefault="00751FB0" w:rsidP="00751FB0">
                            <w:pPr>
                              <w:numPr>
                                <w:ilvl w:val="0"/>
                                <w:numId w:val="64"/>
                              </w:numPr>
                              <w:spacing w:after="0" w:line="240" w:lineRule="auto"/>
                              <w:rPr>
                                <w:rFonts w:ascii="Times New Roman" w:hAnsi="Times New Roman" w:cs="Times New Roman"/>
                                <w:lang w:eastAsia="x-none"/>
                              </w:rPr>
                            </w:pPr>
                            <w:r w:rsidRPr="00751FB0">
                              <w:rPr>
                                <w:rFonts w:ascii="Times New Roman" w:hAnsi="Times New Roman" w:cs="Times New Roman"/>
                                <w:lang w:eastAsia="x-none"/>
                              </w:rPr>
                              <w:t xml:space="preserve">For </w:t>
                            </w:r>
                            <w:proofErr w:type="spellStart"/>
                            <w:r w:rsidRPr="00751FB0">
                              <w:rPr>
                                <w:rFonts w:ascii="Times New Roman" w:hAnsi="Times New Roman" w:cs="Times New Roman"/>
                                <w:lang w:eastAsia="x-none"/>
                              </w:rPr>
                              <w:t>K_offset</w:t>
                            </w:r>
                            <w:proofErr w:type="spellEnd"/>
                            <w:r w:rsidRPr="00751FB0">
                              <w:rPr>
                                <w:rFonts w:ascii="Times New Roman" w:hAnsi="Times New Roman" w:cs="Times New Roman"/>
                                <w:lang w:eastAsia="x-none"/>
                              </w:rPr>
                              <w:t xml:space="preserve"> configured in system information and used in initial access, at least a cell specific </w:t>
                            </w:r>
                            <w:proofErr w:type="spellStart"/>
                            <w:r w:rsidRPr="00751FB0">
                              <w:rPr>
                                <w:rFonts w:ascii="Times New Roman" w:hAnsi="Times New Roman" w:cs="Times New Roman"/>
                                <w:lang w:eastAsia="x-none"/>
                              </w:rPr>
                              <w:t>K_offset</w:t>
                            </w:r>
                            <w:proofErr w:type="spellEnd"/>
                            <w:r w:rsidRPr="00751FB0">
                              <w:rPr>
                                <w:rFonts w:ascii="Times New Roman" w:hAnsi="Times New Roman" w:cs="Times New Roman"/>
                                <w:lang w:eastAsia="x-none"/>
                              </w:rPr>
                              <w:t xml:space="preserve"> configuration, which is used in all beams of a cell, should be supported.</w:t>
                            </w:r>
                          </w:p>
                          <w:p w14:paraId="10CCEEEE" w14:textId="77777777" w:rsidR="00751FB0" w:rsidRPr="00751FB0" w:rsidRDefault="00751FB0" w:rsidP="00751FB0">
                            <w:pPr>
                              <w:numPr>
                                <w:ilvl w:val="0"/>
                                <w:numId w:val="64"/>
                              </w:numPr>
                              <w:spacing w:after="0" w:line="240" w:lineRule="auto"/>
                              <w:rPr>
                                <w:rFonts w:ascii="Times New Roman" w:hAnsi="Times New Roman" w:cs="Times New Roman"/>
                                <w:lang w:eastAsia="x-none"/>
                              </w:rPr>
                            </w:pPr>
                            <w:r w:rsidRPr="00751FB0">
                              <w:rPr>
                                <w:rFonts w:ascii="Times New Roman" w:hAnsi="Times New Roman" w:cs="Times New Roman"/>
                                <w:lang w:eastAsia="x-none"/>
                              </w:rPr>
                              <w:t xml:space="preserve">FFS: Beam specific </w:t>
                            </w:r>
                            <w:proofErr w:type="spellStart"/>
                            <w:r w:rsidRPr="00751FB0">
                              <w:rPr>
                                <w:rFonts w:ascii="Times New Roman" w:hAnsi="Times New Roman" w:cs="Times New Roman"/>
                                <w:lang w:eastAsia="x-none"/>
                              </w:rPr>
                              <w:t>K_offset</w:t>
                            </w:r>
                            <w:proofErr w:type="spellEnd"/>
                            <w:r w:rsidRPr="00751FB0">
                              <w:rPr>
                                <w:rFonts w:ascii="Times New Roman" w:hAnsi="Times New Roman" w:cs="Times New Roman"/>
                                <w:lang w:eastAsia="x-none"/>
                              </w:rPr>
                              <w:t xml:space="preserve"> configured in system information and used in initial access.</w:t>
                            </w:r>
                          </w:p>
                          <w:p w14:paraId="5CF26958" w14:textId="77777777" w:rsidR="00751FB0" w:rsidRPr="00751FB0" w:rsidRDefault="00751FB0" w:rsidP="00751FB0">
                            <w:pPr>
                              <w:rPr>
                                <w:rFonts w:ascii="Times New Roman" w:eastAsia="Batang"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31301E02" id="Text Box 33" o:spid="_x0000_s1027" type="#_x0000_t202" style="width:481.95pt;height:7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" fillcolor="white [3201]" strokeweight=".5pt">
                <v:textbox>
                  <w:txbxContent>
                    <w:p w14:paraId="4DA9CA61" w14:textId="77777777" w:rsidR="00751FB0" w:rsidRPr="00751FB0" w:rsidRDefault="00751FB0" w:rsidP="00751FB0">
                      <w:pPr>
                        <w:rPr>
                          <w:rFonts w:ascii="Times New Roman" w:hAnsi="Times New Roman" w:cs="Times New Roman"/>
                          <w:lang w:eastAsia="x-none"/>
                        </w:rPr>
                      </w:pPr>
                      <w:r w:rsidRPr="00751FB0">
                        <w:rPr>
                          <w:rFonts w:ascii="Times New Roman" w:hAnsi="Times New Roman" w:cs="Times New Roman"/>
                          <w:highlight w:val="green"/>
                          <w:lang w:eastAsia="x-none"/>
                        </w:rPr>
                        <w:t>Agreement:</w:t>
                      </w:r>
                    </w:p>
                    <w:p w14:paraId="05C5D018" w14:textId="77777777" w:rsidR="00751FB0" w:rsidRPr="00751FB0" w:rsidRDefault="00751FB0" w:rsidP="00751FB0">
                      <w:pPr>
                        <w:numPr>
                          <w:ilvl w:val="0"/>
                          <w:numId w:val="64"/>
                        </w:numPr>
                        <w:spacing w:after="0" w:line="240" w:lineRule="auto"/>
                        <w:rPr>
                          <w:rFonts w:ascii="Times New Roman" w:hAnsi="Times New Roman" w:cs="Times New Roman"/>
                          <w:lang w:eastAsia="x-none"/>
                        </w:rPr>
                      </w:pPr>
                      <w:r w:rsidRPr="00751FB0">
                        <w:rPr>
                          <w:rFonts w:ascii="Times New Roman" w:hAnsi="Times New Roman" w:cs="Times New Roman"/>
                          <w:lang w:eastAsia="x-none"/>
                        </w:rPr>
                        <w:t xml:space="preserve">For </w:t>
                      </w:r>
                      <w:proofErr w:type="spellStart"/>
                      <w:r w:rsidRPr="00751FB0">
                        <w:rPr>
                          <w:rFonts w:ascii="Times New Roman" w:hAnsi="Times New Roman" w:cs="Times New Roman"/>
                          <w:lang w:eastAsia="x-none"/>
                        </w:rPr>
                        <w:t>K_offset</w:t>
                      </w:r>
                      <w:proofErr w:type="spellEnd"/>
                      <w:r w:rsidRPr="00751FB0">
                        <w:rPr>
                          <w:rFonts w:ascii="Times New Roman" w:hAnsi="Times New Roman" w:cs="Times New Roman"/>
                          <w:lang w:eastAsia="x-none"/>
                        </w:rPr>
                        <w:t xml:space="preserve"> configured in system information and used in initial access, at least a cell specific </w:t>
                      </w:r>
                      <w:proofErr w:type="spellStart"/>
                      <w:r w:rsidRPr="00751FB0">
                        <w:rPr>
                          <w:rFonts w:ascii="Times New Roman" w:hAnsi="Times New Roman" w:cs="Times New Roman"/>
                          <w:lang w:eastAsia="x-none"/>
                        </w:rPr>
                        <w:t>K_offset</w:t>
                      </w:r>
                      <w:proofErr w:type="spellEnd"/>
                      <w:r w:rsidRPr="00751FB0">
                        <w:rPr>
                          <w:rFonts w:ascii="Times New Roman" w:hAnsi="Times New Roman" w:cs="Times New Roman"/>
                          <w:lang w:eastAsia="x-none"/>
                        </w:rPr>
                        <w:t xml:space="preserve"> configuration, which is used in all beams of a cell, should be supported.</w:t>
                      </w:r>
                    </w:p>
                    <w:p w14:paraId="10CCEEEE" w14:textId="77777777" w:rsidR="00751FB0" w:rsidRPr="00751FB0" w:rsidRDefault="00751FB0" w:rsidP="00751FB0">
                      <w:pPr>
                        <w:numPr>
                          <w:ilvl w:val="0"/>
                          <w:numId w:val="64"/>
                        </w:numPr>
                        <w:spacing w:after="0" w:line="240" w:lineRule="auto"/>
                        <w:rPr>
                          <w:rFonts w:ascii="Times New Roman" w:hAnsi="Times New Roman" w:cs="Times New Roman"/>
                          <w:lang w:eastAsia="x-none"/>
                        </w:rPr>
                      </w:pPr>
                      <w:r w:rsidRPr="00751FB0">
                        <w:rPr>
                          <w:rFonts w:ascii="Times New Roman" w:hAnsi="Times New Roman" w:cs="Times New Roman"/>
                          <w:lang w:eastAsia="x-none"/>
                        </w:rPr>
                        <w:t xml:space="preserve">FFS: Beam specific </w:t>
                      </w:r>
                      <w:proofErr w:type="spellStart"/>
                      <w:r w:rsidRPr="00751FB0">
                        <w:rPr>
                          <w:rFonts w:ascii="Times New Roman" w:hAnsi="Times New Roman" w:cs="Times New Roman"/>
                          <w:lang w:eastAsia="x-none"/>
                        </w:rPr>
                        <w:t>K_offset</w:t>
                      </w:r>
                      <w:proofErr w:type="spellEnd"/>
                      <w:r w:rsidRPr="00751FB0">
                        <w:rPr>
                          <w:rFonts w:ascii="Times New Roman" w:hAnsi="Times New Roman" w:cs="Times New Roman"/>
                          <w:lang w:eastAsia="x-none"/>
                        </w:rPr>
                        <w:t xml:space="preserve"> configured in system information and used in initial access.</w:t>
                      </w:r>
                    </w:p>
                    <w:p w14:paraId="5CF26958" w14:textId="77777777" w:rsidR="00751FB0" w:rsidRPr="00751FB0" w:rsidRDefault="00751FB0" w:rsidP="00751FB0">
                      <w:pPr>
                        <w:rPr>
                          <w:rFonts w:ascii="Times New Roman" w:eastAsia="Batang" w:hAnsi="Times New Roman" w:cs="Times New Roman"/>
                        </w:rPr>
                      </w:pPr>
                    </w:p>
                  </w:txbxContent>
                </v:textbox>
                <w10:anchorlock/>
              </v:shape>
            </w:pict>
          </mc:Fallback>
        </mc:AlternateContent>
      </w:r>
    </w:p>
    <w:p w14:paraId="7351340C" w14:textId="7402E22D" w:rsidR="00333AB0" w:rsidRPr="00A85EAA" w:rsidRDefault="00333AB0" w:rsidP="00333AB0">
      <w:pPr>
        <w:pStyle w:val="Heading1"/>
        <w:rPr>
          <w:lang w:val="en-US"/>
        </w:rPr>
      </w:pPr>
      <w:r>
        <w:rPr>
          <w:lang w:val="en-US"/>
        </w:rPr>
        <w:t>2</w:t>
      </w:r>
      <w:r w:rsidRPr="00A85EAA">
        <w:rPr>
          <w:lang w:val="en-US"/>
        </w:rPr>
        <w:tab/>
      </w:r>
      <w:r w:rsidR="00094104">
        <w:rPr>
          <w:lang w:val="en-US"/>
        </w:rPr>
        <w:t xml:space="preserve">Issue #2: </w:t>
      </w:r>
      <w:r>
        <w:rPr>
          <w:lang w:val="en-US"/>
        </w:rPr>
        <w:t>MAC CE command timing relationship</w:t>
      </w:r>
    </w:p>
    <w:p w14:paraId="0D46B5CF" w14:textId="1596E974" w:rsidR="00333AB0" w:rsidRPr="00F520B0" w:rsidRDefault="00333AB0" w:rsidP="00333AB0">
      <w:pPr>
        <w:pStyle w:val="Heading2"/>
        <w:rPr>
          <w:lang w:val="en-US"/>
        </w:rPr>
      </w:pPr>
      <w:r>
        <w:rPr>
          <w:lang w:val="en-US"/>
        </w:rPr>
        <w:t>2</w:t>
      </w:r>
      <w:r w:rsidRPr="00A85EAA">
        <w:rPr>
          <w:lang w:val="en-US"/>
        </w:rPr>
        <w:t>.1</w:t>
      </w:r>
      <w:r w:rsidRPr="00A85EAA">
        <w:rPr>
          <w:lang w:val="en-US"/>
        </w:rPr>
        <w:tab/>
      </w:r>
      <w:r>
        <w:rPr>
          <w:lang w:val="en-US"/>
        </w:rPr>
        <w:t>Background</w:t>
      </w:r>
    </w:p>
    <w:p w14:paraId="3EA19184" w14:textId="201C136E" w:rsidR="00CE2D95" w:rsidRDefault="00CE2D95" w:rsidP="00CE2D95">
      <w:pPr>
        <w:jc w:val="both"/>
        <w:rPr>
          <w:rFonts w:ascii="Arial" w:hAnsi="Arial" w:cs="Arial"/>
          <w:lang w:eastAsia="ja-JP"/>
        </w:rPr>
      </w:pPr>
      <w:r>
        <w:rPr>
          <w:rFonts w:ascii="Arial" w:hAnsi="Arial" w:cs="Arial"/>
          <w:lang w:eastAsia="ja-JP"/>
        </w:rPr>
        <w:t xml:space="preserve">At RAN1#102-e, MAC CE command timing relationship was heavily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xml:space="preserve"> and the following Moderator recommendation was made. </w:t>
      </w:r>
    </w:p>
    <w:p w14:paraId="57584354" w14:textId="77777777" w:rsidR="00CE2D95" w:rsidRDefault="00CE2D95" w:rsidP="00CE2D95">
      <w:pPr>
        <w:jc w:val="both"/>
        <w:rPr>
          <w:rFonts w:ascii="Arial" w:hAnsi="Arial" w:cs="Arial"/>
          <w:lang w:eastAsia="ja-JP"/>
        </w:rPr>
      </w:pPr>
      <w:r w:rsidRPr="00A85EAA">
        <w:rPr>
          <w:noProof/>
          <w:sz w:val="20"/>
          <w:szCs w:val="20"/>
        </w:rPr>
        <w:lastRenderedPageBreak/>
        <mc:AlternateContent>
          <mc:Choice Requires="wps">
            <w:drawing>
              <wp:inline distT="0" distB="0" distL="0" distR="0" wp14:anchorId="74B5FFFC" wp14:editId="7AF1DBE6">
                <wp:extent cx="6120765" cy="5245100"/>
                <wp:effectExtent l="0" t="0" r="13335"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245100"/>
                        </a:xfrm>
                        <a:prstGeom prst="rect">
                          <a:avLst/>
                        </a:prstGeom>
                        <a:solidFill>
                          <a:schemeClr val="lt1">
                            <a:lumMod val="100000"/>
                            <a:lumOff val="0"/>
                          </a:schemeClr>
                        </a:solidFill>
                        <a:ln w="6350">
                          <a:solidFill>
                            <a:srgbClr val="000000"/>
                          </a:solidFill>
                          <a:miter lim="800000"/>
                          <a:headEnd/>
                          <a:tailEnd/>
                        </a:ln>
                      </wps:spPr>
                      <wps:txbx>
                        <w:txbxContent>
                          <w:p w14:paraId="10859FDD"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RAN1#102-e:</w:t>
                            </w:r>
                          </w:p>
                          <w:p w14:paraId="139E99D2"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Moderator recommendation on Issue #3:</w:t>
                            </w:r>
                          </w:p>
                          <w:p w14:paraId="467FC017"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On MAC CE timing relationship, companies are encouraged to conduct more investigations and provide input to RAN1#103-e.</w:t>
                            </w:r>
                          </w:p>
                          <w:p w14:paraId="2DF9120A"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When conducting the analysis, companies may consider the following understanding as a starting point:</w:t>
                            </w:r>
                          </w:p>
                          <w:p w14:paraId="4735E1C0"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[UL MAC CE] For a MAC CE command received in DL slot n, where the command is used to indicate to the UE about an action in the UL or an assumption on the uplink configuration, the UE assumes the command is activated in the </w:t>
                            </w:r>
                            <w:r w:rsidRPr="00581141">
                              <w:rPr>
                                <w:rFonts w:ascii="Times New Roman" w:hAnsi="Times New Roman" w:cs="Times New Roman"/>
                                <w:b/>
                                <w:bCs/>
                                <w:i/>
                                <w:iCs/>
                                <w:u w:val="single"/>
                              </w:rPr>
                              <w:t>UL slot</w:t>
                            </w:r>
                            <w:r w:rsidRPr="00581141">
                              <w:rPr>
                                <w:rFonts w:ascii="Times New Roman" w:hAnsi="Times New Roman" w:cs="Times New Roman"/>
                                <w:i/>
                                <w:iCs/>
                              </w:rPr>
                              <w:t xml:space="preserve"> (at UE side)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+1</m:t>
                              </m:r>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79224D9A"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[DL MAC CE] For a MAC CE command received in DL slot n, where the command is used to indicate to the UE about an action in the DL or an assumption on the downlink configuration, the UE assumes the command is activated in the </w:t>
                            </w:r>
                            <w:r w:rsidRPr="00581141">
                              <w:rPr>
                                <w:rFonts w:ascii="Times New Roman" w:hAnsi="Times New Roman" w:cs="Times New Roman"/>
                                <w:b/>
                                <w:bCs/>
                                <w:i/>
                                <w:iCs/>
                                <w:u w:val="single"/>
                              </w:rPr>
                              <w:t>DL slot</w:t>
                            </w:r>
                            <w:r w:rsidRPr="00581141">
                              <w:rPr>
                                <w:rFonts w:ascii="Times New Roman" w:hAnsi="Times New Roman" w:cs="Times New Roman"/>
                                <w:i/>
                                <w:iCs/>
                              </w:rPr>
                              <w:t xml:space="preserve"> (at UE side) which is the first DL slot after the UL slot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3407F865"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Companies are encouraged to analyze the above further with a focus on the following aspects:</w:t>
                            </w:r>
                          </w:p>
                          <w:p w14:paraId="30D10073"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 xml:space="preserve">Whether the principle described above applies to all MAC CE’s in existing NR. </w:t>
                            </w:r>
                          </w:p>
                          <w:p w14:paraId="5D0B19BC"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TA becomes large in NTN, and DL timing and UL timing are aligned at gNB:</w:t>
                            </w:r>
                          </w:p>
                          <w:p w14:paraId="0DE738F6"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How to modify the timing relationship?</w:t>
                            </w:r>
                          </w:p>
                          <w:p w14:paraId="7A80EBE9"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Does the modification need to be different depending on the type of MAC CE?</w:t>
                            </w:r>
                          </w:p>
                          <w:p w14:paraId="2E9D7C71" w14:textId="46E7DB76"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DL timing and UL timing are not aligned at gNB.</w:t>
                            </w:r>
                          </w:p>
                        </w:txbxContent>
                      </wps:txbx>
                      <wps:bodyPr rot="0" vert="horz" wrap="square" lIns="91440" tIns="45720" rIns="91440" bIns="45720" anchor="t" anchorCtr="0" upright="1">
                        <a:noAutofit/>
                      </wps:bodyPr>
                    </wps:wsp>
                  </a:graphicData>
                </a:graphic>
              </wp:inline>
            </w:drawing>
          </mc:Choice>
          <mc:Fallback>
            <w:pict>
              <v:shape w14:anchorId="74B5FFFC" id="Text Box 17" o:spid="_x0000_s1028" type="#_x0000_t202" style="width:481.95pt;height:4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" fillcolor="white [3201]" strokeweight=".5pt">
                <v:textbox>
                  <w:txbxContent>
                    <w:p w14:paraId="10859FDD"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RAN1#102-e:</w:t>
                      </w:r>
                    </w:p>
                    <w:p w14:paraId="139E99D2" w14:textId="77777777" w:rsidR="000B1A35" w:rsidRPr="00581141" w:rsidRDefault="000B1A35" w:rsidP="00CE2D95">
                      <w:pPr>
                        <w:rPr>
                          <w:rFonts w:ascii="Times New Roman" w:hAnsi="Times New Roman" w:cs="Times New Roman"/>
                          <w:b/>
                          <w:bCs/>
                          <w:u w:val="single"/>
                        </w:rPr>
                      </w:pPr>
                      <w:r w:rsidRPr="00581141">
                        <w:rPr>
                          <w:rFonts w:ascii="Times New Roman" w:hAnsi="Times New Roman" w:cs="Times New Roman"/>
                          <w:b/>
                          <w:bCs/>
                          <w:u w:val="single"/>
                        </w:rPr>
                        <w:t>Moderator recommendation on Issue #3:</w:t>
                      </w:r>
                    </w:p>
                    <w:p w14:paraId="467FC017"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On MAC CE timing relationship, companies are encouraged to conduct more investigations and provide input to RAN1#103-e.</w:t>
                      </w:r>
                    </w:p>
                    <w:p w14:paraId="2DF9120A"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When conducting the analysis, companies may consider the following understanding as a starting point:</w:t>
                      </w:r>
                    </w:p>
                    <w:p w14:paraId="4735E1C0"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[UL MAC CE] For a MAC CE command received in DL slot n, where the command is used to indicate to the UE about an action in the UL or an assumption on the uplink configuration, the UE assumes the command is activated in the </w:t>
                      </w:r>
                      <w:r w:rsidRPr="00581141">
                        <w:rPr>
                          <w:rFonts w:ascii="Times New Roman" w:hAnsi="Times New Roman" w:cs="Times New Roman"/>
                          <w:b/>
                          <w:bCs/>
                          <w:i/>
                          <w:iCs/>
                          <w:u w:val="single"/>
                        </w:rPr>
                        <w:t>UL slot</w:t>
                      </w:r>
                      <w:r w:rsidRPr="00581141">
                        <w:rPr>
                          <w:rFonts w:ascii="Times New Roman" w:hAnsi="Times New Roman" w:cs="Times New Roman"/>
                          <w:i/>
                          <w:iCs/>
                        </w:rPr>
                        <w:t xml:space="preserve"> (at UE side)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+1</m:t>
                        </m:r>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79224D9A" w14:textId="77777777" w:rsidR="000B1A35" w:rsidRPr="00581141" w:rsidRDefault="000B1A35" w:rsidP="00FC1012">
                      <w:pPr>
                        <w:pStyle w:val="ListParagraph"/>
                        <w:numPr>
                          <w:ilvl w:val="0"/>
                          <w:numId w:val="17"/>
                        </w:numPr>
                        <w:rPr>
                          <w:rFonts w:ascii="Times New Roman" w:hAnsi="Times New Roman" w:cs="Times New Roman"/>
                          <w:i/>
                          <w:iCs/>
                        </w:rPr>
                      </w:pPr>
                      <w:r w:rsidRPr="00581141">
                        <w:rPr>
                          <w:rFonts w:ascii="Times New Roman" w:hAnsi="Times New Roman" w:cs="Times New Roman"/>
                          <w:i/>
                          <w:iCs/>
                        </w:rPr>
                        <w:t xml:space="preserve">[DL MAC CE] For a MAC CE command received in DL slot n, where the command is used to indicate to the UE about an action in the DL or an assumption on the downlink configuration, the UE assumes the command is activated in the </w:t>
                      </w:r>
                      <w:r w:rsidRPr="00581141">
                        <w:rPr>
                          <w:rFonts w:ascii="Times New Roman" w:hAnsi="Times New Roman" w:cs="Times New Roman"/>
                          <w:b/>
                          <w:bCs/>
                          <w:i/>
                          <w:iCs/>
                          <w:u w:val="single"/>
                        </w:rPr>
                        <w:t>DL slot</w:t>
                      </w:r>
                      <w:r w:rsidRPr="00581141">
                        <w:rPr>
                          <w:rFonts w:ascii="Times New Roman" w:hAnsi="Times New Roman" w:cs="Times New Roman"/>
                          <w:i/>
                          <w:iCs/>
                        </w:rPr>
                        <w:t xml:space="preserve"> (at UE side) which is the first DL slot after the UL slot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m:t>
                        </m:r>
                        <m:sSubSup>
                          <m:sSubSupPr>
                            <m:ctrlPr>
                              <w:rPr>
                                <w:rFonts w:ascii="Cambria Math" w:hAnsi="Cambria Math" w:cs="Times New Roman"/>
                                <w:i/>
                                <w:iCs/>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oMath>
                      <w:r w:rsidRPr="00581141">
                        <w:rPr>
                          <w:rFonts w:ascii="Times New Roman" w:hAnsi="Times New Roman" w:cs="Times New Roman"/>
                          <w:i/>
                          <w:iCs/>
                        </w:rPr>
                        <w:t xml:space="preserve">, where TA is assumed to be zero and the UL slot indexed by </w:t>
                      </w:r>
                      <m:oMath>
                        <m:r>
                          <w:rPr>
                            <w:rFonts w:ascii="Cambria Math" w:hAnsi="Cambria Math" w:cs="Times New Roman"/>
                          </w:rPr>
                          <m:t>n+</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1</m:t>
                            </m:r>
                          </m:sub>
                        </m:sSub>
                      </m:oMath>
                      <w:r w:rsidRPr="00581141">
                        <w:rPr>
                          <w:rFonts w:ascii="Times New Roman" w:hAnsi="Times New Roman" w:cs="Times New Roman"/>
                          <w:i/>
                          <w:iCs/>
                        </w:rPr>
                        <w:t xml:space="preserve"> is the UL slot where UE transmits HARQ-ACK corresponding to the received PDSCH carrying the MAC CE command.</w:t>
                      </w:r>
                    </w:p>
                    <w:p w14:paraId="3407F865" w14:textId="77777777" w:rsidR="000B1A35" w:rsidRPr="00581141" w:rsidRDefault="000B1A35" w:rsidP="00CE2D95">
                      <w:pPr>
                        <w:rPr>
                          <w:rFonts w:ascii="Times New Roman" w:hAnsi="Times New Roman" w:cs="Times New Roman"/>
                        </w:rPr>
                      </w:pPr>
                      <w:r w:rsidRPr="00581141">
                        <w:rPr>
                          <w:rFonts w:ascii="Times New Roman" w:hAnsi="Times New Roman" w:cs="Times New Roman"/>
                        </w:rPr>
                        <w:t>Companies are encouraged to analyze the above further with a focus on the following aspects:</w:t>
                      </w:r>
                    </w:p>
                    <w:p w14:paraId="30D10073"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 xml:space="preserve">Whether the principle described above applies to all MAC CE’s in existing NR. </w:t>
                      </w:r>
                    </w:p>
                    <w:p w14:paraId="5D0B19BC" w14:textId="77777777"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TA becomes large in NTN, and DL timing and UL timing are aligned at gNB:</w:t>
                      </w:r>
                    </w:p>
                    <w:p w14:paraId="0DE738F6"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How to modify the timing relationship?</w:t>
                      </w:r>
                    </w:p>
                    <w:p w14:paraId="7A80EBE9" w14:textId="77777777" w:rsidR="000B1A35" w:rsidRPr="00581141" w:rsidRDefault="000B1A35" w:rsidP="00FC1012">
                      <w:pPr>
                        <w:pStyle w:val="ListParagraph"/>
                        <w:numPr>
                          <w:ilvl w:val="1"/>
                          <w:numId w:val="39"/>
                        </w:numPr>
                        <w:rPr>
                          <w:rFonts w:ascii="Times New Roman" w:hAnsi="Times New Roman" w:cs="Times New Roman"/>
                        </w:rPr>
                      </w:pPr>
                      <w:r w:rsidRPr="00581141">
                        <w:rPr>
                          <w:rFonts w:ascii="Times New Roman" w:hAnsi="Times New Roman" w:cs="Times New Roman"/>
                        </w:rPr>
                        <w:t>Does the modification need to be different depending on the type of MAC CE?</w:t>
                      </w:r>
                    </w:p>
                    <w:p w14:paraId="2E9D7C71" w14:textId="46E7DB76" w:rsidR="000B1A35" w:rsidRPr="00581141" w:rsidRDefault="000B1A35" w:rsidP="00FC1012">
                      <w:pPr>
                        <w:pStyle w:val="ListParagraph"/>
                        <w:numPr>
                          <w:ilvl w:val="0"/>
                          <w:numId w:val="39"/>
                        </w:numPr>
                        <w:rPr>
                          <w:rFonts w:ascii="Times New Roman" w:hAnsi="Times New Roman" w:cs="Times New Roman"/>
                        </w:rPr>
                      </w:pPr>
                      <w:r w:rsidRPr="00581141">
                        <w:rPr>
                          <w:rFonts w:ascii="Times New Roman" w:hAnsi="Times New Roman" w:cs="Times New Roman"/>
                        </w:rPr>
                        <w:t>When DL timing and UL timing are not aligned at gNB.</w:t>
                      </w:r>
                    </w:p>
                  </w:txbxContent>
                </v:textbox>
                <w10:anchorlock/>
              </v:shape>
            </w:pict>
          </mc:Fallback>
        </mc:AlternateContent>
      </w:r>
    </w:p>
    <w:p w14:paraId="674AB247" w14:textId="56175224" w:rsidR="00CE2D95" w:rsidRDefault="00CE2D95" w:rsidP="00CE2D95">
      <w:pPr>
        <w:rPr>
          <w:rFonts w:ascii="Arial" w:hAnsi="Arial" w:cs="Arial"/>
          <w:lang w:eastAsia="ja-JP"/>
        </w:rPr>
      </w:pPr>
    </w:p>
    <w:p w14:paraId="77803676" w14:textId="435BB2B1" w:rsidR="009D60A0" w:rsidRDefault="00CE2D95" w:rsidP="00CE2D95">
      <w:pPr>
        <w:rPr>
          <w:rFonts w:ascii="Arial" w:hAnsi="Arial" w:cs="Arial"/>
          <w:lang w:val="en-GB" w:eastAsia="ja-JP"/>
        </w:rPr>
      </w:pPr>
      <w:r>
        <w:rPr>
          <w:rFonts w:ascii="Arial" w:hAnsi="Arial" w:cs="Arial"/>
          <w:lang w:val="en-GB" w:eastAsia="ja-JP"/>
        </w:rPr>
        <w:t>Many companies provide inputs on MAC timing relationship for RAN1#103-e</w:t>
      </w:r>
      <w:r w:rsidR="001546BD">
        <w:rPr>
          <w:rFonts w:ascii="Arial" w:hAnsi="Arial" w:cs="Arial"/>
          <w:lang w:val="en-GB" w:eastAsia="ja-JP"/>
        </w:rPr>
        <w:t>, several of which provide good analysis.</w:t>
      </w:r>
    </w:p>
    <w:p w14:paraId="494A16C4" w14:textId="12455708" w:rsidR="009D60A0" w:rsidRPr="001546BD" w:rsidRDefault="009D60A0" w:rsidP="00FC1012">
      <w:pPr>
        <w:pStyle w:val="ListParagraph"/>
        <w:numPr>
          <w:ilvl w:val="0"/>
          <w:numId w:val="42"/>
        </w:numPr>
        <w:rPr>
          <w:rFonts w:ascii="Arial" w:hAnsi="Arial" w:cs="Arial"/>
          <w:lang w:val="en-GB" w:eastAsia="ja-JP"/>
        </w:rPr>
      </w:pPr>
      <w:r>
        <w:rPr>
          <w:rFonts w:ascii="Arial" w:hAnsi="Arial" w:cs="Arial"/>
          <w:lang w:val="en-GB" w:eastAsia="ja-JP"/>
        </w:rPr>
        <w:t xml:space="preserve">[CAICT, </w:t>
      </w:r>
      <w:r w:rsidR="001546BD">
        <w:rPr>
          <w:rFonts w:ascii="Arial" w:hAnsi="Arial" w:cs="Arial"/>
          <w:lang w:val="en-GB" w:eastAsia="ja-JP"/>
        </w:rPr>
        <w:t xml:space="preserve">Ericsson, ZTE, MediaTek, Eutelsat, CMCC, Asia Pacific Telecom, Nokia, Nokia Shanghai Bell, Panasonic, OPPO, CATT, vivo, </w:t>
      </w:r>
      <w:r w:rsidR="001546BD" w:rsidRPr="001546BD">
        <w:rPr>
          <w:rFonts w:ascii="Arial" w:hAnsi="Arial" w:cs="Arial"/>
          <w:lang w:val="en-GB" w:eastAsia="ja-JP"/>
        </w:rPr>
        <w:t>Lenovo, Motorola Mobility</w:t>
      </w:r>
      <w:r w:rsidR="001546BD">
        <w:rPr>
          <w:rFonts w:ascii="Arial" w:hAnsi="Arial" w:cs="Arial"/>
          <w:lang w:val="en-GB" w:eastAsia="ja-JP"/>
        </w:rPr>
        <w:t xml:space="preserve">, Apple, </w:t>
      </w:r>
      <w:proofErr w:type="spellStart"/>
      <w:r w:rsidR="001546BD">
        <w:rPr>
          <w:rFonts w:ascii="Arial" w:hAnsi="Arial" w:cs="Arial"/>
          <w:lang w:val="en-GB" w:eastAsia="ja-JP"/>
        </w:rPr>
        <w:t>InterDigital</w:t>
      </w:r>
      <w:proofErr w:type="spellEnd"/>
      <w:r w:rsidR="001546BD">
        <w:rPr>
          <w:rFonts w:ascii="Arial" w:hAnsi="Arial" w:cs="Arial"/>
          <w:lang w:val="en-GB" w:eastAsia="ja-JP"/>
        </w:rPr>
        <w:t>, Samsung, Qualcomm, Intel, Xiaomi, LG</w:t>
      </w:r>
      <w:r>
        <w:rPr>
          <w:rFonts w:ascii="Arial" w:hAnsi="Arial" w:cs="Arial"/>
          <w:lang w:val="en-GB" w:eastAsia="ja-JP"/>
        </w:rPr>
        <w:t>]</w:t>
      </w:r>
    </w:p>
    <w:p w14:paraId="25635228" w14:textId="539EEE87" w:rsidR="00333AB0" w:rsidRDefault="00CE2D95" w:rsidP="00CE2D95">
      <w:pPr>
        <w:rPr>
          <w:rFonts w:ascii="Arial" w:hAnsi="Arial" w:cs="Arial"/>
          <w:lang w:val="en-GB" w:eastAsia="ja-JP"/>
        </w:rPr>
      </w:pPr>
      <w:r>
        <w:rPr>
          <w:rFonts w:ascii="Arial" w:hAnsi="Arial" w:cs="Arial"/>
          <w:lang w:val="en-GB" w:eastAsia="ja-JP"/>
        </w:rPr>
        <w:t xml:space="preserve">Based on the submitted contributions, </w:t>
      </w:r>
      <w:proofErr w:type="gramStart"/>
      <w:r>
        <w:rPr>
          <w:rFonts w:ascii="Arial" w:hAnsi="Arial" w:cs="Arial"/>
          <w:lang w:val="en-GB" w:eastAsia="ja-JP"/>
        </w:rPr>
        <w:t>it is clear that the</w:t>
      </w:r>
      <w:proofErr w:type="gramEnd"/>
      <w:r>
        <w:rPr>
          <w:rFonts w:ascii="Arial" w:hAnsi="Arial" w:cs="Arial"/>
          <w:lang w:val="en-GB" w:eastAsia="ja-JP"/>
        </w:rPr>
        <w:t xml:space="preserve"> issue is complicated and requires step-by-step discussion, which is especially needed during the current e-meeting way of discussion in RAN1.</w:t>
      </w:r>
    </w:p>
    <w:p w14:paraId="6D636751" w14:textId="77777777" w:rsidR="00290B95" w:rsidRDefault="00290B95" w:rsidP="00290B95">
      <w:pPr>
        <w:jc w:val="both"/>
        <w:rPr>
          <w:rFonts w:ascii="Arial" w:hAnsi="Arial" w:cs="Arial"/>
          <w:lang w:eastAsia="ja-JP"/>
        </w:rPr>
      </w:pPr>
      <w:r>
        <w:rPr>
          <w:rFonts w:ascii="Arial" w:hAnsi="Arial" w:cs="Arial"/>
          <w:lang w:eastAsia="ja-JP"/>
        </w:rPr>
        <w:t>[</w:t>
      </w:r>
      <w:r>
        <w:rPr>
          <w:rFonts w:ascii="Arial" w:hAnsi="Arial" w:cs="Arial"/>
          <w:lang w:val="en-GB" w:eastAsia="ja-JP"/>
        </w:rPr>
        <w:t>Asia Pacific Telecom</w:t>
      </w:r>
      <w:r>
        <w:rPr>
          <w:rFonts w:ascii="Arial" w:hAnsi="Arial" w:cs="Arial"/>
          <w:lang w:eastAsia="ja-JP"/>
        </w:rPr>
        <w:t>] provides good categorization of MAC CE timing in existing spec:</w:t>
      </w:r>
    </w:p>
    <w:p w14:paraId="197F7023" w14:textId="77777777" w:rsidR="00290B95" w:rsidRDefault="00290B95" w:rsidP="00290B95">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9784A38" wp14:editId="76C41FF4">
                <wp:extent cx="6120765" cy="5575300"/>
                <wp:effectExtent l="0" t="0" r="13335" b="2540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75300"/>
                        </a:xfrm>
                        <a:prstGeom prst="rect">
                          <a:avLst/>
                        </a:prstGeom>
                        <a:solidFill>
                          <a:schemeClr val="lt1">
                            <a:lumMod val="100000"/>
                            <a:lumOff val="0"/>
                          </a:schemeClr>
                        </a:solidFill>
                        <a:ln w="6350">
                          <a:solidFill>
                            <a:srgbClr val="000000"/>
                          </a:solidFill>
                          <a:miter lim="800000"/>
                          <a:headEnd/>
                          <a:tailEnd/>
                        </a:ln>
                      </wps:spPr>
                      <wps:txbx>
                        <w:txbxContent>
                          <w:p w14:paraId="19679343" w14:textId="77777777" w:rsidR="000B1A35" w:rsidRPr="00B36B29" w:rsidRDefault="000B1A35" w:rsidP="00290B95">
                            <w:pPr>
                              <w:spacing w:after="0" w:line="240" w:lineRule="auto"/>
                              <w:rPr>
                                <w:rFonts w:ascii="Times New Roman" w:hAnsi="Times New Roman" w:cs="Times New Roman"/>
                                <w:b/>
                                <w:bCs/>
                              </w:rPr>
                            </w:pPr>
                            <w:r>
                              <w:rPr>
                                <w:rFonts w:ascii="Times New Roman" w:hAnsi="Times New Roman" w:cs="Times New Roman"/>
                                <w:b/>
                                <w:bCs/>
                                <w:lang w:val="en-GB" w:eastAsia="ja-JP"/>
                              </w:rPr>
                              <w:t>[</w:t>
                            </w:r>
                            <w:r w:rsidRPr="00B36B29">
                              <w:rPr>
                                <w:rFonts w:ascii="Times New Roman" w:hAnsi="Times New Roman" w:cs="Times New Roman"/>
                                <w:b/>
                                <w:bCs/>
                                <w:lang w:val="en-GB" w:eastAsia="ja-JP"/>
                              </w:rPr>
                              <w:t>Asia Pacific Telecom</w:t>
                            </w:r>
                            <w:r>
                              <w:rPr>
                                <w:rFonts w:ascii="Times New Roman" w:hAnsi="Times New Roman" w:cs="Times New Roman"/>
                                <w:b/>
                                <w:bCs/>
                                <w:lang w:val="en-GB" w:eastAsia="ja-JP"/>
                              </w:rPr>
                              <w:t>]</w:t>
                            </w:r>
                            <w:r w:rsidRPr="00B36B29">
                              <w:rPr>
                                <w:rFonts w:ascii="Times New Roman" w:hAnsi="Times New Roman" w:cs="Times New Roman"/>
                                <w:b/>
                                <w:bCs/>
                              </w:rPr>
                              <w:t xml:space="preserve"> - Action time on Rel-16 spec</w:t>
                            </w:r>
                            <w:r>
                              <w:rPr>
                                <w:rFonts w:ascii="Times New Roman" w:hAnsi="Times New Roman" w:cs="Times New Roman"/>
                                <w:b/>
                                <w:bCs/>
                              </w:rPr>
                              <w:t>:</w:t>
                            </w:r>
                          </w:p>
                          <w:p w14:paraId="35893B72" w14:textId="77777777" w:rsidR="000B1A35" w:rsidRPr="00B36B29" w:rsidRDefault="000B1A35" w:rsidP="00290B95">
                            <w:pPr>
                              <w:spacing w:after="0" w:line="240" w:lineRule="auto"/>
                              <w:rPr>
                                <w:rFonts w:ascii="Times New Roman" w:hAnsi="Times New Roman" w:cs="Times New Roman"/>
                              </w:rPr>
                            </w:pPr>
                          </w:p>
                          <w:p w14:paraId="6CBA508A"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Note that there exist four different wordings (and three different timing) in Rel-16 for the action time</w:t>
                            </w:r>
                          </w:p>
                          <w:p w14:paraId="42B0ACF4"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slot number with no TA, e.g., slot </w:t>
                            </w:r>
                            <m:oMath>
                              <m:r>
                                <w:rPr>
                                  <w:rFonts w:ascii="Cambria Math" w:hAnsi="Cambria Math" w:cs="Times New Roman"/>
                                  <w:lang w:eastAsia="zh-TW"/>
                                </w:rPr>
                                <m:t>p=n+k'+1</m:t>
                              </m:r>
                            </m:oMath>
                            <w:r w:rsidRPr="00B36B29">
                              <w:rPr>
                                <w:rFonts w:ascii="Times New Roman" w:hAnsi="Times New Roman" w:cs="Times New Roman"/>
                                <w:lang w:eastAsia="zh-TW"/>
                              </w:rPr>
                              <w:t>; or</w:t>
                            </w:r>
                          </w:p>
                          <w:p w14:paraId="0EE7D8FF"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timing after a given slot, e.g., the first slot that is after slot  </w:t>
                            </w:r>
                            <m:oMath>
                              <m:r>
                                <w:rPr>
                                  <w:rFonts w:ascii="Cambria Math" w:hAnsi="Cambria Math" w:cs="Times New Roman"/>
                                  <w:lang w:eastAsia="zh-TW"/>
                                </w:rPr>
                                <m:t>q=n+k'</m:t>
                              </m:r>
                            </m:oMath>
                            <w:r w:rsidRPr="00B36B29">
                              <w:rPr>
                                <w:rFonts w:ascii="Times New Roman" w:hAnsi="Times New Roman" w:cs="Times New Roman"/>
                                <w:lang w:eastAsia="zh-TW"/>
                              </w:rPr>
                              <w:t>; or</w:t>
                            </w:r>
                          </w:p>
                          <w:p w14:paraId="6F7C65A2"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UL slot number, e.g., UL slot </w:t>
                            </w:r>
                            <m:oMath>
                              <m:r>
                                <w:rPr>
                                  <w:rFonts w:ascii="Cambria Math" w:hAnsi="Cambria Math" w:cs="Times New Roman"/>
                                  <w:lang w:eastAsia="zh-TW"/>
                                </w:rPr>
                                <m:t>r=m+k+1</m:t>
                              </m:r>
                            </m:oMath>
                            <w:r w:rsidRPr="00B36B29">
                              <w:rPr>
                                <w:rFonts w:ascii="Times New Roman" w:hAnsi="Times New Roman" w:cs="Times New Roman"/>
                                <w:lang w:eastAsia="zh-TW"/>
                              </w:rPr>
                              <w:t>; or</w:t>
                            </w:r>
                          </w:p>
                          <w:p w14:paraId="1253DE22" w14:textId="77777777" w:rsidR="000B1A35" w:rsidRPr="00B36B29" w:rsidRDefault="000B1A35" w:rsidP="00FC1012">
                            <w:pPr>
                              <w:numPr>
                                <w:ilvl w:val="0"/>
                                <w:numId w:val="47"/>
                              </w:numPr>
                              <w:overflowPunct w:val="0"/>
                              <w:autoSpaceDE w:val="0"/>
                              <w:autoSpaceDN w:val="0"/>
                              <w:adjustRightInd w:val="0"/>
                              <w:spacing w:after="120" w:line="240" w:lineRule="auto"/>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processing time in absolute time, e.g., </w:t>
                            </w:r>
                            <m:oMath>
                              <m:r>
                                <w:rPr>
                                  <w:rFonts w:ascii="Cambria Math" w:hAnsi="Cambria Math" w:cs="Times New Roman"/>
                                  <w:lang w:eastAsia="zh-TW"/>
                                </w:rPr>
                                <m:t>s=m+4ms</m:t>
                              </m:r>
                            </m:oMath>
                            <w:r w:rsidRPr="00B36B29">
                              <w:rPr>
                                <w:rFonts w:ascii="Times New Roman" w:hAnsi="Times New Roman" w:cs="Times New Roman"/>
                                <w:lang w:eastAsia="zh-TW"/>
                              </w:rPr>
                              <w:t xml:space="preserve"> (after 4ms),</w:t>
                            </w:r>
                          </w:p>
                          <w:p w14:paraId="367D6F95"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where </w:t>
                            </w:r>
                            <m:oMath>
                              <m:r>
                                <w:rPr>
                                  <w:rFonts w:ascii="Cambria Math" w:hAnsi="Cambria Math" w:cs="Times New Roman"/>
                                  <w:lang w:eastAsia="zh-TW"/>
                                </w:rPr>
                                <m:t>n</m:t>
                              </m:r>
                            </m:oMath>
                            <w:r w:rsidRPr="00B36B29">
                              <w:rPr>
                                <w:rFonts w:ascii="Times New Roman" w:hAnsi="Times New Roman" w:cs="Times New Roman"/>
                                <w:lang w:eastAsia="zh-TW"/>
                              </w:rPr>
                              <w:t xml:space="preserve"> refers to a slot for HARQ-ACK, </w:t>
                            </w:r>
                            <m:oMath>
                              <m:r>
                                <w:rPr>
                                  <w:rFonts w:ascii="Cambria Math" w:hAnsi="Cambria Math" w:cs="Times New Roman"/>
                                  <w:lang w:eastAsia="zh-TW"/>
                                </w:rPr>
                                <m:t>m</m:t>
                              </m:r>
                            </m:oMath>
                            <w:r w:rsidRPr="00B36B29">
                              <w:rPr>
                                <w:rFonts w:ascii="Times New Roman" w:hAnsi="Times New Roman" w:cs="Times New Roman"/>
                                <w:lang w:eastAsia="zh-TW"/>
                              </w:rPr>
                              <w:t xml:space="preserve"> refers to a slot for a timing advance command reception, and k and k’ are related to UE processing time. </w:t>
                            </w:r>
                          </w:p>
                          <w:p w14:paraId="052E6792"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rPr>
                              <w:drawing>
                                <wp:inline distT="0" distB="0" distL="0" distR="0" wp14:anchorId="084ED2EF" wp14:editId="52FEC89B">
                                  <wp:extent cx="5074920" cy="1673352"/>
                                  <wp:effectExtent l="0" t="0" r="0" b="3175"/>
                                  <wp:docPr id="23" name="Picture 2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74920" cy="1673352"/>
                                          </a:xfrm>
                                          <a:prstGeom prst="rect">
                                            <a:avLst/>
                                          </a:prstGeom>
                                        </pic:spPr>
                                      </pic:pic>
                                    </a:graphicData>
                                  </a:graphic>
                                </wp:inline>
                              </w:drawing>
                            </w:r>
                          </w:p>
                          <w:p w14:paraId="6048079B" w14:textId="77777777" w:rsidR="000B1A35" w:rsidRPr="00B36B29" w:rsidRDefault="000B1A35" w:rsidP="00290B95">
                            <w:pPr>
                              <w:pStyle w:val="Caption"/>
                              <w:jc w:val="center"/>
                              <w:rPr>
                                <w:rFonts w:ascii="Times New Roman" w:hAnsi="Times New Roman" w:cs="Times New Roman"/>
                              </w:rPr>
                            </w:pPr>
                            <w:bookmarkStart w:id="2" w:name="_Ref50725816"/>
                            <w:r w:rsidRPr="00B36B29">
                              <w:rPr>
                                <w:rFonts w:ascii="Times New Roman" w:hAnsi="Times New Roman" w:cs="Times New Roman"/>
                              </w:rPr>
                              <w:t xml:space="preserve">Figure </w:t>
                            </w:r>
                            <w:r w:rsidRPr="00B36B29">
                              <w:rPr>
                                <w:rFonts w:ascii="Times New Roman" w:hAnsi="Times New Roman" w:cs="Times New Roman"/>
                              </w:rPr>
                              <w:fldChar w:fldCharType="begin"/>
                            </w:r>
                            <w:r w:rsidRPr="00B36B29">
                              <w:rPr>
                                <w:rFonts w:ascii="Times New Roman" w:hAnsi="Times New Roman" w:cs="Times New Roman"/>
                              </w:rPr>
                              <w:instrText xml:space="preserve"> SEQ Figure \* ARABIC </w:instrText>
                            </w:r>
                            <w:r w:rsidRPr="00B36B29">
                              <w:rPr>
                                <w:rFonts w:ascii="Times New Roman" w:hAnsi="Times New Roman" w:cs="Times New Roman"/>
                              </w:rPr>
                              <w:fldChar w:fldCharType="separate"/>
                            </w:r>
                            <w:r w:rsidRPr="00B36B29">
                              <w:rPr>
                                <w:rFonts w:ascii="Times New Roman" w:hAnsi="Times New Roman" w:cs="Times New Roman"/>
                                <w:noProof/>
                              </w:rPr>
                              <w:t>1</w:t>
                            </w:r>
                            <w:r w:rsidRPr="00B36B29">
                              <w:rPr>
                                <w:rFonts w:ascii="Times New Roman" w:hAnsi="Times New Roman" w:cs="Times New Roman"/>
                              </w:rPr>
                              <w:fldChar w:fldCharType="end"/>
                            </w:r>
                            <w:bookmarkEnd w:id="2"/>
                            <w:r w:rsidRPr="00B36B29">
                              <w:rPr>
                                <w:rFonts w:ascii="Times New Roman" w:hAnsi="Times New Roman" w:cs="Times New Roman"/>
                              </w:rPr>
                              <w:t>: MAC CE activation timing in Rel-16</w:t>
                            </w:r>
                          </w:p>
                          <w:p w14:paraId="4658AEA8"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fldChar w:fldCharType="begin"/>
                            </w:r>
                            <w:r w:rsidRPr="00B36B29">
                              <w:rPr>
                                <w:rFonts w:ascii="Times New Roman" w:hAnsi="Times New Roman" w:cs="Times New Roman"/>
                                <w:lang w:eastAsia="zh-TW"/>
                              </w:rPr>
                              <w:instrText xml:space="preserve"> REF _Ref50725816 \h </w:instrText>
                            </w:r>
                            <w:r w:rsidRPr="00B36B29">
                              <w:rPr>
                                <w:rFonts w:ascii="Times New Roman" w:hAnsi="Times New Roman" w:cs="Times New Roman"/>
                                <w:lang w:eastAsia="zh-TW"/>
                              </w:rPr>
                            </w:r>
                            <w:r w:rsidRPr="00B36B29">
                              <w:rPr>
                                <w:rFonts w:ascii="Times New Roman" w:hAnsi="Times New Roman" w:cs="Times New Roman"/>
                                <w:lang w:eastAsia="zh-TW"/>
                              </w:rPr>
                              <w:fldChar w:fldCharType="separate"/>
                            </w:r>
                            <w:r w:rsidRPr="00B36B29">
                              <w:rPr>
                                <w:rFonts w:ascii="Times New Roman" w:hAnsi="Times New Roman" w:cs="Times New Roman"/>
                              </w:rPr>
                              <w:t xml:space="preserve">Figure </w:t>
                            </w:r>
                            <w:r w:rsidRPr="00B36B29">
                              <w:rPr>
                                <w:rFonts w:ascii="Times New Roman" w:hAnsi="Times New Roman" w:cs="Times New Roman"/>
                                <w:noProof/>
                              </w:rPr>
                              <w:t>1</w:t>
                            </w:r>
                            <w:r w:rsidRPr="00B36B29">
                              <w:rPr>
                                <w:rFonts w:ascii="Times New Roman" w:hAnsi="Times New Roman" w:cs="Times New Roman"/>
                                <w:lang w:eastAsia="zh-TW"/>
                              </w:rPr>
                              <w:fldChar w:fldCharType="end"/>
                            </w:r>
                            <w:r w:rsidRPr="00B36B29">
                              <w:rPr>
                                <w:rFonts w:ascii="Times New Roman" w:hAnsi="Times New Roman" w:cs="Times New Roman"/>
                                <w:lang w:eastAsia="zh-TW"/>
                              </w:rPr>
                              <w:t xml:space="preserve"> shows different MAC CE action time supported in Rel-16, where </w:t>
                            </w:r>
                          </w:p>
                          <w:p w14:paraId="53314BB5"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 xml:space="preserve">action #1: MAC CE action time for </w:t>
                            </w:r>
                            <w:proofErr w:type="spellStart"/>
                            <w:r w:rsidRPr="00B36B29">
                              <w:rPr>
                                <w:rFonts w:ascii="Times New Roman" w:hAnsi="Times New Roman" w:cs="Times New Roman"/>
                                <w:lang w:val="en-US" w:eastAsia="zh-TW"/>
                              </w:rPr>
                              <w:t>SCell</w:t>
                            </w:r>
                            <w:proofErr w:type="spellEnd"/>
                            <w:r w:rsidRPr="00B36B29">
                              <w:rPr>
                                <w:rFonts w:ascii="Times New Roman" w:hAnsi="Times New Roman" w:cs="Times New Roman"/>
                                <w:lang w:val="en-US" w:eastAsia="zh-TW"/>
                              </w:rPr>
                              <w:t xml:space="preserve">, PUCCH spatial relation, SP CSI reporting, and SP SRS </w:t>
                            </w:r>
                          </w:p>
                          <w:p w14:paraId="25322F14"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#2: MAC CE action time for SP ZP CSI-RS, TCI States, Aperiodic CSI, SP CSI-RS/CSI-IM</w:t>
                            </w:r>
                          </w:p>
                          <w:p w14:paraId="1144E151"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#3: MAC CE action time for Timing Advance Command</w:t>
                            </w:r>
                          </w:p>
                          <w:p w14:paraId="1A84AC1B"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#4: MAC CE action time for DRX Command</w:t>
                            </w:r>
                          </w:p>
                          <w:p w14:paraId="6ECB4CD1"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Based on our understanding, the UE DL slot p shall not be a correct MAC CE action time, wrong interpretation to us. </w:t>
                            </w:r>
                          </w:p>
                        </w:txbxContent>
                      </wps:txbx>
                      <wps:bodyPr rot="0" vert="horz" wrap="square" lIns="91440" tIns="45720" rIns="91440" bIns="45720" anchor="t" anchorCtr="0" upright="1">
                        <a:noAutofit/>
                      </wps:bodyPr>
                    </wps:wsp>
                  </a:graphicData>
                </a:graphic>
              </wp:inline>
            </w:drawing>
          </mc:Choice>
          <mc:Fallback>
            <w:pict>
              <v:shape w14:anchorId="59784A38" id="Text Box 22" o:spid="_x0000_s1029" type="#_x0000_t202" style="width:481.95pt;height:4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sNGSAIAAJE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" fillcolor="white [3201]" strokeweight=".5pt">
                <v:textbox>
                  <w:txbxContent>
                    <w:p w14:paraId="19679343" w14:textId="77777777" w:rsidR="000B1A35" w:rsidRPr="00B36B29" w:rsidRDefault="000B1A35" w:rsidP="00290B95">
                      <w:pPr>
                        <w:spacing w:after="0" w:line="240" w:lineRule="auto"/>
                        <w:rPr>
                          <w:rFonts w:ascii="Times New Roman" w:hAnsi="Times New Roman" w:cs="Times New Roman"/>
                          <w:b/>
                          <w:bCs/>
                        </w:rPr>
                      </w:pPr>
                      <w:r>
                        <w:rPr>
                          <w:rFonts w:ascii="Times New Roman" w:hAnsi="Times New Roman" w:cs="Times New Roman"/>
                          <w:b/>
                          <w:bCs/>
                          <w:lang w:val="en-GB" w:eastAsia="ja-JP"/>
                        </w:rPr>
                        <w:t>[</w:t>
                      </w:r>
                      <w:r w:rsidRPr="00B36B29">
                        <w:rPr>
                          <w:rFonts w:ascii="Times New Roman" w:hAnsi="Times New Roman" w:cs="Times New Roman"/>
                          <w:b/>
                          <w:bCs/>
                          <w:lang w:val="en-GB" w:eastAsia="ja-JP"/>
                        </w:rPr>
                        <w:t>Asia Pacific Telecom</w:t>
                      </w:r>
                      <w:r>
                        <w:rPr>
                          <w:rFonts w:ascii="Times New Roman" w:hAnsi="Times New Roman" w:cs="Times New Roman"/>
                          <w:b/>
                          <w:bCs/>
                          <w:lang w:val="en-GB" w:eastAsia="ja-JP"/>
                        </w:rPr>
                        <w:t>]</w:t>
                      </w:r>
                      <w:r w:rsidRPr="00B36B29">
                        <w:rPr>
                          <w:rFonts w:ascii="Times New Roman" w:hAnsi="Times New Roman" w:cs="Times New Roman"/>
                          <w:b/>
                          <w:bCs/>
                        </w:rPr>
                        <w:t xml:space="preserve"> - Action time on Rel-16 spec</w:t>
                      </w:r>
                      <w:r>
                        <w:rPr>
                          <w:rFonts w:ascii="Times New Roman" w:hAnsi="Times New Roman" w:cs="Times New Roman"/>
                          <w:b/>
                          <w:bCs/>
                        </w:rPr>
                        <w:t>:</w:t>
                      </w:r>
                    </w:p>
                    <w:p w14:paraId="35893B72" w14:textId="77777777" w:rsidR="000B1A35" w:rsidRPr="00B36B29" w:rsidRDefault="000B1A35" w:rsidP="00290B95">
                      <w:pPr>
                        <w:spacing w:after="0" w:line="240" w:lineRule="auto"/>
                        <w:rPr>
                          <w:rFonts w:ascii="Times New Roman" w:hAnsi="Times New Roman" w:cs="Times New Roman"/>
                        </w:rPr>
                      </w:pPr>
                    </w:p>
                    <w:p w14:paraId="6CBA508A"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Note that there exist four different wordings (and three different timing) in Rel-16 for the action time</w:t>
                      </w:r>
                    </w:p>
                    <w:p w14:paraId="42B0ACF4"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slot number with no TA, e.g., slot </w:t>
                      </w:r>
                      <m:oMath>
                        <m:r>
                          <w:rPr>
                            <w:rFonts w:ascii="Cambria Math" w:hAnsi="Cambria Math" w:cs="Times New Roman"/>
                            <w:lang w:eastAsia="zh-TW"/>
                          </w:rPr>
                          <m:t>p=n+k'+1</m:t>
                        </m:r>
                      </m:oMath>
                      <w:r w:rsidRPr="00B36B29">
                        <w:rPr>
                          <w:rFonts w:ascii="Times New Roman" w:hAnsi="Times New Roman" w:cs="Times New Roman"/>
                          <w:lang w:eastAsia="zh-TW"/>
                        </w:rPr>
                        <w:t>; or</w:t>
                      </w:r>
                    </w:p>
                    <w:p w14:paraId="0EE7D8FF"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timing after a given slot, e.g., the first slot that is after slot  </w:t>
                      </w:r>
                      <m:oMath>
                        <m:r>
                          <w:rPr>
                            <w:rFonts w:ascii="Cambria Math" w:hAnsi="Cambria Math" w:cs="Times New Roman"/>
                            <w:lang w:eastAsia="zh-TW"/>
                          </w:rPr>
                          <m:t>q=n+k'</m:t>
                        </m:r>
                      </m:oMath>
                      <w:r w:rsidRPr="00B36B29">
                        <w:rPr>
                          <w:rFonts w:ascii="Times New Roman" w:hAnsi="Times New Roman" w:cs="Times New Roman"/>
                          <w:lang w:eastAsia="zh-TW"/>
                        </w:rPr>
                        <w:t>; or</w:t>
                      </w:r>
                    </w:p>
                    <w:p w14:paraId="6F7C65A2" w14:textId="77777777" w:rsidR="000B1A35" w:rsidRPr="00B36B29" w:rsidRDefault="000B1A35" w:rsidP="00FC1012">
                      <w:pPr>
                        <w:numPr>
                          <w:ilvl w:val="0"/>
                          <w:numId w:val="47"/>
                        </w:numPr>
                        <w:overflowPunct w:val="0"/>
                        <w:autoSpaceDE w:val="0"/>
                        <w:autoSpaceDN w:val="0"/>
                        <w:adjustRightInd w:val="0"/>
                        <w:spacing w:after="120" w:line="240" w:lineRule="auto"/>
                        <w:ind w:left="763"/>
                        <w:contextualSpacing/>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UL slot number, e.g., UL slot </w:t>
                      </w:r>
                      <m:oMath>
                        <m:r>
                          <w:rPr>
                            <w:rFonts w:ascii="Cambria Math" w:hAnsi="Cambria Math" w:cs="Times New Roman"/>
                            <w:lang w:eastAsia="zh-TW"/>
                          </w:rPr>
                          <m:t>r=m+k+1</m:t>
                        </m:r>
                      </m:oMath>
                      <w:r w:rsidRPr="00B36B29">
                        <w:rPr>
                          <w:rFonts w:ascii="Times New Roman" w:hAnsi="Times New Roman" w:cs="Times New Roman"/>
                          <w:lang w:eastAsia="zh-TW"/>
                        </w:rPr>
                        <w:t>; or</w:t>
                      </w:r>
                    </w:p>
                    <w:p w14:paraId="1253DE22" w14:textId="77777777" w:rsidR="000B1A35" w:rsidRPr="00B36B29" w:rsidRDefault="000B1A35" w:rsidP="00FC1012">
                      <w:pPr>
                        <w:numPr>
                          <w:ilvl w:val="0"/>
                          <w:numId w:val="47"/>
                        </w:numPr>
                        <w:overflowPunct w:val="0"/>
                        <w:autoSpaceDE w:val="0"/>
                        <w:autoSpaceDN w:val="0"/>
                        <w:adjustRightInd w:val="0"/>
                        <w:spacing w:after="120" w:line="240" w:lineRule="auto"/>
                        <w:jc w:val="both"/>
                        <w:textAlignment w:val="baseline"/>
                        <w:rPr>
                          <w:rFonts w:ascii="Times New Roman" w:hAnsi="Times New Roman" w:cs="Times New Roman"/>
                          <w:lang w:eastAsia="zh-TW"/>
                        </w:rPr>
                      </w:pPr>
                      <w:r w:rsidRPr="00B36B29">
                        <w:rPr>
                          <w:rFonts w:ascii="Times New Roman" w:hAnsi="Times New Roman" w:cs="Times New Roman"/>
                          <w:lang w:eastAsia="zh-TW"/>
                        </w:rPr>
                        <w:t xml:space="preserve">given a specific processing time in absolute time, e.g., </w:t>
                      </w:r>
                      <m:oMath>
                        <m:r>
                          <w:rPr>
                            <w:rFonts w:ascii="Cambria Math" w:hAnsi="Cambria Math" w:cs="Times New Roman"/>
                            <w:lang w:eastAsia="zh-TW"/>
                          </w:rPr>
                          <m:t>s=m+4ms</m:t>
                        </m:r>
                      </m:oMath>
                      <w:r w:rsidRPr="00B36B29">
                        <w:rPr>
                          <w:rFonts w:ascii="Times New Roman" w:hAnsi="Times New Roman" w:cs="Times New Roman"/>
                          <w:lang w:eastAsia="zh-TW"/>
                        </w:rPr>
                        <w:t xml:space="preserve"> (after 4ms),</w:t>
                      </w:r>
                    </w:p>
                    <w:p w14:paraId="367D6F95"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where </w:t>
                      </w:r>
                      <m:oMath>
                        <m:r>
                          <w:rPr>
                            <w:rFonts w:ascii="Cambria Math" w:hAnsi="Cambria Math" w:cs="Times New Roman"/>
                            <w:lang w:eastAsia="zh-TW"/>
                          </w:rPr>
                          <m:t>n</m:t>
                        </m:r>
                      </m:oMath>
                      <w:r w:rsidRPr="00B36B29">
                        <w:rPr>
                          <w:rFonts w:ascii="Times New Roman" w:hAnsi="Times New Roman" w:cs="Times New Roman"/>
                          <w:lang w:eastAsia="zh-TW"/>
                        </w:rPr>
                        <w:t xml:space="preserve"> refers to a slot for HARQ-ACK, </w:t>
                      </w:r>
                      <m:oMath>
                        <m:r>
                          <w:rPr>
                            <w:rFonts w:ascii="Cambria Math" w:hAnsi="Cambria Math" w:cs="Times New Roman"/>
                            <w:lang w:eastAsia="zh-TW"/>
                          </w:rPr>
                          <m:t>m</m:t>
                        </m:r>
                      </m:oMath>
                      <w:r w:rsidRPr="00B36B29">
                        <w:rPr>
                          <w:rFonts w:ascii="Times New Roman" w:hAnsi="Times New Roman" w:cs="Times New Roman"/>
                          <w:lang w:eastAsia="zh-TW"/>
                        </w:rPr>
                        <w:t xml:space="preserve"> refers to a slot for a timing advance command reception, and k and k’ are related to UE processing time. </w:t>
                      </w:r>
                    </w:p>
                    <w:p w14:paraId="052E6792"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rPr>
                        <w:drawing>
                          <wp:inline distT="0" distB="0" distL="0" distR="0" wp14:anchorId="084ED2EF" wp14:editId="52FEC89B">
                            <wp:extent cx="5074920" cy="1673352"/>
                            <wp:effectExtent l="0" t="0" r="0" b="3175"/>
                            <wp:docPr id="23" name="Picture 2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74920" cy="1673352"/>
                                    </a:xfrm>
                                    <a:prstGeom prst="rect">
                                      <a:avLst/>
                                    </a:prstGeom>
                                  </pic:spPr>
                                </pic:pic>
                              </a:graphicData>
                            </a:graphic>
                          </wp:inline>
                        </w:drawing>
                      </w:r>
                    </w:p>
                    <w:p w14:paraId="6048079B" w14:textId="77777777" w:rsidR="000B1A35" w:rsidRPr="00B36B29" w:rsidRDefault="000B1A35" w:rsidP="00290B95">
                      <w:pPr>
                        <w:pStyle w:val="Caption"/>
                        <w:jc w:val="center"/>
                        <w:rPr>
                          <w:rFonts w:ascii="Times New Roman" w:hAnsi="Times New Roman" w:cs="Times New Roman"/>
                        </w:rPr>
                      </w:pPr>
                      <w:bookmarkStart w:id="3" w:name="_Ref50725816"/>
                      <w:r w:rsidRPr="00B36B29">
                        <w:rPr>
                          <w:rFonts w:ascii="Times New Roman" w:hAnsi="Times New Roman" w:cs="Times New Roman"/>
                        </w:rPr>
                        <w:t xml:space="preserve">Figure </w:t>
                      </w:r>
                      <w:r w:rsidRPr="00B36B29">
                        <w:rPr>
                          <w:rFonts w:ascii="Times New Roman" w:hAnsi="Times New Roman" w:cs="Times New Roman"/>
                        </w:rPr>
                        <w:fldChar w:fldCharType="begin"/>
                      </w:r>
                      <w:r w:rsidRPr="00B36B29">
                        <w:rPr>
                          <w:rFonts w:ascii="Times New Roman" w:hAnsi="Times New Roman" w:cs="Times New Roman"/>
                        </w:rPr>
                        <w:instrText xml:space="preserve"> SEQ Figure \* ARABIC </w:instrText>
                      </w:r>
                      <w:r w:rsidRPr="00B36B29">
                        <w:rPr>
                          <w:rFonts w:ascii="Times New Roman" w:hAnsi="Times New Roman" w:cs="Times New Roman"/>
                        </w:rPr>
                        <w:fldChar w:fldCharType="separate"/>
                      </w:r>
                      <w:r w:rsidRPr="00B36B29">
                        <w:rPr>
                          <w:rFonts w:ascii="Times New Roman" w:hAnsi="Times New Roman" w:cs="Times New Roman"/>
                          <w:noProof/>
                        </w:rPr>
                        <w:t>1</w:t>
                      </w:r>
                      <w:r w:rsidRPr="00B36B29">
                        <w:rPr>
                          <w:rFonts w:ascii="Times New Roman" w:hAnsi="Times New Roman" w:cs="Times New Roman"/>
                        </w:rPr>
                        <w:fldChar w:fldCharType="end"/>
                      </w:r>
                      <w:bookmarkEnd w:id="3"/>
                      <w:r w:rsidRPr="00B36B29">
                        <w:rPr>
                          <w:rFonts w:ascii="Times New Roman" w:hAnsi="Times New Roman" w:cs="Times New Roman"/>
                        </w:rPr>
                        <w:t>: MAC CE activation timing in Rel-16</w:t>
                      </w:r>
                    </w:p>
                    <w:p w14:paraId="4658AEA8"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fldChar w:fldCharType="begin"/>
                      </w:r>
                      <w:r w:rsidRPr="00B36B29">
                        <w:rPr>
                          <w:rFonts w:ascii="Times New Roman" w:hAnsi="Times New Roman" w:cs="Times New Roman"/>
                          <w:lang w:eastAsia="zh-TW"/>
                        </w:rPr>
                        <w:instrText xml:space="preserve"> REF _Ref50725816 \h </w:instrText>
                      </w:r>
                      <w:r w:rsidRPr="00B36B29">
                        <w:rPr>
                          <w:rFonts w:ascii="Times New Roman" w:hAnsi="Times New Roman" w:cs="Times New Roman"/>
                          <w:lang w:eastAsia="zh-TW"/>
                        </w:rPr>
                      </w:r>
                      <w:r w:rsidRPr="00B36B29">
                        <w:rPr>
                          <w:rFonts w:ascii="Times New Roman" w:hAnsi="Times New Roman" w:cs="Times New Roman"/>
                          <w:lang w:eastAsia="zh-TW"/>
                        </w:rPr>
                        <w:fldChar w:fldCharType="separate"/>
                      </w:r>
                      <w:r w:rsidRPr="00B36B29">
                        <w:rPr>
                          <w:rFonts w:ascii="Times New Roman" w:hAnsi="Times New Roman" w:cs="Times New Roman"/>
                        </w:rPr>
                        <w:t xml:space="preserve">Figure </w:t>
                      </w:r>
                      <w:r w:rsidRPr="00B36B29">
                        <w:rPr>
                          <w:rFonts w:ascii="Times New Roman" w:hAnsi="Times New Roman" w:cs="Times New Roman"/>
                          <w:noProof/>
                        </w:rPr>
                        <w:t>1</w:t>
                      </w:r>
                      <w:r w:rsidRPr="00B36B29">
                        <w:rPr>
                          <w:rFonts w:ascii="Times New Roman" w:hAnsi="Times New Roman" w:cs="Times New Roman"/>
                          <w:lang w:eastAsia="zh-TW"/>
                        </w:rPr>
                        <w:fldChar w:fldCharType="end"/>
                      </w:r>
                      <w:r w:rsidRPr="00B36B29">
                        <w:rPr>
                          <w:rFonts w:ascii="Times New Roman" w:hAnsi="Times New Roman" w:cs="Times New Roman"/>
                          <w:lang w:eastAsia="zh-TW"/>
                        </w:rPr>
                        <w:t xml:space="preserve"> shows different MAC CE action time supported in Rel-16, where </w:t>
                      </w:r>
                    </w:p>
                    <w:p w14:paraId="53314BB5"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 xml:space="preserve">action #1: MAC CE action time for </w:t>
                      </w:r>
                      <w:proofErr w:type="spellStart"/>
                      <w:r w:rsidRPr="00B36B29">
                        <w:rPr>
                          <w:rFonts w:ascii="Times New Roman" w:hAnsi="Times New Roman" w:cs="Times New Roman"/>
                          <w:lang w:val="en-US" w:eastAsia="zh-TW"/>
                        </w:rPr>
                        <w:t>SCell</w:t>
                      </w:r>
                      <w:proofErr w:type="spellEnd"/>
                      <w:r w:rsidRPr="00B36B29">
                        <w:rPr>
                          <w:rFonts w:ascii="Times New Roman" w:hAnsi="Times New Roman" w:cs="Times New Roman"/>
                          <w:lang w:val="en-US" w:eastAsia="zh-TW"/>
                        </w:rPr>
                        <w:t xml:space="preserve">, PUCCH spatial relation, SP CSI reporting, and SP SRS </w:t>
                      </w:r>
                    </w:p>
                    <w:p w14:paraId="25322F14"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#2: MAC CE action time for SP ZP CSI-RS, TCI States, Aperiodic CSI, SP CSI-RS/CSI-IM</w:t>
                      </w:r>
                    </w:p>
                    <w:p w14:paraId="1144E151"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#3: MAC CE action time for Timing Advance Command</w:t>
                      </w:r>
                    </w:p>
                    <w:p w14:paraId="1A84AC1B" w14:textId="77777777" w:rsidR="000B1A35" w:rsidRPr="00B36B29" w:rsidRDefault="000B1A35" w:rsidP="00FC1012">
                      <w:pPr>
                        <w:pStyle w:val="ListParagraph"/>
                        <w:numPr>
                          <w:ilvl w:val="0"/>
                          <w:numId w:val="46"/>
                        </w:numPr>
                        <w:snapToGrid w:val="0"/>
                        <w:spacing w:after="120" w:line="240" w:lineRule="auto"/>
                        <w:ind w:left="720"/>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action #4: MAC CE action time for DRX Command</w:t>
                      </w:r>
                    </w:p>
                    <w:p w14:paraId="6ECB4CD1"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Based on our understanding, the UE DL slot p shall not be a correct MAC CE action time, wrong interpretation to us. </w:t>
                      </w:r>
                    </w:p>
                  </w:txbxContent>
                </v:textbox>
                <w10:anchorlock/>
              </v:shape>
            </w:pict>
          </mc:Fallback>
        </mc:AlternateContent>
      </w:r>
    </w:p>
    <w:p w14:paraId="48FD9CCC" w14:textId="77777777" w:rsidR="00290B95" w:rsidRDefault="00290B95" w:rsidP="00290B95">
      <w:pPr>
        <w:jc w:val="both"/>
        <w:rPr>
          <w:rFonts w:ascii="Arial" w:hAnsi="Arial" w:cs="Arial"/>
          <w:lang w:eastAsia="ja-JP"/>
        </w:rPr>
      </w:pPr>
      <w:r>
        <w:rPr>
          <w:rFonts w:ascii="Arial" w:hAnsi="Arial" w:cs="Arial"/>
          <w:lang w:eastAsia="ja-JP"/>
        </w:rPr>
        <w:t>[</w:t>
      </w:r>
      <w:r>
        <w:rPr>
          <w:rFonts w:ascii="Arial" w:hAnsi="Arial" w:cs="Arial"/>
          <w:lang w:val="en-GB" w:eastAsia="ja-JP"/>
        </w:rPr>
        <w:t>Asia Pacific Telecom</w:t>
      </w:r>
      <w:r>
        <w:rPr>
          <w:rFonts w:ascii="Arial" w:hAnsi="Arial" w:cs="Arial"/>
          <w:lang w:eastAsia="ja-JP"/>
        </w:rPr>
        <w:t>] further reviews interpretation of MAC CE timing in existing spec:</w:t>
      </w:r>
    </w:p>
    <w:p w14:paraId="44750CC9" w14:textId="77777777" w:rsidR="00290B95" w:rsidRDefault="00290B95" w:rsidP="00290B95">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D0ADD22" wp14:editId="04D2472F">
                <wp:extent cx="6120765" cy="6007100"/>
                <wp:effectExtent l="0" t="0" r="13335" b="1270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07100"/>
                        </a:xfrm>
                        <a:prstGeom prst="rect">
                          <a:avLst/>
                        </a:prstGeom>
                        <a:solidFill>
                          <a:schemeClr val="lt1">
                            <a:lumMod val="100000"/>
                            <a:lumOff val="0"/>
                          </a:schemeClr>
                        </a:solidFill>
                        <a:ln w="6350">
                          <a:solidFill>
                            <a:srgbClr val="000000"/>
                          </a:solidFill>
                          <a:miter lim="800000"/>
                          <a:headEnd/>
                          <a:tailEnd/>
                        </a:ln>
                      </wps:spPr>
                      <wps:txbx>
                        <w:txbxContent>
                          <w:p w14:paraId="1362BB7A" w14:textId="77777777" w:rsidR="000B1A35" w:rsidRPr="00B36B29" w:rsidRDefault="000B1A35" w:rsidP="00290B95">
                            <w:pPr>
                              <w:spacing w:after="0" w:line="240" w:lineRule="auto"/>
                              <w:rPr>
                                <w:rFonts w:ascii="Times New Roman" w:hAnsi="Times New Roman" w:cs="Times New Roman"/>
                                <w:b/>
                                <w:bCs/>
                              </w:rPr>
                            </w:pPr>
                            <w:r w:rsidRPr="00B36B29">
                              <w:rPr>
                                <w:rFonts w:ascii="Times New Roman" w:hAnsi="Times New Roman" w:cs="Times New Roman"/>
                                <w:b/>
                                <w:bCs/>
                                <w:lang w:val="en-GB" w:eastAsia="ja-JP"/>
                              </w:rPr>
                              <w:t>[Asia Pacific Telecom]</w:t>
                            </w:r>
                            <w:r w:rsidRPr="00B36B29">
                              <w:rPr>
                                <w:rFonts w:ascii="Times New Roman" w:hAnsi="Times New Roman" w:cs="Times New Roman"/>
                                <w:b/>
                                <w:bCs/>
                              </w:rPr>
                              <w:t xml:space="preserve"> - Action time interpretation:</w:t>
                            </w:r>
                          </w:p>
                          <w:p w14:paraId="4DBEF0A4"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Rel-16 spec text is not crystal clear about the MAC CE action timing. The ambiguity comes from whether UE shall determine the action time before or after timing advance is applied. To handle this, the terms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xml:space="preserve"> and </w:t>
                            </w:r>
                            <w:r w:rsidRPr="00B36B29">
                              <w:rPr>
                                <w:rFonts w:ascii="Times New Roman" w:hAnsi="Times New Roman" w:cs="Times New Roman"/>
                                <w:i/>
                                <w:iCs/>
                                <w:lang w:eastAsia="zh-TW"/>
                              </w:rPr>
                              <w:t>Actual Time</w:t>
                            </w:r>
                            <w:r w:rsidRPr="00B36B29">
                              <w:rPr>
                                <w:rFonts w:ascii="Times New Roman" w:hAnsi="Times New Roman" w:cs="Times New Roman"/>
                                <w:lang w:eastAsia="zh-TW"/>
                              </w:rPr>
                              <w:t xml:space="preserve"> are introduced based on RAN1#98-Bis consensus, where</w:t>
                            </w:r>
                          </w:p>
                          <w:p w14:paraId="31229BB2"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Logical Time</w:t>
                            </w:r>
                            <w:r w:rsidRPr="00B36B29">
                              <w:rPr>
                                <w:rFonts w:ascii="Times New Roman" w:hAnsi="Times New Roman" w:cs="Times New Roman"/>
                                <w:lang w:val="en-US" w:eastAsia="zh-TW"/>
                              </w:rPr>
                              <w:t xml:space="preserve"> means that all the following is assumed to be zero</w:t>
                            </w:r>
                          </w:p>
                          <w:p w14:paraId="17BBC685"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9BBA16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4E2BB20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D598690"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Actual Time</w:t>
                            </w:r>
                            <w:r w:rsidRPr="00B36B29">
                              <w:rPr>
                                <w:rFonts w:ascii="Times New Roman" w:hAnsi="Times New Roman" w:cs="Times New Roman"/>
                                <w:lang w:val="en-US" w:eastAsia="zh-TW"/>
                              </w:rPr>
                              <w:t xml:space="preserve"> means that values observed by the UE are assumed for </w:t>
                            </w:r>
                          </w:p>
                          <w:p w14:paraId="6E8C423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5D51438"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2A7572E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6C5B120"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In the consensus, MAC CE action time was categorized into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That means UE shall make a logical MAC CE action in a slot number based on the spec text and then actually apply the MAC CE after UL timing advance.</w:t>
                            </w:r>
                          </w:p>
                          <w:p w14:paraId="19291515"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lang w:eastAsia="zh-TW"/>
                              </w:rPr>
                              <w:drawing>
                                <wp:inline distT="0" distB="0" distL="0" distR="0" wp14:anchorId="1F7B177F" wp14:editId="50411F87">
                                  <wp:extent cx="5074920" cy="2679192"/>
                                  <wp:effectExtent l="0" t="0" r="0" b="6985"/>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4920" cy="2679192"/>
                                          </a:xfrm>
                                          <a:prstGeom prst="rect">
                                            <a:avLst/>
                                          </a:prstGeom>
                                        </pic:spPr>
                                      </pic:pic>
                                    </a:graphicData>
                                  </a:graphic>
                                </wp:inline>
                              </w:drawing>
                            </w:r>
                          </w:p>
                          <w:p w14:paraId="581A953A" w14:textId="77777777" w:rsidR="000B1A35" w:rsidRPr="00B36B29" w:rsidRDefault="000B1A35" w:rsidP="00290B95">
                            <w:pPr>
                              <w:spacing w:before="120" w:after="240"/>
                              <w:jc w:val="center"/>
                              <w:rPr>
                                <w:rFonts w:ascii="Times New Roman" w:hAnsi="Times New Roman" w:cs="Times New Roman"/>
                                <w:b/>
                                <w:bCs/>
                                <w:lang w:eastAsia="zh-TW"/>
                              </w:rPr>
                            </w:pPr>
                            <w:bookmarkStart w:id="4" w:name="_Ref50723667"/>
                            <w:bookmarkStart w:id="5" w:name="_Ref50723664"/>
                            <w:r w:rsidRPr="00B36B29">
                              <w:rPr>
                                <w:rFonts w:ascii="Times New Roman" w:hAnsi="Times New Roman" w:cs="Times New Roman"/>
                                <w:b/>
                                <w:bCs/>
                                <w:lang w:eastAsia="zh-TW"/>
                              </w:rPr>
                              <w:t xml:space="preserve">Figure </w:t>
                            </w:r>
                            <w:r w:rsidRPr="00B36B29">
                              <w:rPr>
                                <w:rFonts w:ascii="Times New Roman" w:hAnsi="Times New Roman" w:cs="Times New Roman"/>
                                <w:b/>
                                <w:bCs/>
                                <w:lang w:val="en-GB" w:eastAsia="zh-TW"/>
                              </w:rPr>
                              <w:fldChar w:fldCharType="begin"/>
                            </w:r>
                            <w:r w:rsidRPr="00B36B29">
                              <w:rPr>
                                <w:rFonts w:ascii="Times New Roman" w:hAnsi="Times New Roman" w:cs="Times New Roman"/>
                                <w:b/>
                                <w:bCs/>
                                <w:lang w:eastAsia="zh-TW"/>
                              </w:rPr>
                              <w:instrText xml:space="preserve"> SEQ Figure \* ARABIC </w:instrText>
                            </w:r>
                            <w:r w:rsidRPr="00B36B29">
                              <w:rPr>
                                <w:rFonts w:ascii="Times New Roman" w:hAnsi="Times New Roman" w:cs="Times New Roman"/>
                                <w:b/>
                                <w:bCs/>
                                <w:lang w:val="en-GB" w:eastAsia="zh-TW"/>
                              </w:rPr>
                              <w:fldChar w:fldCharType="separate"/>
                            </w:r>
                            <w:r w:rsidRPr="00B36B29">
                              <w:rPr>
                                <w:rFonts w:ascii="Times New Roman" w:hAnsi="Times New Roman" w:cs="Times New Roman"/>
                                <w:b/>
                                <w:bCs/>
                                <w:noProof/>
                                <w:lang w:eastAsia="zh-TW"/>
                              </w:rPr>
                              <w:t>2</w:t>
                            </w:r>
                            <w:r w:rsidRPr="00B36B29">
                              <w:rPr>
                                <w:rFonts w:ascii="Times New Roman" w:hAnsi="Times New Roman" w:cs="Times New Roman"/>
                                <w:lang w:eastAsia="zh-TW"/>
                              </w:rPr>
                              <w:fldChar w:fldCharType="end"/>
                            </w:r>
                            <w:bookmarkEnd w:id="4"/>
                            <w:r w:rsidRPr="00B36B29">
                              <w:rPr>
                                <w:rFonts w:ascii="Times New Roman" w:hAnsi="Times New Roman" w:cs="Times New Roman"/>
                                <w:b/>
                                <w:bCs/>
                                <w:lang w:eastAsia="zh-TW"/>
                              </w:rPr>
                              <w:t>: Consensus made after RAN1#98-Bis</w:t>
                            </w:r>
                            <w:bookmarkEnd w:id="5"/>
                            <w:r w:rsidRPr="00B36B29">
                              <w:rPr>
                                <w:rFonts w:ascii="Times New Roman" w:hAnsi="Times New Roman" w:cs="Times New Roman"/>
                                <w:b/>
                                <w:bCs/>
                                <w:lang w:eastAsia="zh-TW"/>
                              </w:rPr>
                              <w:t xml:space="preserve"> for MAC action time</w:t>
                            </w:r>
                          </w:p>
                          <w:p w14:paraId="0EDBC0AB"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 </w:t>
                            </w:r>
                          </w:p>
                        </w:txbxContent>
                      </wps:txbx>
                      <wps:bodyPr rot="0" vert="horz" wrap="square" lIns="91440" tIns="45720" rIns="91440" bIns="45720" anchor="t" anchorCtr="0" upright="1">
                        <a:noAutofit/>
                      </wps:bodyPr>
                    </wps:wsp>
                  </a:graphicData>
                </a:graphic>
              </wp:inline>
            </w:drawing>
          </mc:Choice>
          <mc:Fallback>
            <w:pict>
              <v:shape w14:anchorId="5D0ADD22" id="Text Box 24" o:spid="_x0000_s1030" type="#_x0000_t202" style="width:481.95pt;height:4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" fillcolor="white [3201]" strokeweight=".5pt">
                <v:textbox>
                  <w:txbxContent>
                    <w:p w14:paraId="1362BB7A" w14:textId="77777777" w:rsidR="000B1A35" w:rsidRPr="00B36B29" w:rsidRDefault="000B1A35" w:rsidP="00290B95">
                      <w:pPr>
                        <w:spacing w:after="0" w:line="240" w:lineRule="auto"/>
                        <w:rPr>
                          <w:rFonts w:ascii="Times New Roman" w:hAnsi="Times New Roman" w:cs="Times New Roman"/>
                          <w:b/>
                          <w:bCs/>
                        </w:rPr>
                      </w:pPr>
                      <w:r w:rsidRPr="00B36B29">
                        <w:rPr>
                          <w:rFonts w:ascii="Times New Roman" w:hAnsi="Times New Roman" w:cs="Times New Roman"/>
                          <w:b/>
                          <w:bCs/>
                          <w:lang w:val="en-GB" w:eastAsia="ja-JP"/>
                        </w:rPr>
                        <w:t>[Asia Pacific Telecom]</w:t>
                      </w:r>
                      <w:r w:rsidRPr="00B36B29">
                        <w:rPr>
                          <w:rFonts w:ascii="Times New Roman" w:hAnsi="Times New Roman" w:cs="Times New Roman"/>
                          <w:b/>
                          <w:bCs/>
                        </w:rPr>
                        <w:t xml:space="preserve"> - Action time interpretation:</w:t>
                      </w:r>
                    </w:p>
                    <w:p w14:paraId="4DBEF0A4"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Rel-16 spec text is not crystal clear about the MAC CE action timing. The ambiguity comes from whether UE shall determine the action time before or after timing advance is applied. To handle this, the terms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xml:space="preserve"> and </w:t>
                      </w:r>
                      <w:r w:rsidRPr="00B36B29">
                        <w:rPr>
                          <w:rFonts w:ascii="Times New Roman" w:hAnsi="Times New Roman" w:cs="Times New Roman"/>
                          <w:i/>
                          <w:iCs/>
                          <w:lang w:eastAsia="zh-TW"/>
                        </w:rPr>
                        <w:t>Actual Time</w:t>
                      </w:r>
                      <w:r w:rsidRPr="00B36B29">
                        <w:rPr>
                          <w:rFonts w:ascii="Times New Roman" w:hAnsi="Times New Roman" w:cs="Times New Roman"/>
                          <w:lang w:eastAsia="zh-TW"/>
                        </w:rPr>
                        <w:t xml:space="preserve"> are introduced based on RAN1#98-Bis consensus, where</w:t>
                      </w:r>
                    </w:p>
                    <w:p w14:paraId="31229BB2"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Logical Time</w:t>
                      </w:r>
                      <w:r w:rsidRPr="00B36B29">
                        <w:rPr>
                          <w:rFonts w:ascii="Times New Roman" w:hAnsi="Times New Roman" w:cs="Times New Roman"/>
                          <w:lang w:val="en-US" w:eastAsia="zh-TW"/>
                        </w:rPr>
                        <w:t xml:space="preserve"> means that all the following is assumed to be zero</w:t>
                      </w:r>
                    </w:p>
                    <w:p w14:paraId="17BBC685"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9BBA16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4E2BB207"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D598690" w14:textId="77777777" w:rsidR="000B1A35" w:rsidRPr="00B36B29" w:rsidRDefault="000B1A35" w:rsidP="00FC1012">
                      <w:pPr>
                        <w:pStyle w:val="ListParagraph"/>
                        <w:numPr>
                          <w:ilvl w:val="0"/>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i/>
                          <w:iCs/>
                          <w:lang w:val="en-US" w:eastAsia="zh-TW"/>
                        </w:rPr>
                        <w:t>Actual Time</w:t>
                      </w:r>
                      <w:r w:rsidRPr="00B36B29">
                        <w:rPr>
                          <w:rFonts w:ascii="Times New Roman" w:hAnsi="Times New Roman" w:cs="Times New Roman"/>
                          <w:lang w:val="en-US" w:eastAsia="zh-TW"/>
                        </w:rPr>
                        <w:t xml:space="preserve"> means that values observed by the UE are assumed for </w:t>
                      </w:r>
                    </w:p>
                    <w:p w14:paraId="6E8C423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DL-to-DL timing differences between CCs</w:t>
                      </w:r>
                    </w:p>
                    <w:p w14:paraId="15D51438"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UL-to-UL timing differences across different TAGs</w:t>
                      </w:r>
                    </w:p>
                    <w:p w14:paraId="2A7572E6" w14:textId="77777777" w:rsidR="000B1A35" w:rsidRPr="00B36B29" w:rsidRDefault="000B1A35" w:rsidP="00FC1012">
                      <w:pPr>
                        <w:pStyle w:val="ListParagraph"/>
                        <w:numPr>
                          <w:ilvl w:val="1"/>
                          <w:numId w:val="48"/>
                        </w:numPr>
                        <w:snapToGrid w:val="0"/>
                        <w:spacing w:after="120" w:line="240" w:lineRule="auto"/>
                        <w:contextualSpacing/>
                        <w:jc w:val="both"/>
                        <w:rPr>
                          <w:rFonts w:ascii="Times New Roman" w:hAnsi="Times New Roman" w:cs="Times New Roman"/>
                          <w:lang w:val="en-US" w:eastAsia="zh-TW"/>
                        </w:rPr>
                      </w:pPr>
                      <w:r w:rsidRPr="00B36B29">
                        <w:rPr>
                          <w:rFonts w:ascii="Times New Roman" w:hAnsi="Times New Roman" w:cs="Times New Roman"/>
                          <w:lang w:val="en-US" w:eastAsia="zh-TW"/>
                        </w:rPr>
                        <w:t>UL timing advance</w:t>
                      </w:r>
                    </w:p>
                    <w:p w14:paraId="76C5B120" w14:textId="77777777" w:rsidR="000B1A35" w:rsidRPr="00B36B29" w:rsidRDefault="000B1A35" w:rsidP="00290B95">
                      <w:pPr>
                        <w:spacing w:after="240"/>
                        <w:rPr>
                          <w:rFonts w:ascii="Times New Roman" w:hAnsi="Times New Roman" w:cs="Times New Roman"/>
                          <w:lang w:eastAsia="zh-TW"/>
                        </w:rPr>
                      </w:pPr>
                      <w:r w:rsidRPr="00B36B29">
                        <w:rPr>
                          <w:rFonts w:ascii="Times New Roman" w:hAnsi="Times New Roman" w:cs="Times New Roman"/>
                          <w:lang w:eastAsia="zh-TW"/>
                        </w:rPr>
                        <w:t xml:space="preserve">In the consensus, MAC CE action time was categorized into </w:t>
                      </w:r>
                      <w:r w:rsidRPr="00B36B29">
                        <w:rPr>
                          <w:rFonts w:ascii="Times New Roman" w:hAnsi="Times New Roman" w:cs="Times New Roman"/>
                          <w:i/>
                          <w:iCs/>
                          <w:lang w:eastAsia="zh-TW"/>
                        </w:rPr>
                        <w:t>Logical Time</w:t>
                      </w:r>
                      <w:r w:rsidRPr="00B36B29">
                        <w:rPr>
                          <w:rFonts w:ascii="Times New Roman" w:hAnsi="Times New Roman" w:cs="Times New Roman"/>
                          <w:lang w:eastAsia="zh-TW"/>
                        </w:rPr>
                        <w:t>. That means UE shall make a logical MAC CE action in a slot number based on the spec text and then actually apply the MAC CE after UL timing advance.</w:t>
                      </w:r>
                    </w:p>
                    <w:p w14:paraId="19291515" w14:textId="77777777" w:rsidR="000B1A35" w:rsidRPr="00B36B29" w:rsidRDefault="000B1A35" w:rsidP="00290B95">
                      <w:pPr>
                        <w:jc w:val="center"/>
                        <w:rPr>
                          <w:rFonts w:ascii="Times New Roman" w:hAnsi="Times New Roman" w:cs="Times New Roman"/>
                          <w:lang w:eastAsia="zh-TW"/>
                        </w:rPr>
                      </w:pPr>
                      <w:r w:rsidRPr="00B36B29">
                        <w:rPr>
                          <w:rFonts w:ascii="Times New Roman" w:hAnsi="Times New Roman" w:cs="Times New Roman"/>
                          <w:noProof/>
                          <w:lang w:eastAsia="zh-TW"/>
                        </w:rPr>
                        <w:drawing>
                          <wp:inline distT="0" distB="0" distL="0" distR="0" wp14:anchorId="1F7B177F" wp14:editId="50411F87">
                            <wp:extent cx="5074920" cy="2679192"/>
                            <wp:effectExtent l="0" t="0" r="0" b="6985"/>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4920" cy="2679192"/>
                                    </a:xfrm>
                                    <a:prstGeom prst="rect">
                                      <a:avLst/>
                                    </a:prstGeom>
                                  </pic:spPr>
                                </pic:pic>
                              </a:graphicData>
                            </a:graphic>
                          </wp:inline>
                        </w:drawing>
                      </w:r>
                    </w:p>
                    <w:p w14:paraId="581A953A" w14:textId="77777777" w:rsidR="000B1A35" w:rsidRPr="00B36B29" w:rsidRDefault="000B1A35" w:rsidP="00290B95">
                      <w:pPr>
                        <w:spacing w:before="120" w:after="240"/>
                        <w:jc w:val="center"/>
                        <w:rPr>
                          <w:rFonts w:ascii="Times New Roman" w:hAnsi="Times New Roman" w:cs="Times New Roman"/>
                          <w:b/>
                          <w:bCs/>
                          <w:lang w:eastAsia="zh-TW"/>
                        </w:rPr>
                      </w:pPr>
                      <w:bookmarkStart w:id="6" w:name="_Ref50723667"/>
                      <w:bookmarkStart w:id="7" w:name="_Ref50723664"/>
                      <w:r w:rsidRPr="00B36B29">
                        <w:rPr>
                          <w:rFonts w:ascii="Times New Roman" w:hAnsi="Times New Roman" w:cs="Times New Roman"/>
                          <w:b/>
                          <w:bCs/>
                          <w:lang w:eastAsia="zh-TW"/>
                        </w:rPr>
                        <w:t xml:space="preserve">Figure </w:t>
                      </w:r>
                      <w:r w:rsidRPr="00B36B29">
                        <w:rPr>
                          <w:rFonts w:ascii="Times New Roman" w:hAnsi="Times New Roman" w:cs="Times New Roman"/>
                          <w:b/>
                          <w:bCs/>
                          <w:lang w:val="en-GB" w:eastAsia="zh-TW"/>
                        </w:rPr>
                        <w:fldChar w:fldCharType="begin"/>
                      </w:r>
                      <w:r w:rsidRPr="00B36B29">
                        <w:rPr>
                          <w:rFonts w:ascii="Times New Roman" w:hAnsi="Times New Roman" w:cs="Times New Roman"/>
                          <w:b/>
                          <w:bCs/>
                          <w:lang w:eastAsia="zh-TW"/>
                        </w:rPr>
                        <w:instrText xml:space="preserve"> SEQ Figure \* ARABIC </w:instrText>
                      </w:r>
                      <w:r w:rsidRPr="00B36B29">
                        <w:rPr>
                          <w:rFonts w:ascii="Times New Roman" w:hAnsi="Times New Roman" w:cs="Times New Roman"/>
                          <w:b/>
                          <w:bCs/>
                          <w:lang w:val="en-GB" w:eastAsia="zh-TW"/>
                        </w:rPr>
                        <w:fldChar w:fldCharType="separate"/>
                      </w:r>
                      <w:r w:rsidRPr="00B36B29">
                        <w:rPr>
                          <w:rFonts w:ascii="Times New Roman" w:hAnsi="Times New Roman" w:cs="Times New Roman"/>
                          <w:b/>
                          <w:bCs/>
                          <w:noProof/>
                          <w:lang w:eastAsia="zh-TW"/>
                        </w:rPr>
                        <w:t>2</w:t>
                      </w:r>
                      <w:r w:rsidRPr="00B36B29">
                        <w:rPr>
                          <w:rFonts w:ascii="Times New Roman" w:hAnsi="Times New Roman" w:cs="Times New Roman"/>
                          <w:lang w:eastAsia="zh-TW"/>
                        </w:rPr>
                        <w:fldChar w:fldCharType="end"/>
                      </w:r>
                      <w:bookmarkEnd w:id="6"/>
                      <w:r w:rsidRPr="00B36B29">
                        <w:rPr>
                          <w:rFonts w:ascii="Times New Roman" w:hAnsi="Times New Roman" w:cs="Times New Roman"/>
                          <w:b/>
                          <w:bCs/>
                          <w:lang w:eastAsia="zh-TW"/>
                        </w:rPr>
                        <w:t>: Consensus made after RAN1#98-Bis</w:t>
                      </w:r>
                      <w:bookmarkEnd w:id="7"/>
                      <w:r w:rsidRPr="00B36B29">
                        <w:rPr>
                          <w:rFonts w:ascii="Times New Roman" w:hAnsi="Times New Roman" w:cs="Times New Roman"/>
                          <w:b/>
                          <w:bCs/>
                          <w:lang w:eastAsia="zh-TW"/>
                        </w:rPr>
                        <w:t xml:space="preserve"> for MAC action time</w:t>
                      </w:r>
                    </w:p>
                    <w:p w14:paraId="0EDBC0AB" w14:textId="77777777" w:rsidR="000B1A35" w:rsidRPr="00B36B29" w:rsidRDefault="000B1A35" w:rsidP="00290B95">
                      <w:pPr>
                        <w:rPr>
                          <w:rFonts w:ascii="Times New Roman" w:hAnsi="Times New Roman" w:cs="Times New Roman"/>
                          <w:lang w:eastAsia="zh-TW"/>
                        </w:rPr>
                      </w:pPr>
                      <w:r w:rsidRPr="00B36B29">
                        <w:rPr>
                          <w:rFonts w:ascii="Times New Roman" w:hAnsi="Times New Roman" w:cs="Times New Roman"/>
                          <w:lang w:eastAsia="zh-TW"/>
                        </w:rPr>
                        <w:t xml:space="preserve"> </w:t>
                      </w:r>
                    </w:p>
                  </w:txbxContent>
                </v:textbox>
                <w10:anchorlock/>
              </v:shape>
            </w:pict>
          </mc:Fallback>
        </mc:AlternateContent>
      </w:r>
    </w:p>
    <w:p w14:paraId="13318DCF" w14:textId="1E251FBF" w:rsidR="00290B95" w:rsidRDefault="00290B95" w:rsidP="00CE2D95">
      <w:pPr>
        <w:rPr>
          <w:rFonts w:ascii="Arial" w:hAnsi="Arial" w:cs="Arial"/>
          <w:lang w:val="en-GB" w:eastAsia="ja-JP"/>
        </w:rPr>
      </w:pPr>
      <w:r>
        <w:rPr>
          <w:rFonts w:ascii="Arial" w:hAnsi="Arial" w:cs="Arial"/>
          <w:lang w:val="en-GB" w:eastAsia="ja-JP"/>
        </w:rPr>
        <w:t>In short:</w:t>
      </w:r>
    </w:p>
    <w:p w14:paraId="2FDDF329" w14:textId="77777777" w:rsidR="009D60A0" w:rsidRPr="009D60A0" w:rsidRDefault="009D60A0" w:rsidP="00FC1012">
      <w:pPr>
        <w:pStyle w:val="ListParagraph"/>
        <w:numPr>
          <w:ilvl w:val="0"/>
          <w:numId w:val="41"/>
        </w:numPr>
        <w:rPr>
          <w:rFonts w:ascii="Arial" w:hAnsi="Arial" w:cs="Arial"/>
          <w:lang w:val="en-GB" w:eastAsia="ja-JP"/>
        </w:rPr>
      </w:pPr>
      <w:r>
        <w:rPr>
          <w:rFonts w:ascii="Arial" w:hAnsi="Arial" w:cs="Arial"/>
          <w:lang w:val="en-GB" w:eastAsia="ja-JP"/>
        </w:rPr>
        <w:t>T</w:t>
      </w:r>
      <w:r w:rsidRPr="009D60A0">
        <w:rPr>
          <w:rFonts w:ascii="Arial" w:hAnsi="Arial" w:cs="Arial"/>
          <w:lang w:eastAsia="ja-JP"/>
        </w:rPr>
        <w:t>here are various types of MAC CEs in NR, which can be found in TS 38.821. Some of these MAC CEs (e.g. the Recommended Bit Rate MAC CE) do not involve timing relationships defined in the physical layer specifications. Clearly, RAN1 discussion on MAC CE timing relationships is only relevant for those MAC CEs that involve timing relationships defined in the physical layer specifications.</w:t>
      </w:r>
    </w:p>
    <w:p w14:paraId="4A586D0D" w14:textId="39D808FF" w:rsidR="009D60A0" w:rsidRPr="009D60A0" w:rsidRDefault="009D60A0" w:rsidP="00FC1012">
      <w:pPr>
        <w:pStyle w:val="ListParagraph"/>
        <w:numPr>
          <w:ilvl w:val="0"/>
          <w:numId w:val="41"/>
        </w:numPr>
        <w:rPr>
          <w:rFonts w:ascii="Arial" w:hAnsi="Arial" w:cs="Arial"/>
          <w:lang w:val="en-GB" w:eastAsia="ja-JP"/>
        </w:rPr>
      </w:pPr>
      <w:r w:rsidRPr="009D60A0">
        <w:rPr>
          <w:rFonts w:ascii="Arial" w:hAnsi="Arial" w:cs="Arial"/>
          <w:lang w:eastAsia="ja-JP"/>
        </w:rPr>
        <w:t xml:space="preserve">In general, for MAC CE timing relationships defined in the physical layer specification, the MAC CE command becomes activated 3 </w:t>
      </w:r>
      <w:proofErr w:type="spellStart"/>
      <w:r w:rsidRPr="009D60A0">
        <w:rPr>
          <w:rFonts w:ascii="Arial" w:hAnsi="Arial" w:cs="Arial"/>
          <w:lang w:eastAsia="ja-JP"/>
        </w:rPr>
        <w:t>ms</w:t>
      </w:r>
      <w:proofErr w:type="spellEnd"/>
      <w:r w:rsidRPr="009D60A0">
        <w:rPr>
          <w:rFonts w:ascii="Arial" w:hAnsi="Arial" w:cs="Arial"/>
          <w:lang w:eastAsia="ja-JP"/>
        </w:rPr>
        <w:t xml:space="preserve"> after UE transmits HARQ-ACK corresponding to the received PDSCH carrying the MAC CE command. However, there are exception(s). For example,</w:t>
      </w:r>
      <w:r w:rsidRPr="003F599E">
        <w:t xml:space="preserve"> </w:t>
      </w:r>
      <w:r w:rsidRPr="009D60A0">
        <w:rPr>
          <w:rFonts w:ascii="Arial" w:hAnsi="Arial" w:cs="Arial"/>
          <w:lang w:eastAsia="ja-JP"/>
        </w:rPr>
        <w:t>the adjustment of the uplink transmission timing corresponding to a timing advance command MAC CE is one such exception:</w:t>
      </w:r>
    </w:p>
    <w:p w14:paraId="33E2A079" w14:textId="4F39483F" w:rsidR="00B36B29" w:rsidRDefault="009D60A0" w:rsidP="009D60A0">
      <w:pPr>
        <w:jc w:val="both"/>
        <w:rPr>
          <w:rFonts w:ascii="Arial" w:hAnsi="Arial" w:cs="Arial"/>
          <w:lang w:eastAsia="ja-JP"/>
        </w:rPr>
      </w:pPr>
      <w:r w:rsidRPr="00A85EAA">
        <w:rPr>
          <w:noProof/>
          <w:sz w:val="20"/>
          <w:szCs w:val="20"/>
        </w:rPr>
        <w:lastRenderedPageBreak/>
        <mc:AlternateContent>
          <mc:Choice Requires="wps">
            <w:drawing>
              <wp:inline distT="0" distB="0" distL="0" distR="0" wp14:anchorId="61D42244" wp14:editId="54A02D61">
                <wp:extent cx="6120765" cy="1203960"/>
                <wp:effectExtent l="0" t="0" r="26035" b="1524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03960"/>
                        </a:xfrm>
                        <a:prstGeom prst="rect">
                          <a:avLst/>
                        </a:prstGeom>
                        <a:solidFill>
                          <a:schemeClr val="lt1">
                            <a:lumMod val="100000"/>
                            <a:lumOff val="0"/>
                          </a:schemeClr>
                        </a:solidFill>
                        <a:ln w="6350">
                          <a:solidFill>
                            <a:srgbClr val="000000"/>
                          </a:solidFill>
                          <a:miter lim="800000"/>
                          <a:headEnd/>
                          <a:tailEnd/>
                        </a:ln>
                      </wps:spPr>
                      <wps:txbx>
                        <w:txbxContent>
                          <w:p w14:paraId="2D7D12CA" w14:textId="77777777" w:rsidR="000B1A35" w:rsidRDefault="000B1A35" w:rsidP="009D60A0">
                            <w:pPr>
                              <w:spacing w:after="0" w:line="240" w:lineRule="auto"/>
                              <w:rPr>
                                <w:rFonts w:ascii="Times New Roman" w:hAnsi="Times New Roman" w:cs="Times New Roman"/>
                              </w:rPr>
                            </w:pPr>
                            <w:r>
                              <w:rPr>
                                <w:rFonts w:ascii="Times New Roman" w:hAnsi="Times New Roman" w:cs="Times New Roman"/>
                              </w:rPr>
                              <w:t>Section 4.2, TS 38.213:</w:t>
                            </w:r>
                          </w:p>
                          <w:p w14:paraId="3246A780" w14:textId="77777777" w:rsidR="000B1A35" w:rsidRDefault="000B1A35" w:rsidP="009D60A0">
                            <w:pPr>
                              <w:spacing w:after="0" w:line="240" w:lineRule="auto"/>
                              <w:rPr>
                                <w:rFonts w:ascii="Times New Roman" w:hAnsi="Times New Roman" w:cs="Times New Roman"/>
                              </w:rPr>
                            </w:pPr>
                          </w:p>
                          <w:p w14:paraId="5B94A45A" w14:textId="77777777" w:rsidR="000B1A35" w:rsidRPr="003F599E" w:rsidRDefault="000B1A35" w:rsidP="009D60A0">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uplink slot </w:t>
                            </w:r>
                            <w:r w:rsidRPr="003F599E">
                              <w:rPr>
                                <w:rFonts w:ascii="Times New Roman" w:hAnsi="Times New Roman" w:cs="Times New Roman"/>
                                <w:position w:val="-6"/>
                              </w:rPr>
                              <w:object w:dxaOrig="240" w:dyaOrig="240" w14:anchorId="195B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ole="">
                                  <v:imagedata r:id="rId13" o:title=""/>
                                </v:shape>
                                <o:OLEObject Type="Embed" ProgID="Equation.3" ShapeID="_x0000_i1026" DrawAspect="Content" ObjectID="_1666764011" r:id="rId14"/>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uplink slot </w:t>
                            </w:r>
                            <w:r w:rsidRPr="003F599E">
                              <w:rPr>
                                <w:rFonts w:ascii="Times New Roman" w:hAnsi="Times New Roman" w:cs="Times New Roman"/>
                                <w:position w:val="-6"/>
                              </w:rPr>
                              <w:object w:dxaOrig="720" w:dyaOrig="240" w14:anchorId="5D33F491">
                                <v:shape id="_x0000_i1028" type="#_x0000_t75" style="width:36pt;height:12pt" o:ole="">
                                  <v:imagedata r:id="rId15" o:title=""/>
                                </v:shape>
                                <o:OLEObject Type="Embed" ProgID="Equation.3" ShapeID="_x0000_i1028" DrawAspect="Content" ObjectID="_1666764012" r:id="rId16"/>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2D3A37D8">
                                <v:shape id="_x0000_i1030" type="#_x0000_t75" style="width:186pt;height:18pt" o:ole="">
                                  <v:imagedata r:id="rId17" o:title=""/>
                                </v:shape>
                                <o:OLEObject Type="Embed" ProgID="Equation.3" ShapeID="_x0000_i1030" DrawAspect="Content" ObjectID="_1666764013" r:id="rId18"/>
                              </w:object>
                            </w:r>
                            <w:r w:rsidRPr="003F599E">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61D42244" id="Text Box 21" o:spid="_x0000_s1031" type="#_x0000_t202" style="width:481.9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" fillcolor="white [3201]" strokeweight=".5pt">
                <v:textbox>
                  <w:txbxContent>
                    <w:p w14:paraId="2D7D12CA" w14:textId="77777777" w:rsidR="000B1A35" w:rsidRDefault="000B1A35" w:rsidP="009D60A0">
                      <w:pPr>
                        <w:spacing w:after="0" w:line="240" w:lineRule="auto"/>
                        <w:rPr>
                          <w:rFonts w:ascii="Times New Roman" w:hAnsi="Times New Roman" w:cs="Times New Roman"/>
                        </w:rPr>
                      </w:pPr>
                      <w:r>
                        <w:rPr>
                          <w:rFonts w:ascii="Times New Roman" w:hAnsi="Times New Roman" w:cs="Times New Roman"/>
                        </w:rPr>
                        <w:t>Section 4.2, TS 38.213:</w:t>
                      </w:r>
                    </w:p>
                    <w:p w14:paraId="3246A780" w14:textId="77777777" w:rsidR="000B1A35" w:rsidRDefault="000B1A35" w:rsidP="009D60A0">
                      <w:pPr>
                        <w:spacing w:after="0" w:line="240" w:lineRule="auto"/>
                        <w:rPr>
                          <w:rFonts w:ascii="Times New Roman" w:hAnsi="Times New Roman" w:cs="Times New Roman"/>
                        </w:rPr>
                      </w:pPr>
                    </w:p>
                    <w:p w14:paraId="5B94A45A" w14:textId="77777777" w:rsidR="000B1A35" w:rsidRPr="003F599E" w:rsidRDefault="000B1A35" w:rsidP="009D60A0">
                      <w:pPr>
                        <w:spacing w:after="0" w:line="240" w:lineRule="auto"/>
                        <w:rPr>
                          <w:rFonts w:ascii="Times New Roman" w:eastAsia="Times New Roman" w:hAnsi="Times New Roman" w:cs="Times New Roman"/>
                          <w:lang w:eastAsia="x-none"/>
                        </w:rPr>
                      </w:pPr>
                      <w:r w:rsidRPr="003F599E">
                        <w:rPr>
                          <w:rFonts w:ascii="Times New Roman" w:hAnsi="Times New Roman" w:cs="Times New Roman"/>
                        </w:rPr>
                        <w:t xml:space="preserve">For a timing advance command received on uplink slot </w:t>
                      </w:r>
                      <w:r w:rsidRPr="003F599E">
                        <w:rPr>
                          <w:rFonts w:ascii="Times New Roman" w:hAnsi="Times New Roman" w:cs="Times New Roman"/>
                          <w:position w:val="-6"/>
                        </w:rPr>
                        <w:object w:dxaOrig="240" w:dyaOrig="240" w14:anchorId="195B435D">
                          <v:shape id="_x0000_i1026" type="#_x0000_t75" style="width:12pt;height:12pt" o:ole="">
                            <v:imagedata r:id="rId13" o:title=""/>
                          </v:shape>
                          <o:OLEObject Type="Embed" ProgID="Equation.3" ShapeID="_x0000_i1026" DrawAspect="Content" ObjectID="_1666764011" r:id="rId19"/>
                        </w:object>
                      </w:r>
                      <w:r w:rsidRPr="003F599E">
                        <w:rPr>
                          <w:rFonts w:ascii="Times New Roman" w:hAnsi="Times New Roman" w:cs="Times New Roman"/>
                        </w:rPr>
                        <w:t xml:space="preserve"> and for a transmission other than a PUSCH scheduled by a RAR UL grant as described in Subclause 8.3, the corresponding adjustment of the uplink transmission timing applies from the beginning of uplink slot </w:t>
                      </w:r>
                      <w:r w:rsidRPr="003F599E">
                        <w:rPr>
                          <w:rFonts w:ascii="Times New Roman" w:hAnsi="Times New Roman" w:cs="Times New Roman"/>
                          <w:position w:val="-6"/>
                        </w:rPr>
                        <w:object w:dxaOrig="720" w:dyaOrig="240" w14:anchorId="5D33F491">
                          <v:shape id="_x0000_i1028" type="#_x0000_t75" style="width:36pt;height:12pt" o:ole="">
                            <v:imagedata r:id="rId15" o:title=""/>
                          </v:shape>
                          <o:OLEObject Type="Embed" ProgID="Equation.3" ShapeID="_x0000_i1028" DrawAspect="Content" ObjectID="_1666764012" r:id="rId20"/>
                        </w:object>
                      </w:r>
                      <w:r w:rsidRPr="003F599E">
                        <w:rPr>
                          <w:rFonts w:ascii="Times New Roman" w:hAnsi="Times New Roman" w:cs="Times New Roman"/>
                        </w:rPr>
                        <w:t xml:space="preserve"> where </w:t>
                      </w:r>
                      <w:r w:rsidRPr="003F599E">
                        <w:rPr>
                          <w:rFonts w:ascii="Times New Roman" w:hAnsi="Times New Roman" w:cs="Times New Roman"/>
                          <w:position w:val="-12"/>
                        </w:rPr>
                        <w:object w:dxaOrig="3720" w:dyaOrig="360" w14:anchorId="2D3A37D8">
                          <v:shape id="_x0000_i1030" type="#_x0000_t75" style="width:186pt;height:18pt" o:ole="">
                            <v:imagedata r:id="rId17" o:title=""/>
                          </v:shape>
                          <o:OLEObject Type="Embed" ProgID="Equation.3" ShapeID="_x0000_i1030" DrawAspect="Content" ObjectID="_1666764013" r:id="rId21"/>
                        </w:object>
                      </w:r>
                      <w:r w:rsidRPr="003F599E">
                        <w:rPr>
                          <w:rFonts w:ascii="Times New Roman" w:hAnsi="Times New Roman" w:cs="Times New Roman"/>
                        </w:rPr>
                        <w:t>,…</w:t>
                      </w:r>
                    </w:p>
                  </w:txbxContent>
                </v:textbox>
                <w10:anchorlock/>
              </v:shape>
            </w:pict>
          </mc:Fallback>
        </mc:AlternateContent>
      </w:r>
    </w:p>
    <w:p w14:paraId="1FF2B17B" w14:textId="7AB0F564" w:rsidR="009D60A0" w:rsidRDefault="009D60A0" w:rsidP="009D60A0">
      <w:pPr>
        <w:jc w:val="both"/>
        <w:rPr>
          <w:rFonts w:ascii="Arial" w:hAnsi="Arial" w:cs="Arial"/>
          <w:lang w:eastAsia="ja-JP"/>
        </w:rPr>
      </w:pPr>
      <w:r>
        <w:rPr>
          <w:rFonts w:ascii="Arial" w:hAnsi="Arial" w:cs="Arial"/>
          <w:lang w:eastAsia="ja-JP"/>
        </w:rPr>
        <w:t>To facilitate RAN1 discussion, we could proceed as follows:</w:t>
      </w:r>
    </w:p>
    <w:p w14:paraId="3C8F8F3B" w14:textId="77777777" w:rsidR="009D60A0" w:rsidRPr="00706DA9" w:rsidRDefault="009D60A0" w:rsidP="00FC1012">
      <w:pPr>
        <w:pStyle w:val="ListParagraph"/>
        <w:numPr>
          <w:ilvl w:val="0"/>
          <w:numId w:val="40"/>
        </w:numPr>
        <w:jc w:val="both"/>
        <w:rPr>
          <w:rFonts w:ascii="Arial" w:hAnsi="Arial" w:cs="Arial"/>
          <w:lang w:eastAsia="ja-JP"/>
        </w:rPr>
      </w:pPr>
      <w:r>
        <w:rPr>
          <w:rFonts w:ascii="Arial" w:hAnsi="Arial" w:cs="Arial"/>
          <w:lang w:val="en-US" w:eastAsia="ja-JP"/>
        </w:rPr>
        <w:t xml:space="preserve">General MAC CE timing relationship discussions are assumed to be applicable to </w:t>
      </w:r>
      <w:r w:rsidRPr="00706DA9">
        <w:rPr>
          <w:rFonts w:ascii="Arial" w:hAnsi="Arial" w:cs="Arial"/>
          <w:lang w:val="en-US" w:eastAsia="ja-JP"/>
        </w:rPr>
        <w:t xml:space="preserve">those MAC CEs that involve </w:t>
      </w:r>
      <w:r>
        <w:rPr>
          <w:rFonts w:ascii="Arial" w:hAnsi="Arial" w:cs="Arial"/>
          <w:lang w:val="en-US" w:eastAsia="ja-JP"/>
        </w:rPr>
        <w:t xml:space="preserve">“3 </w:t>
      </w:r>
      <w:proofErr w:type="spellStart"/>
      <w:r>
        <w:rPr>
          <w:rFonts w:ascii="Arial" w:hAnsi="Arial" w:cs="Arial"/>
          <w:lang w:val="en-US" w:eastAsia="ja-JP"/>
        </w:rPr>
        <w:t>ms</w:t>
      </w:r>
      <w:proofErr w:type="spellEnd"/>
      <w:r>
        <w:rPr>
          <w:rFonts w:ascii="Arial" w:hAnsi="Arial" w:cs="Arial"/>
          <w:lang w:val="en-US" w:eastAsia="ja-JP"/>
        </w:rPr>
        <w:t xml:space="preserve"> application delay” </w:t>
      </w:r>
      <w:r w:rsidRPr="00706DA9">
        <w:rPr>
          <w:rFonts w:ascii="Arial" w:hAnsi="Arial" w:cs="Arial"/>
          <w:lang w:val="en-US" w:eastAsia="ja-JP"/>
        </w:rPr>
        <w:t>defined in</w:t>
      </w:r>
      <w:r>
        <w:rPr>
          <w:rFonts w:ascii="Arial" w:hAnsi="Arial" w:cs="Arial"/>
          <w:lang w:val="en-US" w:eastAsia="ja-JP"/>
        </w:rPr>
        <w:t xml:space="preserve"> the </w:t>
      </w:r>
      <w:r w:rsidRPr="00706DA9">
        <w:rPr>
          <w:rFonts w:ascii="Arial" w:hAnsi="Arial" w:cs="Arial"/>
          <w:lang w:val="en-US" w:eastAsia="ja-JP"/>
        </w:rPr>
        <w:t>physical layer specifications.</w:t>
      </w:r>
    </w:p>
    <w:p w14:paraId="6A769236" w14:textId="77777777" w:rsidR="009D60A0" w:rsidRDefault="009D60A0" w:rsidP="00FC1012">
      <w:pPr>
        <w:pStyle w:val="ListParagraph"/>
        <w:numPr>
          <w:ilvl w:val="0"/>
          <w:numId w:val="40"/>
        </w:numPr>
        <w:jc w:val="both"/>
        <w:rPr>
          <w:rFonts w:ascii="Arial" w:hAnsi="Arial" w:cs="Arial"/>
          <w:lang w:eastAsia="ja-JP"/>
        </w:rPr>
      </w:pPr>
      <w:r w:rsidRPr="00706DA9">
        <w:rPr>
          <w:rFonts w:ascii="Arial" w:hAnsi="Arial" w:cs="Arial"/>
          <w:lang w:eastAsia="ja-JP"/>
        </w:rPr>
        <w:t>Exception</w:t>
      </w:r>
      <w:r>
        <w:rPr>
          <w:rFonts w:ascii="Arial" w:hAnsi="Arial" w:cs="Arial"/>
          <w:lang w:val="en-US" w:eastAsia="ja-JP"/>
        </w:rPr>
        <w:t>al MAC CE timing relationships</w:t>
      </w:r>
      <w:r w:rsidRPr="00706DA9">
        <w:rPr>
          <w:rFonts w:ascii="Arial" w:hAnsi="Arial" w:cs="Arial"/>
          <w:lang w:eastAsia="ja-JP"/>
        </w:rPr>
        <w:t xml:space="preserve"> where </w:t>
      </w:r>
      <w:r>
        <w:rPr>
          <w:rFonts w:ascii="Arial" w:hAnsi="Arial" w:cs="Arial"/>
          <w:lang w:val="en-US" w:eastAsia="ja-JP"/>
        </w:rPr>
        <w:t xml:space="preserve">the general discussion is not applicable </w:t>
      </w:r>
      <w:r w:rsidRPr="00706DA9">
        <w:rPr>
          <w:rFonts w:ascii="Arial" w:hAnsi="Arial" w:cs="Arial"/>
          <w:lang w:eastAsia="ja-JP"/>
        </w:rPr>
        <w:t>may be discussed case by case based on company input.</w:t>
      </w:r>
    </w:p>
    <w:p w14:paraId="60DAD213" w14:textId="2B8E0BDB" w:rsidR="00CE2D95" w:rsidRDefault="00290B95" w:rsidP="00CE2D95">
      <w:pPr>
        <w:rPr>
          <w:rFonts w:ascii="Arial" w:hAnsi="Arial" w:cs="Arial"/>
          <w:lang w:val="en-GB" w:eastAsia="ja-JP"/>
        </w:rPr>
      </w:pPr>
      <w:r>
        <w:rPr>
          <w:rFonts w:ascii="Arial" w:hAnsi="Arial" w:cs="Arial"/>
          <w:lang w:val="en-GB" w:eastAsia="ja-JP"/>
        </w:rPr>
        <w:t>The first part of the below table attempts to categorize companies’ views along this line of thinking. The second part of the below table collects general companies’ view</w:t>
      </w:r>
      <w:r w:rsidR="00581141">
        <w:rPr>
          <w:rFonts w:ascii="Arial" w:hAnsi="Arial" w:cs="Arial"/>
          <w:lang w:val="en-GB" w:eastAsia="ja-JP"/>
        </w:rPr>
        <w:t>s</w:t>
      </w:r>
      <w:r>
        <w:rPr>
          <w:rFonts w:ascii="Arial" w:hAnsi="Arial" w:cs="Arial"/>
          <w:lang w:val="en-GB" w:eastAsia="ja-JP"/>
        </w:rPr>
        <w:t>.</w:t>
      </w:r>
    </w:p>
    <w:tbl>
      <w:tblPr>
        <w:tblStyle w:val="TableGrid"/>
        <w:tblW w:w="0" w:type="auto"/>
        <w:tblLook w:val="04A0" w:firstRow="1" w:lastRow="0" w:firstColumn="1" w:lastColumn="0" w:noHBand="0" w:noVBand="1"/>
      </w:tblPr>
      <w:tblGrid>
        <w:gridCol w:w="2407"/>
        <w:gridCol w:w="2407"/>
        <w:gridCol w:w="2407"/>
        <w:gridCol w:w="2408"/>
      </w:tblGrid>
      <w:tr w:rsidR="00246245" w:rsidRPr="00290B95" w14:paraId="489B4FC1" w14:textId="77777777" w:rsidTr="00B93072">
        <w:tc>
          <w:tcPr>
            <w:tcW w:w="2407" w:type="dxa"/>
            <w:shd w:val="clear" w:color="auto" w:fill="D9D9D9" w:themeFill="background1" w:themeFillShade="D9"/>
          </w:tcPr>
          <w:p w14:paraId="440C8082" w14:textId="77777777" w:rsidR="00246245" w:rsidRPr="00290B95" w:rsidRDefault="00246245" w:rsidP="00CE2D95">
            <w:pPr>
              <w:rPr>
                <w:rFonts w:cstheme="minorHAnsi"/>
                <w:lang w:eastAsia="ja-JP"/>
              </w:rPr>
            </w:pPr>
          </w:p>
        </w:tc>
        <w:tc>
          <w:tcPr>
            <w:tcW w:w="2407" w:type="dxa"/>
            <w:shd w:val="clear" w:color="auto" w:fill="D9D9D9" w:themeFill="background1" w:themeFillShade="D9"/>
          </w:tcPr>
          <w:p w14:paraId="2EAAD032" w14:textId="30B0F2EC" w:rsidR="00246245" w:rsidRPr="00290B95" w:rsidRDefault="00246245" w:rsidP="00CE2D95">
            <w:pPr>
              <w:rPr>
                <w:rFonts w:cstheme="minorHAnsi"/>
                <w:lang w:eastAsia="ja-JP"/>
              </w:rPr>
            </w:pPr>
            <w:r w:rsidRPr="00290B95">
              <w:rPr>
                <w:rFonts w:cstheme="minorHAnsi"/>
                <w:lang w:eastAsia="ja-JP"/>
              </w:rPr>
              <w:t>General MAC CE with aligned UL-DL frame timing</w:t>
            </w:r>
          </w:p>
        </w:tc>
        <w:tc>
          <w:tcPr>
            <w:tcW w:w="2407" w:type="dxa"/>
            <w:shd w:val="clear" w:color="auto" w:fill="D9D9D9" w:themeFill="background1" w:themeFillShade="D9"/>
          </w:tcPr>
          <w:p w14:paraId="6A01E740" w14:textId="475DA184" w:rsidR="00246245" w:rsidRPr="00290B95" w:rsidRDefault="00246245" w:rsidP="00CE2D95">
            <w:pPr>
              <w:rPr>
                <w:rFonts w:cstheme="minorHAnsi"/>
                <w:lang w:eastAsia="ja-JP"/>
              </w:rPr>
            </w:pPr>
            <w:r w:rsidRPr="00290B95">
              <w:rPr>
                <w:rFonts w:cstheme="minorHAnsi"/>
                <w:lang w:eastAsia="ja-JP"/>
              </w:rPr>
              <w:t>General MAC CE with unaligned UL-DL frame timing</w:t>
            </w:r>
          </w:p>
        </w:tc>
        <w:tc>
          <w:tcPr>
            <w:tcW w:w="2408" w:type="dxa"/>
            <w:shd w:val="clear" w:color="auto" w:fill="D9D9D9" w:themeFill="background1" w:themeFillShade="D9"/>
          </w:tcPr>
          <w:p w14:paraId="66118154" w14:textId="1C700A8D" w:rsidR="00246245" w:rsidRPr="00290B95" w:rsidRDefault="00246245" w:rsidP="00CE2D95">
            <w:pPr>
              <w:rPr>
                <w:rFonts w:cstheme="minorHAnsi"/>
                <w:lang w:eastAsia="ja-JP"/>
              </w:rPr>
            </w:pPr>
            <w:r w:rsidRPr="00290B95">
              <w:rPr>
                <w:rFonts w:cstheme="minorHAnsi"/>
                <w:lang w:eastAsia="ja-JP"/>
              </w:rPr>
              <w:t>Exceptional MAC CE timing</w:t>
            </w:r>
          </w:p>
        </w:tc>
      </w:tr>
      <w:tr w:rsidR="00246245" w:rsidRPr="00290B95" w14:paraId="7036865B" w14:textId="77777777" w:rsidTr="00B93072">
        <w:tc>
          <w:tcPr>
            <w:tcW w:w="2407" w:type="dxa"/>
          </w:tcPr>
          <w:p w14:paraId="08B68B14" w14:textId="3E7FBF76" w:rsidR="00246245" w:rsidRPr="00290B95" w:rsidRDefault="00B93072" w:rsidP="00CE2D95">
            <w:pPr>
              <w:rPr>
                <w:rFonts w:cstheme="minorHAnsi"/>
                <w:lang w:eastAsia="ja-JP"/>
              </w:rPr>
            </w:pPr>
            <w:r w:rsidRPr="00290B95">
              <w:rPr>
                <w:rFonts w:cstheme="minorHAnsi"/>
                <w:lang w:eastAsia="ja-JP"/>
              </w:rPr>
              <w:t>Ericsson</w:t>
            </w:r>
          </w:p>
        </w:tc>
        <w:tc>
          <w:tcPr>
            <w:tcW w:w="2407" w:type="dxa"/>
          </w:tcPr>
          <w:p w14:paraId="21123A96" w14:textId="79213AE3" w:rsidR="00B93072" w:rsidRPr="00290B95" w:rsidRDefault="00B93072" w:rsidP="00B93072">
            <w:pPr>
              <w:rPr>
                <w:rFonts w:cstheme="minorHAnsi"/>
                <w:lang w:eastAsia="ja-JP"/>
              </w:rPr>
            </w:pPr>
            <w:r w:rsidRPr="00290B95">
              <w:rPr>
                <w:rFonts w:cstheme="minorHAnsi"/>
                <w:lang w:eastAsia="ja-JP"/>
              </w:rPr>
              <w:t>Koffset is not needed for DL MAC CE</w:t>
            </w:r>
          </w:p>
          <w:p w14:paraId="535E52D9" w14:textId="12EBF961" w:rsidR="00B93072" w:rsidRPr="00290B95" w:rsidRDefault="00B93072" w:rsidP="00B93072">
            <w:pPr>
              <w:rPr>
                <w:rFonts w:cstheme="minorHAnsi"/>
                <w:lang w:eastAsia="ja-JP"/>
              </w:rPr>
            </w:pPr>
            <w:r w:rsidRPr="00290B95">
              <w:rPr>
                <w:rFonts w:cstheme="minorHAnsi"/>
                <w:lang w:eastAsia="ja-JP"/>
              </w:rPr>
              <w:t>Koffset is not needed for UL MAC CE</w:t>
            </w:r>
          </w:p>
          <w:p w14:paraId="5E023869" w14:textId="77777777" w:rsidR="00246245" w:rsidRPr="00290B95" w:rsidRDefault="00246245" w:rsidP="00CE2D95">
            <w:pPr>
              <w:rPr>
                <w:rFonts w:cstheme="minorHAnsi"/>
                <w:lang w:eastAsia="ja-JP"/>
              </w:rPr>
            </w:pPr>
          </w:p>
        </w:tc>
        <w:tc>
          <w:tcPr>
            <w:tcW w:w="2407" w:type="dxa"/>
          </w:tcPr>
          <w:p w14:paraId="314979E3" w14:textId="6CC76AF5" w:rsidR="00B93072" w:rsidRPr="00290B95" w:rsidRDefault="00B93072" w:rsidP="00B93072">
            <w:pPr>
              <w:rPr>
                <w:rFonts w:cstheme="minorHAnsi"/>
                <w:lang w:eastAsia="ja-JP"/>
              </w:rPr>
            </w:pPr>
            <w:r w:rsidRPr="00290B95">
              <w:rPr>
                <w:rFonts w:cstheme="minorHAnsi"/>
                <w:lang w:eastAsia="ja-JP"/>
              </w:rPr>
              <w:t>Offset is needed for DL MAC CE (but not called Koffset)</w:t>
            </w:r>
          </w:p>
          <w:p w14:paraId="163AEC30" w14:textId="7BBA185A" w:rsidR="00246245" w:rsidRPr="00290B95" w:rsidRDefault="00B93072" w:rsidP="00CE2D95">
            <w:pPr>
              <w:rPr>
                <w:rFonts w:cstheme="minorHAnsi"/>
                <w:lang w:eastAsia="ja-JP"/>
              </w:rPr>
            </w:pPr>
            <w:r w:rsidRPr="00290B95">
              <w:rPr>
                <w:rFonts w:cstheme="minorHAnsi"/>
                <w:lang w:eastAsia="ja-JP"/>
              </w:rPr>
              <w:t>Koffset is not needed for UL MAC CE</w:t>
            </w:r>
          </w:p>
        </w:tc>
        <w:tc>
          <w:tcPr>
            <w:tcW w:w="2408" w:type="dxa"/>
          </w:tcPr>
          <w:p w14:paraId="6D83B152" w14:textId="5202A3D8" w:rsidR="00246245" w:rsidRPr="00290B95" w:rsidRDefault="00B93072" w:rsidP="00CE2D95">
            <w:pPr>
              <w:rPr>
                <w:rFonts w:cstheme="minorHAnsi"/>
                <w:lang w:eastAsia="ja-JP"/>
              </w:rPr>
            </w:pPr>
            <w:r w:rsidRPr="00290B95">
              <w:rPr>
                <w:rFonts w:cstheme="minorHAnsi"/>
                <w:lang w:eastAsia="zh-TW"/>
              </w:rPr>
              <w:t>MAC CE action time for Timing Advance Command</w:t>
            </w:r>
          </w:p>
        </w:tc>
      </w:tr>
      <w:tr w:rsidR="00246245" w:rsidRPr="00290B95" w14:paraId="24F1D263" w14:textId="77777777" w:rsidTr="00B93072">
        <w:tc>
          <w:tcPr>
            <w:tcW w:w="2407" w:type="dxa"/>
          </w:tcPr>
          <w:p w14:paraId="76CD3CBA" w14:textId="40CAF4D1" w:rsidR="00246245" w:rsidRPr="00290B95" w:rsidRDefault="00B93072" w:rsidP="00CE2D95">
            <w:pPr>
              <w:rPr>
                <w:rFonts w:cstheme="minorHAnsi"/>
                <w:lang w:eastAsia="ja-JP"/>
              </w:rPr>
            </w:pPr>
            <w:r w:rsidRPr="00290B95">
              <w:rPr>
                <w:rFonts w:cstheme="minorHAnsi"/>
                <w:lang w:eastAsia="ja-JP"/>
              </w:rPr>
              <w:t>ZTE</w:t>
            </w:r>
          </w:p>
        </w:tc>
        <w:tc>
          <w:tcPr>
            <w:tcW w:w="2407" w:type="dxa"/>
          </w:tcPr>
          <w:p w14:paraId="4A91ECCE" w14:textId="77777777" w:rsidR="00B93072" w:rsidRPr="00290B95" w:rsidRDefault="00B93072" w:rsidP="00B93072">
            <w:pPr>
              <w:rPr>
                <w:rFonts w:cstheme="minorHAnsi"/>
                <w:lang w:eastAsia="ja-JP"/>
              </w:rPr>
            </w:pPr>
            <w:r w:rsidRPr="00290B95">
              <w:rPr>
                <w:rFonts w:cstheme="minorHAnsi"/>
                <w:lang w:eastAsia="ja-JP"/>
              </w:rPr>
              <w:t>Koffset is not needed for DL MAC CE</w:t>
            </w:r>
          </w:p>
          <w:p w14:paraId="3A9FAC86" w14:textId="5B367FB0" w:rsidR="00246245" w:rsidRPr="00290B95" w:rsidRDefault="00B93072" w:rsidP="00B93072">
            <w:pPr>
              <w:rPr>
                <w:rFonts w:cstheme="minorHAnsi"/>
                <w:lang w:eastAsia="ja-JP"/>
              </w:rPr>
            </w:pPr>
            <w:r w:rsidRPr="00290B95">
              <w:rPr>
                <w:rFonts w:cstheme="minorHAnsi"/>
                <w:lang w:eastAsia="ja-JP"/>
              </w:rPr>
              <w:t>Koffset is not needed for UL MAC CE</w:t>
            </w:r>
          </w:p>
        </w:tc>
        <w:tc>
          <w:tcPr>
            <w:tcW w:w="2407" w:type="dxa"/>
          </w:tcPr>
          <w:p w14:paraId="1AAA5B63" w14:textId="77777777" w:rsidR="00246245" w:rsidRPr="00290B95" w:rsidRDefault="00246245" w:rsidP="00CE2D95">
            <w:pPr>
              <w:rPr>
                <w:rFonts w:cstheme="minorHAnsi"/>
                <w:lang w:eastAsia="ja-JP"/>
              </w:rPr>
            </w:pPr>
          </w:p>
        </w:tc>
        <w:tc>
          <w:tcPr>
            <w:tcW w:w="2408" w:type="dxa"/>
          </w:tcPr>
          <w:p w14:paraId="14809C1D" w14:textId="01340157" w:rsidR="00246245" w:rsidRPr="00290B95" w:rsidRDefault="00B93072" w:rsidP="00B93072">
            <w:pPr>
              <w:snapToGrid w:val="0"/>
              <w:spacing w:after="120" w:line="240" w:lineRule="auto"/>
              <w:contextualSpacing/>
              <w:rPr>
                <w:rFonts w:cstheme="minorHAnsi"/>
                <w:lang w:eastAsia="zh-TW"/>
              </w:rPr>
            </w:pPr>
            <w:r w:rsidRPr="00290B95">
              <w:rPr>
                <w:rFonts w:cstheme="minorHAnsi"/>
                <w:lang w:eastAsia="zh-TW"/>
              </w:rPr>
              <w:t>MAC CE action time for Timing Advance Command</w:t>
            </w:r>
          </w:p>
        </w:tc>
      </w:tr>
      <w:tr w:rsidR="00246245" w:rsidRPr="00290B95" w14:paraId="6431ECBD" w14:textId="77777777" w:rsidTr="00B93072">
        <w:tc>
          <w:tcPr>
            <w:tcW w:w="2407" w:type="dxa"/>
          </w:tcPr>
          <w:p w14:paraId="6C20EF3D" w14:textId="209C417D" w:rsidR="00246245" w:rsidRPr="00290B95" w:rsidRDefault="00B93072" w:rsidP="00CE2D95">
            <w:pPr>
              <w:rPr>
                <w:rFonts w:cstheme="minorHAnsi"/>
                <w:lang w:eastAsia="ja-JP"/>
              </w:rPr>
            </w:pPr>
            <w:r w:rsidRPr="00290B95">
              <w:rPr>
                <w:rFonts w:cstheme="minorHAnsi"/>
                <w:lang w:eastAsia="ja-JP"/>
              </w:rPr>
              <w:t>Asia Pacific Telecom</w:t>
            </w:r>
          </w:p>
        </w:tc>
        <w:tc>
          <w:tcPr>
            <w:tcW w:w="2407" w:type="dxa"/>
          </w:tcPr>
          <w:p w14:paraId="7FF7E468" w14:textId="28470EB6" w:rsidR="00246245" w:rsidRPr="00290B95" w:rsidRDefault="00B93072" w:rsidP="00CE2D95">
            <w:pPr>
              <w:rPr>
                <w:rFonts w:cstheme="minorHAnsi"/>
                <w:lang w:eastAsia="ja-JP"/>
              </w:rPr>
            </w:pPr>
            <w:r w:rsidRPr="00290B95">
              <w:rPr>
                <w:rFonts w:cstheme="minorHAnsi"/>
                <w:lang w:eastAsia="ja-JP"/>
              </w:rPr>
              <w:t>Koffset is not needed for DL MAC CE</w:t>
            </w:r>
          </w:p>
          <w:p w14:paraId="4686D7BE" w14:textId="54C2F11C" w:rsidR="00B93072" w:rsidRPr="00290B95" w:rsidRDefault="00B93072" w:rsidP="00CE2D95">
            <w:pPr>
              <w:rPr>
                <w:rFonts w:cstheme="minorHAnsi"/>
                <w:lang w:eastAsia="ja-JP"/>
              </w:rPr>
            </w:pPr>
            <w:r w:rsidRPr="00290B95">
              <w:rPr>
                <w:rFonts w:cstheme="minorHAnsi"/>
                <w:lang w:eastAsia="ja-JP"/>
              </w:rPr>
              <w:t>Koffset is not needed for UL MAC CE</w:t>
            </w:r>
          </w:p>
        </w:tc>
        <w:tc>
          <w:tcPr>
            <w:tcW w:w="2407" w:type="dxa"/>
          </w:tcPr>
          <w:p w14:paraId="3E0F731C" w14:textId="77777777" w:rsidR="00246245" w:rsidRPr="00290B95" w:rsidRDefault="00246245" w:rsidP="00CE2D95">
            <w:pPr>
              <w:rPr>
                <w:rFonts w:cstheme="minorHAnsi"/>
                <w:lang w:eastAsia="ja-JP"/>
              </w:rPr>
            </w:pPr>
          </w:p>
        </w:tc>
        <w:tc>
          <w:tcPr>
            <w:tcW w:w="2408" w:type="dxa"/>
          </w:tcPr>
          <w:p w14:paraId="7D3E1D20" w14:textId="77777777" w:rsidR="00B93072" w:rsidRPr="00290B95" w:rsidRDefault="00B93072" w:rsidP="00FC1012">
            <w:pPr>
              <w:pStyle w:val="ListParagraph"/>
              <w:numPr>
                <w:ilvl w:val="0"/>
                <w:numId w:val="46"/>
              </w:numPr>
              <w:snapToGrid w:val="0"/>
              <w:spacing w:after="120" w:line="240" w:lineRule="auto"/>
              <w:contextualSpacing/>
              <w:jc w:val="both"/>
              <w:rPr>
                <w:rFonts w:cstheme="minorHAnsi"/>
                <w:lang w:val="en-US" w:eastAsia="zh-TW"/>
              </w:rPr>
            </w:pPr>
            <w:r w:rsidRPr="00290B95">
              <w:rPr>
                <w:rFonts w:cstheme="minorHAnsi"/>
                <w:lang w:val="en-US" w:eastAsia="zh-TW"/>
              </w:rPr>
              <w:t>MAC CE action time for Timing Advance Command</w:t>
            </w:r>
          </w:p>
          <w:p w14:paraId="71BFBFE7" w14:textId="047F94B2" w:rsidR="00246245" w:rsidRPr="00290B95" w:rsidRDefault="00B93072" w:rsidP="00FC1012">
            <w:pPr>
              <w:pStyle w:val="ListParagraph"/>
              <w:numPr>
                <w:ilvl w:val="0"/>
                <w:numId w:val="46"/>
              </w:numPr>
              <w:snapToGrid w:val="0"/>
              <w:spacing w:after="120" w:line="240" w:lineRule="auto"/>
              <w:contextualSpacing/>
              <w:jc w:val="both"/>
              <w:rPr>
                <w:rFonts w:cstheme="minorHAnsi"/>
                <w:lang w:val="en-US" w:eastAsia="zh-TW"/>
              </w:rPr>
            </w:pPr>
            <w:r w:rsidRPr="00290B95">
              <w:rPr>
                <w:rFonts w:cstheme="minorHAnsi"/>
                <w:lang w:val="en-US" w:eastAsia="zh-TW"/>
              </w:rPr>
              <w:t>MAC CE action time for DRX Command</w:t>
            </w:r>
          </w:p>
        </w:tc>
      </w:tr>
      <w:tr w:rsidR="00246245" w:rsidRPr="00290B95" w14:paraId="14858386" w14:textId="77777777" w:rsidTr="00B93072">
        <w:tc>
          <w:tcPr>
            <w:tcW w:w="2407" w:type="dxa"/>
          </w:tcPr>
          <w:p w14:paraId="6A53F72F" w14:textId="0FA26A6E" w:rsidR="00246245" w:rsidRPr="00290B95" w:rsidRDefault="00246245" w:rsidP="00CE2D95">
            <w:pPr>
              <w:rPr>
                <w:rFonts w:cstheme="minorHAnsi"/>
                <w:lang w:eastAsia="ja-JP"/>
              </w:rPr>
            </w:pPr>
            <w:r w:rsidRPr="00290B95">
              <w:rPr>
                <w:rFonts w:cstheme="minorHAnsi"/>
                <w:lang w:eastAsia="ja-JP"/>
              </w:rPr>
              <w:t>Intel</w:t>
            </w:r>
          </w:p>
        </w:tc>
        <w:tc>
          <w:tcPr>
            <w:tcW w:w="2407" w:type="dxa"/>
          </w:tcPr>
          <w:p w14:paraId="323EAED3" w14:textId="359A6196" w:rsidR="00246245" w:rsidRPr="00290B95" w:rsidRDefault="00246245" w:rsidP="00CE2D95">
            <w:pPr>
              <w:rPr>
                <w:rFonts w:cstheme="minorHAnsi"/>
                <w:lang w:eastAsia="ja-JP"/>
              </w:rPr>
            </w:pPr>
            <w:r w:rsidRPr="00290B95">
              <w:rPr>
                <w:rFonts w:cstheme="minorHAnsi"/>
                <w:lang w:eastAsia="ja-JP"/>
              </w:rPr>
              <w:t xml:space="preserve">Koffset </w:t>
            </w:r>
            <w:r w:rsidR="003D7686" w:rsidRPr="00290B95">
              <w:rPr>
                <w:rFonts w:cstheme="minorHAnsi"/>
                <w:lang w:eastAsia="ja-JP"/>
              </w:rPr>
              <w:t xml:space="preserve">is </w:t>
            </w:r>
            <w:r w:rsidRPr="00290B95">
              <w:rPr>
                <w:rFonts w:cstheme="minorHAnsi"/>
                <w:lang w:eastAsia="ja-JP"/>
              </w:rPr>
              <w:t>not needed</w:t>
            </w:r>
            <w:r w:rsidR="003D7686" w:rsidRPr="00290B95">
              <w:rPr>
                <w:rFonts w:cstheme="minorHAnsi"/>
                <w:lang w:eastAsia="ja-JP"/>
              </w:rPr>
              <w:t xml:space="preserve"> for DL MAC CE</w:t>
            </w:r>
          </w:p>
        </w:tc>
        <w:tc>
          <w:tcPr>
            <w:tcW w:w="2407" w:type="dxa"/>
          </w:tcPr>
          <w:p w14:paraId="29C5ABF2" w14:textId="7F6D54F7" w:rsidR="00246245" w:rsidRPr="00290B95" w:rsidRDefault="00D9166A" w:rsidP="00CE2D95">
            <w:pPr>
              <w:rPr>
                <w:rFonts w:cstheme="minorHAnsi"/>
              </w:rPr>
            </w:pPr>
            <w:r w:rsidRPr="00CA1E92">
              <w:rPr>
                <w:rFonts w:cstheme="minorHAnsi"/>
              </w:rPr>
              <w:t>Offset is needed for DL MAC CE (but not called Koffset)</w:t>
            </w:r>
          </w:p>
        </w:tc>
        <w:tc>
          <w:tcPr>
            <w:tcW w:w="2408" w:type="dxa"/>
          </w:tcPr>
          <w:p w14:paraId="1F622DD8" w14:textId="77777777" w:rsidR="00246245" w:rsidRPr="00290B95" w:rsidRDefault="00246245" w:rsidP="00CE2D95">
            <w:pPr>
              <w:rPr>
                <w:rFonts w:cstheme="minorHAnsi"/>
                <w:lang w:eastAsia="ja-JP"/>
              </w:rPr>
            </w:pPr>
          </w:p>
        </w:tc>
      </w:tr>
      <w:tr w:rsidR="00895560" w:rsidRPr="00290B95" w14:paraId="3F4EC892" w14:textId="77777777" w:rsidTr="00B93072">
        <w:tc>
          <w:tcPr>
            <w:tcW w:w="2407" w:type="dxa"/>
          </w:tcPr>
          <w:p w14:paraId="592C111F" w14:textId="7296125C" w:rsidR="00895560" w:rsidRPr="00290B95" w:rsidRDefault="00895560" w:rsidP="00CE2D95">
            <w:pPr>
              <w:rPr>
                <w:rFonts w:cstheme="minorHAnsi"/>
                <w:lang w:eastAsia="ja-JP"/>
              </w:rPr>
            </w:pPr>
            <w:r w:rsidRPr="00290B95">
              <w:rPr>
                <w:rFonts w:cstheme="minorHAnsi"/>
                <w:lang w:eastAsia="ja-JP"/>
              </w:rPr>
              <w:t>VIVO</w:t>
            </w:r>
          </w:p>
        </w:tc>
        <w:tc>
          <w:tcPr>
            <w:tcW w:w="2407" w:type="dxa"/>
          </w:tcPr>
          <w:p w14:paraId="3D4D57F4" w14:textId="0C67482B" w:rsidR="00895560" w:rsidRPr="00290B95" w:rsidRDefault="00895560" w:rsidP="00CE2D95">
            <w:pPr>
              <w:rPr>
                <w:rFonts w:cstheme="minorHAnsi"/>
                <w:lang w:eastAsia="ja-JP"/>
              </w:rPr>
            </w:pPr>
            <w:r w:rsidRPr="00290B95">
              <w:rPr>
                <w:rFonts w:cstheme="minorHAnsi"/>
                <w:lang w:eastAsia="ja-JP"/>
              </w:rPr>
              <w:t>Koffset is not needed for DL MAC CE (?)</w:t>
            </w:r>
          </w:p>
          <w:p w14:paraId="7726461F" w14:textId="4D785484" w:rsidR="00895560" w:rsidRPr="00290B95" w:rsidRDefault="00895560" w:rsidP="00CE2D95">
            <w:pPr>
              <w:rPr>
                <w:rFonts w:cstheme="minorHAnsi"/>
                <w:lang w:eastAsia="ja-JP"/>
              </w:rPr>
            </w:pPr>
            <w:r w:rsidRPr="00290B95">
              <w:rPr>
                <w:rFonts w:cstheme="minorHAnsi"/>
                <w:lang w:eastAsia="ja-JP"/>
              </w:rPr>
              <w:t>Koffset is not needed for UL MAC CE (?)</w:t>
            </w:r>
          </w:p>
          <w:p w14:paraId="0A99BE03" w14:textId="57265CF2" w:rsidR="00895560" w:rsidRPr="00290B95" w:rsidRDefault="00895560" w:rsidP="00CE2D95">
            <w:pPr>
              <w:rPr>
                <w:rFonts w:cstheme="minorHAnsi"/>
                <w:lang w:eastAsia="ja-JP"/>
              </w:rPr>
            </w:pPr>
            <w:r w:rsidRPr="00290B95">
              <w:rPr>
                <w:rFonts w:cstheme="minorHAnsi"/>
                <w:lang w:eastAsia="ja-JP"/>
              </w:rPr>
              <w:t xml:space="preserve">(this is moderator’s understanding of the figures, but the </w:t>
            </w:r>
            <w:r w:rsidRPr="00290B95">
              <w:rPr>
                <w:rFonts w:cstheme="minorHAnsi"/>
                <w:lang w:eastAsia="ja-JP"/>
              </w:rPr>
              <w:lastRenderedPageBreak/>
              <w:t>formulated proposal indicated the converse)</w:t>
            </w:r>
          </w:p>
        </w:tc>
        <w:tc>
          <w:tcPr>
            <w:tcW w:w="2407" w:type="dxa"/>
          </w:tcPr>
          <w:p w14:paraId="6179C0E1" w14:textId="452242B2" w:rsidR="00895560" w:rsidRPr="00290B95" w:rsidRDefault="00B93072" w:rsidP="00895560">
            <w:pPr>
              <w:rPr>
                <w:rFonts w:cstheme="minorHAnsi"/>
                <w:lang w:eastAsia="ja-JP"/>
              </w:rPr>
            </w:pPr>
            <w:r w:rsidRPr="00290B95">
              <w:rPr>
                <w:rFonts w:cstheme="minorHAnsi"/>
                <w:lang w:eastAsia="ja-JP"/>
              </w:rPr>
              <w:lastRenderedPageBreak/>
              <w:t>O</w:t>
            </w:r>
            <w:r w:rsidR="00895560" w:rsidRPr="00290B95">
              <w:rPr>
                <w:rFonts w:cstheme="minorHAnsi"/>
                <w:lang w:eastAsia="ja-JP"/>
              </w:rPr>
              <w:t>ffset is needed for DL MAC CE</w:t>
            </w:r>
            <w:r w:rsidRPr="00290B95">
              <w:rPr>
                <w:rFonts w:cstheme="minorHAnsi"/>
                <w:lang w:eastAsia="ja-JP"/>
              </w:rPr>
              <w:t xml:space="preserve"> (but not called Koffset)</w:t>
            </w:r>
            <w:r w:rsidR="00895560" w:rsidRPr="00290B95">
              <w:rPr>
                <w:rFonts w:cstheme="minorHAnsi"/>
                <w:lang w:eastAsia="ja-JP"/>
              </w:rPr>
              <w:t xml:space="preserve"> (?)</w:t>
            </w:r>
          </w:p>
          <w:p w14:paraId="16E95926" w14:textId="16A71DB7" w:rsidR="00895560" w:rsidRPr="00290B95" w:rsidRDefault="00895560" w:rsidP="00895560">
            <w:pPr>
              <w:rPr>
                <w:rFonts w:cstheme="minorHAnsi"/>
                <w:lang w:eastAsia="ja-JP"/>
              </w:rPr>
            </w:pPr>
            <w:r w:rsidRPr="00290B95">
              <w:rPr>
                <w:rFonts w:cstheme="minorHAnsi"/>
                <w:lang w:eastAsia="ja-JP"/>
              </w:rPr>
              <w:t>Koffset is not needed for UL MAC CE (?)</w:t>
            </w:r>
          </w:p>
          <w:p w14:paraId="471B3435" w14:textId="7F9B7CDB" w:rsidR="00895560" w:rsidRPr="00290B95" w:rsidRDefault="00895560" w:rsidP="00CE2D95">
            <w:pPr>
              <w:rPr>
                <w:rFonts w:cstheme="minorHAnsi"/>
                <w:lang w:eastAsia="ja-JP"/>
              </w:rPr>
            </w:pPr>
            <w:r w:rsidRPr="00290B95">
              <w:rPr>
                <w:rFonts w:cstheme="minorHAnsi"/>
                <w:lang w:eastAsia="ja-JP"/>
              </w:rPr>
              <w:t xml:space="preserve">(this is moderator’s understanding of the </w:t>
            </w:r>
            <w:r w:rsidRPr="00290B95">
              <w:rPr>
                <w:rFonts w:cstheme="minorHAnsi"/>
                <w:lang w:eastAsia="ja-JP"/>
              </w:rPr>
              <w:lastRenderedPageBreak/>
              <w:t>figures, but the formulated proposal indicated the converse)</w:t>
            </w:r>
          </w:p>
        </w:tc>
        <w:tc>
          <w:tcPr>
            <w:tcW w:w="2408" w:type="dxa"/>
          </w:tcPr>
          <w:p w14:paraId="79AEBB27" w14:textId="77777777" w:rsidR="00895560" w:rsidRPr="00290B95" w:rsidRDefault="00895560" w:rsidP="00CE2D95">
            <w:pPr>
              <w:rPr>
                <w:rFonts w:cstheme="minorHAnsi"/>
                <w:lang w:eastAsia="ja-JP"/>
              </w:rPr>
            </w:pPr>
          </w:p>
        </w:tc>
      </w:tr>
      <w:tr w:rsidR="00246245" w:rsidRPr="00290B95" w14:paraId="3CEB685B" w14:textId="77777777" w:rsidTr="00B93072">
        <w:tc>
          <w:tcPr>
            <w:tcW w:w="2407" w:type="dxa"/>
            <w:shd w:val="clear" w:color="auto" w:fill="D9D9D9" w:themeFill="background1" w:themeFillShade="D9"/>
          </w:tcPr>
          <w:p w14:paraId="61136D2A" w14:textId="77777777" w:rsidR="00246245" w:rsidRPr="00290B95" w:rsidRDefault="00246245" w:rsidP="00CE2D95">
            <w:pPr>
              <w:rPr>
                <w:rFonts w:cstheme="minorHAnsi"/>
                <w:lang w:eastAsia="ja-JP"/>
              </w:rPr>
            </w:pPr>
          </w:p>
        </w:tc>
        <w:tc>
          <w:tcPr>
            <w:tcW w:w="7222" w:type="dxa"/>
            <w:gridSpan w:val="3"/>
            <w:shd w:val="clear" w:color="auto" w:fill="D9D9D9" w:themeFill="background1" w:themeFillShade="D9"/>
          </w:tcPr>
          <w:p w14:paraId="149BED4D" w14:textId="61853FDA" w:rsidR="00246245" w:rsidRPr="00290B95" w:rsidRDefault="00246245" w:rsidP="00CE2D95">
            <w:pPr>
              <w:rPr>
                <w:rFonts w:cstheme="minorHAnsi"/>
                <w:lang w:eastAsia="ja-JP"/>
              </w:rPr>
            </w:pPr>
            <w:r w:rsidRPr="00290B95">
              <w:rPr>
                <w:rFonts w:cstheme="minorHAnsi"/>
                <w:lang w:eastAsia="ja-JP"/>
              </w:rPr>
              <w:t>General views</w:t>
            </w:r>
          </w:p>
        </w:tc>
      </w:tr>
      <w:tr w:rsidR="00B36B29" w:rsidRPr="00290B95" w14:paraId="7B7FBCAE" w14:textId="77777777" w:rsidTr="00B93072">
        <w:tc>
          <w:tcPr>
            <w:tcW w:w="2407" w:type="dxa"/>
          </w:tcPr>
          <w:p w14:paraId="57BA9925" w14:textId="2D36EE11" w:rsidR="00B36B29" w:rsidRPr="00290B95" w:rsidRDefault="00B36B29" w:rsidP="00CE2D95">
            <w:pPr>
              <w:rPr>
                <w:rFonts w:cstheme="minorHAnsi"/>
                <w:lang w:eastAsia="ja-JP"/>
              </w:rPr>
            </w:pPr>
            <w:r w:rsidRPr="00290B95">
              <w:rPr>
                <w:rFonts w:cstheme="minorHAnsi"/>
                <w:lang w:eastAsia="ja-JP"/>
              </w:rPr>
              <w:t>CAICT</w:t>
            </w:r>
          </w:p>
        </w:tc>
        <w:tc>
          <w:tcPr>
            <w:tcW w:w="7222" w:type="dxa"/>
            <w:gridSpan w:val="3"/>
          </w:tcPr>
          <w:p w14:paraId="2C9216C1" w14:textId="243B8EBE" w:rsidR="00B36B29" w:rsidRPr="00290B95" w:rsidRDefault="00B36B29" w:rsidP="00CA2886">
            <w:pPr>
              <w:rPr>
                <w:rFonts w:cstheme="minorHAnsi"/>
                <w:lang w:eastAsia="ja-JP"/>
              </w:rPr>
            </w:pPr>
            <w:r w:rsidRPr="00290B95">
              <w:rPr>
                <w:rFonts w:cstheme="minorHAnsi"/>
                <w:lang w:eastAsia="ja-JP"/>
              </w:rPr>
              <w:t xml:space="preserve">Koffset is needed for DL MAC CE. Its necessity for UL MAC CE depends on </w:t>
            </w:r>
            <w:proofErr w:type="gramStart"/>
            <w:r w:rsidRPr="00290B95">
              <w:rPr>
                <w:rFonts w:cstheme="minorHAnsi"/>
                <w:lang w:eastAsia="ja-JP"/>
              </w:rPr>
              <w:t>whether or not</w:t>
            </w:r>
            <w:proofErr w:type="gramEnd"/>
            <w:r w:rsidRPr="00290B95">
              <w:rPr>
                <w:rFonts w:cstheme="minorHAnsi"/>
                <w:lang w:eastAsia="ja-JP"/>
              </w:rPr>
              <w:t xml:space="preserve"> the command is dependent on DL scheduling.</w:t>
            </w:r>
          </w:p>
        </w:tc>
      </w:tr>
      <w:tr w:rsidR="00581141" w:rsidRPr="00290B95" w14:paraId="1875629E" w14:textId="77777777" w:rsidTr="00B93072">
        <w:tc>
          <w:tcPr>
            <w:tcW w:w="2407" w:type="dxa"/>
          </w:tcPr>
          <w:p w14:paraId="1DACA512" w14:textId="78B621C9" w:rsidR="00581141" w:rsidRPr="00290B95" w:rsidRDefault="00581141" w:rsidP="00581141">
            <w:pPr>
              <w:rPr>
                <w:rFonts w:cstheme="minorHAnsi"/>
                <w:lang w:eastAsia="ja-JP"/>
              </w:rPr>
            </w:pPr>
            <w:r w:rsidRPr="00290B95">
              <w:rPr>
                <w:rFonts w:cstheme="minorHAnsi"/>
                <w:lang w:val="en-GB"/>
              </w:rPr>
              <w:t>Lenovo</w:t>
            </w:r>
            <w:r w:rsidRPr="00290B95">
              <w:rPr>
                <w:rFonts w:cstheme="minorHAnsi"/>
              </w:rPr>
              <w:t>,</w:t>
            </w:r>
            <w:r w:rsidRPr="00290B95">
              <w:rPr>
                <w:rFonts w:cstheme="minorHAnsi"/>
                <w:lang w:val="en-GB"/>
              </w:rPr>
              <w:t xml:space="preserve"> Motorola Mobility</w:t>
            </w:r>
          </w:p>
        </w:tc>
        <w:tc>
          <w:tcPr>
            <w:tcW w:w="7222" w:type="dxa"/>
            <w:gridSpan w:val="3"/>
          </w:tcPr>
          <w:p w14:paraId="03456662" w14:textId="7E3B0F08" w:rsidR="00581141" w:rsidRPr="00290B95" w:rsidRDefault="00581141" w:rsidP="00581141">
            <w:pPr>
              <w:rPr>
                <w:rFonts w:cstheme="minorHAnsi"/>
                <w:lang w:eastAsia="ja-JP"/>
              </w:rPr>
            </w:pPr>
            <w:r w:rsidRPr="00290B95">
              <w:rPr>
                <w:rFonts w:cstheme="minorHAnsi"/>
                <w:lang w:eastAsia="ja-JP"/>
              </w:rPr>
              <w:t>MAC CE activation delay is determined by the gNB UL-DL timing shift</w:t>
            </w:r>
          </w:p>
        </w:tc>
      </w:tr>
      <w:tr w:rsidR="00581141" w:rsidRPr="00290B95" w14:paraId="6F833F5B" w14:textId="77777777" w:rsidTr="00B93072">
        <w:tc>
          <w:tcPr>
            <w:tcW w:w="2407" w:type="dxa"/>
          </w:tcPr>
          <w:p w14:paraId="5F98258A" w14:textId="4FC1426C" w:rsidR="00581141" w:rsidRPr="00290B95" w:rsidRDefault="00581141" w:rsidP="00581141">
            <w:pPr>
              <w:rPr>
                <w:rFonts w:cstheme="minorHAnsi"/>
                <w:lang w:eastAsia="ja-JP"/>
              </w:rPr>
            </w:pPr>
            <w:proofErr w:type="spellStart"/>
            <w:r w:rsidRPr="00290B95">
              <w:rPr>
                <w:rFonts w:cstheme="minorHAnsi"/>
                <w:lang w:eastAsia="ja-JP"/>
              </w:rPr>
              <w:t>Meditatek</w:t>
            </w:r>
            <w:proofErr w:type="spellEnd"/>
            <w:r w:rsidRPr="00290B95">
              <w:rPr>
                <w:rFonts w:cstheme="minorHAnsi"/>
                <w:lang w:eastAsia="ja-JP"/>
              </w:rPr>
              <w:t>, Eutelsat</w:t>
            </w:r>
          </w:p>
        </w:tc>
        <w:tc>
          <w:tcPr>
            <w:tcW w:w="7222" w:type="dxa"/>
            <w:gridSpan w:val="3"/>
          </w:tcPr>
          <w:p w14:paraId="6AE5087B" w14:textId="49995FEE" w:rsidR="00581141" w:rsidRPr="00290B95" w:rsidRDefault="00581141" w:rsidP="00581141">
            <w:pPr>
              <w:rPr>
                <w:rFonts w:cstheme="minorHAnsi"/>
                <w:lang w:eastAsia="ja-JP"/>
              </w:rPr>
            </w:pPr>
            <w:r w:rsidRPr="00290B95">
              <w:rPr>
                <w:rFonts w:cstheme="minorHAnsi"/>
                <w:lang w:eastAsia="ja-JP"/>
              </w:rPr>
              <w:t>Koffset is needed for MAC CE</w:t>
            </w:r>
          </w:p>
        </w:tc>
      </w:tr>
      <w:tr w:rsidR="00581141" w:rsidRPr="00290B95" w14:paraId="497B7B94" w14:textId="77777777" w:rsidTr="00B93072">
        <w:tc>
          <w:tcPr>
            <w:tcW w:w="2407" w:type="dxa"/>
          </w:tcPr>
          <w:p w14:paraId="1F596585" w14:textId="7A049A3E" w:rsidR="00581141" w:rsidRPr="00290B95" w:rsidRDefault="00581141" w:rsidP="00581141">
            <w:pPr>
              <w:rPr>
                <w:rFonts w:cstheme="minorHAnsi"/>
                <w:lang w:eastAsia="ja-JP"/>
              </w:rPr>
            </w:pPr>
            <w:r w:rsidRPr="00290B95">
              <w:rPr>
                <w:rFonts w:cstheme="minorHAnsi"/>
                <w:lang w:eastAsia="ja-JP"/>
              </w:rPr>
              <w:t>CMCC</w:t>
            </w:r>
          </w:p>
        </w:tc>
        <w:tc>
          <w:tcPr>
            <w:tcW w:w="7222" w:type="dxa"/>
            <w:gridSpan w:val="3"/>
          </w:tcPr>
          <w:p w14:paraId="43986C31" w14:textId="7A4314A2" w:rsidR="00581141" w:rsidRPr="00290B95" w:rsidRDefault="00581141" w:rsidP="00581141">
            <w:pPr>
              <w:rPr>
                <w:rFonts w:cstheme="minorHAnsi"/>
                <w:lang w:eastAsia="ja-JP"/>
              </w:rPr>
            </w:pPr>
            <w:r w:rsidRPr="00290B95">
              <w:rPr>
                <w:rFonts w:cstheme="minorHAnsi"/>
                <w:lang w:eastAsia="ja-JP"/>
              </w:rPr>
              <w:t xml:space="preserve">Discussion should </w:t>
            </w:r>
            <w:proofErr w:type="gramStart"/>
            <w:r w:rsidRPr="00290B95">
              <w:rPr>
                <w:rFonts w:cstheme="minorHAnsi"/>
                <w:lang w:eastAsia="ja-JP"/>
              </w:rPr>
              <w:t>be based on the assumption</w:t>
            </w:r>
            <w:proofErr w:type="gramEnd"/>
            <w:r w:rsidRPr="00290B95">
              <w:rPr>
                <w:rFonts w:cstheme="minorHAnsi"/>
                <w:lang w:eastAsia="ja-JP"/>
              </w:rPr>
              <w:t xml:space="preserve"> for aligned DL-UL timing at gNB side</w:t>
            </w:r>
          </w:p>
        </w:tc>
      </w:tr>
      <w:tr w:rsidR="00581141" w:rsidRPr="00290B95" w14:paraId="713C06DE" w14:textId="77777777" w:rsidTr="00B93072">
        <w:tc>
          <w:tcPr>
            <w:tcW w:w="2407" w:type="dxa"/>
          </w:tcPr>
          <w:p w14:paraId="5DE1D042" w14:textId="0B4CAAD3" w:rsidR="00581141" w:rsidRPr="00290B95" w:rsidRDefault="00581141" w:rsidP="00581141">
            <w:pPr>
              <w:rPr>
                <w:rFonts w:cstheme="minorHAnsi"/>
                <w:lang w:eastAsia="ja-JP"/>
              </w:rPr>
            </w:pPr>
            <w:r w:rsidRPr="00290B95">
              <w:rPr>
                <w:rFonts w:cstheme="minorHAnsi"/>
                <w:lang w:eastAsia="ja-JP"/>
              </w:rPr>
              <w:t>Nokia, Nokia Shanghai Bell</w:t>
            </w:r>
          </w:p>
        </w:tc>
        <w:tc>
          <w:tcPr>
            <w:tcW w:w="7222" w:type="dxa"/>
            <w:gridSpan w:val="3"/>
          </w:tcPr>
          <w:p w14:paraId="3AFF5A67" w14:textId="313017C3" w:rsidR="00581141" w:rsidRPr="00290B95" w:rsidRDefault="00581141" w:rsidP="00581141">
            <w:pPr>
              <w:rPr>
                <w:rFonts w:cstheme="minorHAnsi"/>
                <w:lang w:eastAsia="ja-JP"/>
              </w:rPr>
            </w:pPr>
            <w:r w:rsidRPr="00290B95">
              <w:rPr>
                <w:rFonts w:cstheme="minorHAnsi"/>
                <w:lang w:eastAsia="ja-JP"/>
              </w:rPr>
              <w:t>Discuss the understanding of MAC-CE action timing for both the long TA and short TA</w:t>
            </w:r>
          </w:p>
        </w:tc>
      </w:tr>
      <w:tr w:rsidR="00581141" w:rsidRPr="00290B95" w14:paraId="3C05915D" w14:textId="77777777" w:rsidTr="00B93072">
        <w:tc>
          <w:tcPr>
            <w:tcW w:w="2407" w:type="dxa"/>
          </w:tcPr>
          <w:p w14:paraId="5FC79160" w14:textId="05D686DB" w:rsidR="00581141" w:rsidRPr="00290B95" w:rsidRDefault="00581141" w:rsidP="00581141">
            <w:pPr>
              <w:rPr>
                <w:rFonts w:cstheme="minorHAnsi"/>
                <w:lang w:eastAsia="ja-JP"/>
              </w:rPr>
            </w:pPr>
            <w:r w:rsidRPr="00290B95">
              <w:rPr>
                <w:rFonts w:cstheme="minorHAnsi"/>
                <w:lang w:eastAsia="ja-JP"/>
              </w:rPr>
              <w:t>PANASONIC</w:t>
            </w:r>
          </w:p>
        </w:tc>
        <w:tc>
          <w:tcPr>
            <w:tcW w:w="7222" w:type="dxa"/>
            <w:gridSpan w:val="3"/>
          </w:tcPr>
          <w:p w14:paraId="10E98B55" w14:textId="77777777" w:rsidR="00581141" w:rsidRPr="00290B95" w:rsidRDefault="00581141" w:rsidP="00FC1012">
            <w:pPr>
              <w:pStyle w:val="ListParagraph"/>
              <w:numPr>
                <w:ilvl w:val="0"/>
                <w:numId w:val="45"/>
              </w:numPr>
              <w:rPr>
                <w:rFonts w:cstheme="minorHAnsi"/>
                <w:lang w:eastAsia="ja-JP"/>
              </w:rPr>
            </w:pPr>
            <w:r w:rsidRPr="00290B95">
              <w:rPr>
                <w:rFonts w:cstheme="minorHAnsi"/>
                <w:lang w:val="en-US" w:eastAsia="ja-JP"/>
              </w:rPr>
              <w:t>Koffset not needed for UL MAC CE</w:t>
            </w:r>
          </w:p>
          <w:p w14:paraId="06210691" w14:textId="653A2950" w:rsidR="00581141" w:rsidRPr="00290B95" w:rsidRDefault="00581141" w:rsidP="00FC1012">
            <w:pPr>
              <w:pStyle w:val="ListParagraph"/>
              <w:numPr>
                <w:ilvl w:val="0"/>
                <w:numId w:val="45"/>
              </w:numPr>
              <w:rPr>
                <w:rFonts w:cstheme="minorHAnsi"/>
                <w:lang w:eastAsia="ja-JP"/>
              </w:rPr>
            </w:pPr>
            <w:r w:rsidRPr="00290B95">
              <w:rPr>
                <w:rFonts w:cstheme="minorHAnsi"/>
                <w:lang w:val="en-US" w:eastAsia="ja-JP"/>
              </w:rPr>
              <w:t>DL status should be defined based on an offset from the reception timing of PDSCH containing the MAC CE</w:t>
            </w:r>
          </w:p>
        </w:tc>
      </w:tr>
      <w:tr w:rsidR="00581141" w:rsidRPr="00290B95" w14:paraId="3BD686FA" w14:textId="77777777" w:rsidTr="00B93072">
        <w:tc>
          <w:tcPr>
            <w:tcW w:w="2407" w:type="dxa"/>
          </w:tcPr>
          <w:p w14:paraId="384DE45C" w14:textId="68F5655D" w:rsidR="00581141" w:rsidRPr="00290B95" w:rsidRDefault="00581141" w:rsidP="00581141">
            <w:pPr>
              <w:rPr>
                <w:rFonts w:cstheme="minorHAnsi"/>
                <w:lang w:eastAsia="ja-JP"/>
              </w:rPr>
            </w:pPr>
            <w:r w:rsidRPr="00290B95">
              <w:rPr>
                <w:rFonts w:cstheme="minorHAnsi"/>
                <w:lang w:eastAsia="ja-JP"/>
              </w:rPr>
              <w:t>OPPO</w:t>
            </w:r>
          </w:p>
        </w:tc>
        <w:tc>
          <w:tcPr>
            <w:tcW w:w="7222" w:type="dxa"/>
            <w:gridSpan w:val="3"/>
          </w:tcPr>
          <w:p w14:paraId="1F3E808E" w14:textId="4D667780" w:rsidR="00581141" w:rsidRPr="00290B95" w:rsidRDefault="00581141" w:rsidP="00581141">
            <w:pPr>
              <w:rPr>
                <w:rFonts w:cstheme="minorHAnsi"/>
                <w:lang w:eastAsia="ja-JP"/>
              </w:rPr>
            </w:pPr>
            <w:r w:rsidRPr="00290B95">
              <w:rPr>
                <w:rFonts w:cstheme="minorHAnsi"/>
              </w:rPr>
              <w:t>Koffset is needed to absorb further the propagation delay</w:t>
            </w:r>
          </w:p>
        </w:tc>
      </w:tr>
      <w:tr w:rsidR="00581141" w:rsidRPr="00290B95" w14:paraId="14BE7C50" w14:textId="77777777" w:rsidTr="00B93072">
        <w:tc>
          <w:tcPr>
            <w:tcW w:w="2407" w:type="dxa"/>
          </w:tcPr>
          <w:p w14:paraId="55840C07" w14:textId="37A09E11" w:rsidR="00581141" w:rsidRPr="00290B95" w:rsidRDefault="00581141" w:rsidP="00581141">
            <w:pPr>
              <w:rPr>
                <w:rFonts w:cstheme="minorHAnsi"/>
                <w:lang w:eastAsia="ja-JP"/>
              </w:rPr>
            </w:pPr>
            <w:r w:rsidRPr="00290B95">
              <w:rPr>
                <w:rFonts w:cstheme="minorHAnsi"/>
                <w:lang w:eastAsia="ja-JP"/>
              </w:rPr>
              <w:t>CATT</w:t>
            </w:r>
          </w:p>
        </w:tc>
        <w:tc>
          <w:tcPr>
            <w:tcW w:w="7222" w:type="dxa"/>
            <w:gridSpan w:val="3"/>
          </w:tcPr>
          <w:p w14:paraId="45CE41C8" w14:textId="2EEB7EC1" w:rsidR="00581141" w:rsidRPr="00290B95" w:rsidRDefault="00581141" w:rsidP="00581141">
            <w:pPr>
              <w:rPr>
                <w:rFonts w:cstheme="minorHAnsi"/>
                <w:lang w:eastAsia="ja-JP"/>
              </w:rPr>
            </w:pPr>
            <w:r w:rsidRPr="00290B95">
              <w:rPr>
                <w:rFonts w:cstheme="minorHAnsi"/>
                <w:lang w:eastAsia="ja-JP"/>
              </w:rPr>
              <w:t>RTD needs to be considered in MAC CE</w:t>
            </w:r>
          </w:p>
        </w:tc>
      </w:tr>
      <w:tr w:rsidR="00581141" w:rsidRPr="00290B95" w14:paraId="550599FA" w14:textId="77777777" w:rsidTr="00B93072">
        <w:tc>
          <w:tcPr>
            <w:tcW w:w="2407" w:type="dxa"/>
          </w:tcPr>
          <w:p w14:paraId="0D1F77D1" w14:textId="629D7EF5" w:rsidR="00581141" w:rsidRPr="00290B95" w:rsidRDefault="00581141" w:rsidP="00581141">
            <w:pPr>
              <w:rPr>
                <w:rFonts w:cstheme="minorHAnsi"/>
                <w:lang w:eastAsia="ja-JP"/>
              </w:rPr>
            </w:pPr>
            <w:r w:rsidRPr="00290B95">
              <w:rPr>
                <w:rFonts w:cstheme="minorHAnsi"/>
                <w:lang w:eastAsia="ja-JP"/>
              </w:rPr>
              <w:t>Apple</w:t>
            </w:r>
          </w:p>
        </w:tc>
        <w:tc>
          <w:tcPr>
            <w:tcW w:w="7222" w:type="dxa"/>
            <w:gridSpan w:val="3"/>
          </w:tcPr>
          <w:p w14:paraId="0B444487" w14:textId="5D1B6FC0" w:rsidR="00581141" w:rsidRPr="00290B95" w:rsidRDefault="00581141" w:rsidP="00581141">
            <w:pPr>
              <w:rPr>
                <w:rFonts w:cstheme="minorHAnsi"/>
                <w:lang w:eastAsia="ja-JP"/>
              </w:rPr>
            </w:pPr>
            <w:r w:rsidRPr="00290B95">
              <w:rPr>
                <w:rFonts w:cstheme="minorHAnsi"/>
                <w:lang w:eastAsia="ja-JP"/>
              </w:rPr>
              <w:t>Koffset is not needed for UL MAC CE, but is needed for DL MAC CE</w:t>
            </w:r>
          </w:p>
        </w:tc>
      </w:tr>
      <w:tr w:rsidR="00581141" w:rsidRPr="00290B95" w14:paraId="17C06EF9" w14:textId="77777777" w:rsidTr="00B93072">
        <w:tc>
          <w:tcPr>
            <w:tcW w:w="2407" w:type="dxa"/>
          </w:tcPr>
          <w:p w14:paraId="5DF6E2F9" w14:textId="10D2FC8C" w:rsidR="00581141" w:rsidRPr="00290B95" w:rsidRDefault="00581141" w:rsidP="00581141">
            <w:pPr>
              <w:rPr>
                <w:rFonts w:cstheme="minorHAnsi"/>
                <w:lang w:eastAsia="ja-JP"/>
              </w:rPr>
            </w:pPr>
            <w:r w:rsidRPr="00290B95">
              <w:rPr>
                <w:rFonts w:cstheme="minorHAnsi"/>
                <w:lang w:eastAsia="ja-JP"/>
              </w:rPr>
              <w:t>Interdigital</w:t>
            </w:r>
          </w:p>
        </w:tc>
        <w:tc>
          <w:tcPr>
            <w:tcW w:w="7222" w:type="dxa"/>
            <w:gridSpan w:val="3"/>
          </w:tcPr>
          <w:p w14:paraId="636E40FF" w14:textId="6AFBE8B6" w:rsidR="00581141" w:rsidRPr="00290B95" w:rsidRDefault="00581141" w:rsidP="00581141">
            <w:pPr>
              <w:rPr>
                <w:rFonts w:cstheme="minorHAnsi"/>
                <w:lang w:eastAsia="ja-JP"/>
              </w:rPr>
            </w:pPr>
            <w:r w:rsidRPr="00290B95">
              <w:rPr>
                <w:rFonts w:cstheme="minorHAnsi"/>
                <w:lang w:eastAsia="ja-JP"/>
              </w:rPr>
              <w:t>Support Koffset for MAC-CE action timing</w:t>
            </w:r>
          </w:p>
        </w:tc>
      </w:tr>
      <w:tr w:rsidR="00581141" w:rsidRPr="00290B95" w14:paraId="5338C066" w14:textId="77777777" w:rsidTr="00B93072">
        <w:tc>
          <w:tcPr>
            <w:tcW w:w="2407" w:type="dxa"/>
          </w:tcPr>
          <w:p w14:paraId="7BA222C1" w14:textId="4278591E" w:rsidR="00581141" w:rsidRPr="00290B95" w:rsidRDefault="00581141" w:rsidP="00581141">
            <w:pPr>
              <w:rPr>
                <w:rFonts w:cstheme="minorHAnsi"/>
                <w:lang w:eastAsia="ja-JP"/>
              </w:rPr>
            </w:pPr>
            <w:r w:rsidRPr="00290B95">
              <w:rPr>
                <w:rFonts w:cstheme="minorHAnsi"/>
                <w:lang w:eastAsia="ja-JP"/>
              </w:rPr>
              <w:t>Samsung</w:t>
            </w:r>
          </w:p>
        </w:tc>
        <w:tc>
          <w:tcPr>
            <w:tcW w:w="7222" w:type="dxa"/>
            <w:gridSpan w:val="3"/>
          </w:tcPr>
          <w:p w14:paraId="47A67EBF" w14:textId="77777777" w:rsidR="00581141" w:rsidRPr="00290B95" w:rsidRDefault="00581141" w:rsidP="00FC1012">
            <w:pPr>
              <w:pStyle w:val="ListParagraph"/>
              <w:numPr>
                <w:ilvl w:val="0"/>
                <w:numId w:val="44"/>
              </w:numPr>
              <w:rPr>
                <w:rFonts w:cstheme="minorHAnsi"/>
                <w:lang w:eastAsia="ja-JP"/>
              </w:rPr>
            </w:pPr>
            <w:r w:rsidRPr="00290B95">
              <w:rPr>
                <w:rFonts w:cstheme="minorHAnsi"/>
                <w:lang w:eastAsia="ja-JP"/>
              </w:rPr>
              <w:t xml:space="preserve">The range of Koffset should depend on the maximum round trip propagation delay </w:t>
            </w:r>
            <w:proofErr w:type="spellStart"/>
            <w:r w:rsidRPr="00290B95">
              <w:rPr>
                <w:rFonts w:cstheme="minorHAnsi"/>
                <w:lang w:eastAsia="ja-JP"/>
              </w:rPr>
              <w:t>Trt</w:t>
            </w:r>
            <w:proofErr w:type="spellEnd"/>
            <w:r w:rsidRPr="00290B95">
              <w:rPr>
                <w:rFonts w:cstheme="minorHAnsi"/>
                <w:lang w:eastAsia="ja-JP"/>
              </w:rPr>
              <w:t xml:space="preserve"> and the maximum hop number L as Koffset ≥ </w:t>
            </w:r>
            <w:proofErr w:type="spellStart"/>
            <w:r w:rsidRPr="00290B95">
              <w:rPr>
                <w:rFonts w:cstheme="minorHAnsi"/>
                <w:lang w:eastAsia="ja-JP"/>
              </w:rPr>
              <w:t>L×Trt</w:t>
            </w:r>
            <w:proofErr w:type="spellEnd"/>
            <w:r w:rsidRPr="00290B95">
              <w:rPr>
                <w:rFonts w:cstheme="minorHAnsi"/>
                <w:lang w:eastAsia="ja-JP"/>
              </w:rPr>
              <w:t xml:space="preserve"> </w:t>
            </w:r>
          </w:p>
          <w:p w14:paraId="161C3562" w14:textId="74FF54B7" w:rsidR="00581141" w:rsidRPr="00290B95" w:rsidRDefault="00581141" w:rsidP="00FC1012">
            <w:pPr>
              <w:pStyle w:val="ListParagraph"/>
              <w:numPr>
                <w:ilvl w:val="0"/>
                <w:numId w:val="44"/>
              </w:numPr>
              <w:rPr>
                <w:rFonts w:cstheme="minorHAnsi"/>
                <w:lang w:eastAsia="ja-JP"/>
              </w:rPr>
            </w:pPr>
            <w:r w:rsidRPr="00290B95">
              <w:rPr>
                <w:rFonts w:cstheme="minorHAnsi"/>
                <w:lang w:eastAsia="ja-JP"/>
              </w:rPr>
              <w:t>Koffset is applied to the determination of MAC CE activation timing</w:t>
            </w:r>
          </w:p>
        </w:tc>
      </w:tr>
      <w:tr w:rsidR="00581141" w:rsidRPr="00290B95" w14:paraId="7C65B8C4" w14:textId="77777777" w:rsidTr="00B93072">
        <w:tc>
          <w:tcPr>
            <w:tcW w:w="2407" w:type="dxa"/>
          </w:tcPr>
          <w:p w14:paraId="458F4523" w14:textId="7F3A3B95" w:rsidR="00581141" w:rsidRPr="00290B95" w:rsidRDefault="00581141" w:rsidP="00581141">
            <w:pPr>
              <w:rPr>
                <w:rFonts w:cstheme="minorHAnsi"/>
                <w:lang w:eastAsia="ja-JP"/>
              </w:rPr>
            </w:pPr>
            <w:r w:rsidRPr="00290B95">
              <w:rPr>
                <w:rFonts w:cstheme="minorHAnsi"/>
                <w:lang w:eastAsia="ja-JP"/>
              </w:rPr>
              <w:t>Qualcomm</w:t>
            </w:r>
          </w:p>
        </w:tc>
        <w:tc>
          <w:tcPr>
            <w:tcW w:w="7222" w:type="dxa"/>
            <w:gridSpan w:val="3"/>
          </w:tcPr>
          <w:p w14:paraId="245C1A32" w14:textId="391F2ABA" w:rsidR="00581141" w:rsidRPr="00290B95" w:rsidRDefault="00581141" w:rsidP="00581141">
            <w:pPr>
              <w:rPr>
                <w:rFonts w:cstheme="minorHAnsi"/>
                <w:lang w:eastAsia="ja-JP"/>
              </w:rPr>
            </w:pPr>
            <w:r w:rsidRPr="00290B95">
              <w:rPr>
                <w:rFonts w:cstheme="minorHAnsi"/>
                <w:lang w:eastAsia="ja-JP"/>
              </w:rPr>
              <w:t>Introduce Koffset for MAC CE</w:t>
            </w:r>
          </w:p>
        </w:tc>
      </w:tr>
      <w:tr w:rsidR="00581141" w:rsidRPr="00290B95" w14:paraId="619F885C" w14:textId="77777777" w:rsidTr="00B93072">
        <w:tc>
          <w:tcPr>
            <w:tcW w:w="2407" w:type="dxa"/>
          </w:tcPr>
          <w:p w14:paraId="76C1AEDD" w14:textId="2FC4EED2" w:rsidR="00581141" w:rsidRPr="00290B95" w:rsidRDefault="00581141" w:rsidP="00581141">
            <w:pPr>
              <w:rPr>
                <w:rFonts w:cstheme="minorHAnsi"/>
                <w:lang w:eastAsia="ja-JP"/>
              </w:rPr>
            </w:pPr>
            <w:r w:rsidRPr="00290B95">
              <w:rPr>
                <w:rFonts w:cstheme="minorHAnsi"/>
                <w:lang w:eastAsia="ja-JP"/>
              </w:rPr>
              <w:t>Xiaomi</w:t>
            </w:r>
          </w:p>
        </w:tc>
        <w:tc>
          <w:tcPr>
            <w:tcW w:w="7222" w:type="dxa"/>
            <w:gridSpan w:val="3"/>
          </w:tcPr>
          <w:p w14:paraId="7F5E5994" w14:textId="310AB22D" w:rsidR="00581141" w:rsidRPr="00290B95" w:rsidRDefault="00581141" w:rsidP="00581141">
            <w:pPr>
              <w:rPr>
                <w:rFonts w:cstheme="minorHAnsi"/>
                <w:bCs/>
                <w:iCs/>
                <w:lang w:eastAsia="ja-JP"/>
              </w:rPr>
            </w:pPr>
            <w:r w:rsidRPr="00290B95">
              <w:rPr>
                <w:rFonts w:cstheme="minorHAnsi"/>
                <w:bCs/>
                <w:iCs/>
                <w:color w:val="000000"/>
              </w:rPr>
              <w:t>Different Koffset value is applied to the activation of MAC CE.</w:t>
            </w:r>
          </w:p>
        </w:tc>
      </w:tr>
      <w:tr w:rsidR="00581141" w:rsidRPr="00290B95" w14:paraId="4229FD3B" w14:textId="77777777" w:rsidTr="00B93072">
        <w:tc>
          <w:tcPr>
            <w:tcW w:w="2407" w:type="dxa"/>
          </w:tcPr>
          <w:p w14:paraId="4AC182EF" w14:textId="60F0B63D" w:rsidR="00581141" w:rsidRPr="00290B95" w:rsidRDefault="00581141" w:rsidP="00581141">
            <w:pPr>
              <w:rPr>
                <w:rFonts w:cstheme="minorHAnsi"/>
                <w:lang w:eastAsia="ja-JP"/>
              </w:rPr>
            </w:pPr>
            <w:r w:rsidRPr="00290B95">
              <w:rPr>
                <w:rFonts w:cstheme="minorHAnsi"/>
                <w:lang w:eastAsia="ja-JP"/>
              </w:rPr>
              <w:t>LG</w:t>
            </w:r>
          </w:p>
        </w:tc>
        <w:tc>
          <w:tcPr>
            <w:tcW w:w="7222" w:type="dxa"/>
            <w:gridSpan w:val="3"/>
          </w:tcPr>
          <w:p w14:paraId="7CC8E5EF" w14:textId="061BD677" w:rsidR="00581141" w:rsidRPr="00290B95" w:rsidRDefault="00581141" w:rsidP="00581141">
            <w:pPr>
              <w:rPr>
                <w:rFonts w:cstheme="minorHAnsi"/>
                <w:lang w:eastAsia="ja-JP"/>
              </w:rPr>
            </w:pPr>
            <w:r w:rsidRPr="00290B95">
              <w:rPr>
                <w:rFonts w:eastAsia="Batang" w:cstheme="minorHAnsi"/>
                <w:snapToGrid w:val="0"/>
              </w:rPr>
              <w:t xml:space="preserve">At least for MAC-CE associated with DL transmission, </w:t>
            </w:r>
            <w:proofErr w:type="spellStart"/>
            <w:r w:rsidRPr="00290B95">
              <w:rPr>
                <w:rFonts w:eastAsia="Batang" w:cstheme="minorHAnsi"/>
                <w:snapToGrid w:val="0"/>
              </w:rPr>
              <w:t>K_offset</w:t>
            </w:r>
            <w:proofErr w:type="spellEnd"/>
            <w:r w:rsidRPr="00290B95">
              <w:rPr>
                <w:rFonts w:eastAsia="Batang" w:cstheme="minorHAnsi"/>
                <w:snapToGrid w:val="0"/>
              </w:rPr>
              <w:t xml:space="preserve"> is needed.</w:t>
            </w:r>
          </w:p>
        </w:tc>
      </w:tr>
    </w:tbl>
    <w:p w14:paraId="240EA6B0" w14:textId="77777777" w:rsidR="00246245" w:rsidRPr="00CE2D95" w:rsidRDefault="00246245" w:rsidP="00CE2D95">
      <w:pPr>
        <w:rPr>
          <w:rFonts w:ascii="Arial" w:hAnsi="Arial" w:cs="Arial"/>
          <w:lang w:val="en-GB" w:eastAsia="ja-JP"/>
        </w:rPr>
      </w:pPr>
    </w:p>
    <w:p w14:paraId="6E53867F" w14:textId="0C93750A" w:rsidR="00333AB0" w:rsidRDefault="00333AB0" w:rsidP="00333AB0">
      <w:pPr>
        <w:pStyle w:val="Heading2"/>
        <w:rPr>
          <w:lang w:val="en-US"/>
        </w:rPr>
      </w:pPr>
      <w:r>
        <w:rPr>
          <w:lang w:val="en-US"/>
        </w:rPr>
        <w:t>2</w:t>
      </w:r>
      <w:r w:rsidRPr="00A85EAA">
        <w:rPr>
          <w:lang w:val="en-US"/>
        </w:rPr>
        <w:t>.</w:t>
      </w:r>
      <w:r>
        <w:rPr>
          <w:lang w:val="en-US"/>
        </w:rPr>
        <w:t>2</w:t>
      </w:r>
      <w:r w:rsidRPr="00A85EAA">
        <w:rPr>
          <w:lang w:val="en-US"/>
        </w:rPr>
        <w:tab/>
      </w:r>
      <w:r>
        <w:rPr>
          <w:lang w:val="en-US"/>
        </w:rPr>
        <w:t>Company views</w:t>
      </w:r>
    </w:p>
    <w:p w14:paraId="708A88CC" w14:textId="4A2432F8" w:rsidR="00423454" w:rsidRDefault="00423454" w:rsidP="00333AB0">
      <w:pPr>
        <w:rPr>
          <w:rFonts w:ascii="Arial" w:hAnsi="Arial" w:cs="Arial"/>
          <w:lang w:eastAsia="ja-JP"/>
        </w:rPr>
      </w:pPr>
      <w:r>
        <w:rPr>
          <w:rFonts w:ascii="Arial" w:hAnsi="Arial" w:cs="Arial"/>
          <w:lang w:eastAsia="ja-JP"/>
        </w:rPr>
        <w:t xml:space="preserve">To start the discussion, it is recommended to focus on the simpler case, where </w:t>
      </w:r>
      <w:r w:rsidRPr="00423454">
        <w:rPr>
          <w:rFonts w:ascii="Arial" w:hAnsi="Arial" w:cs="Arial"/>
          <w:lang w:eastAsia="ja-JP"/>
        </w:rPr>
        <w:t>downlink and uplink frame timing 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23DB75C0" w14:textId="22D4E110" w:rsidR="00423454" w:rsidRDefault="00423454" w:rsidP="00423454">
      <w:pPr>
        <w:jc w:val="both"/>
        <w:rPr>
          <w:rFonts w:ascii="Arial" w:hAnsi="Arial" w:cs="Arial"/>
        </w:rPr>
      </w:pPr>
      <w:r>
        <w:rPr>
          <w:rFonts w:ascii="Arial" w:hAnsi="Arial" w:cs="Arial"/>
        </w:rPr>
        <w:t>U</w:t>
      </w:r>
      <w:r w:rsidRPr="00B84AAC">
        <w:rPr>
          <w:rFonts w:ascii="Arial" w:hAnsi="Arial" w:cs="Arial"/>
        </w:rPr>
        <w:t>nderstanding of existing MAC CE timing</w:t>
      </w:r>
      <w:r>
        <w:rPr>
          <w:rFonts w:ascii="Arial" w:hAnsi="Arial" w:cs="Arial"/>
        </w:rPr>
        <w:t xml:space="preserve"> relationships </w:t>
      </w:r>
      <w:r w:rsidRPr="00B84AAC">
        <w:rPr>
          <w:rFonts w:ascii="Arial" w:hAnsi="Arial" w:cs="Arial"/>
        </w:rPr>
        <w:t>was heavily discussed in Rel-15 maintenance</w:t>
      </w:r>
      <w:r>
        <w:rPr>
          <w:rFonts w:ascii="Arial" w:hAnsi="Arial" w:cs="Arial"/>
        </w:rPr>
        <w:t>.</w:t>
      </w:r>
      <w:r w:rsidRPr="00B84AAC">
        <w:rPr>
          <w:rFonts w:ascii="Arial" w:hAnsi="Arial" w:cs="Arial"/>
        </w:rPr>
        <w:t xml:space="preserve"> </w:t>
      </w:r>
      <w:r>
        <w:rPr>
          <w:rFonts w:ascii="Arial" w:hAnsi="Arial" w:cs="Arial"/>
        </w:rPr>
        <w:t>C</w:t>
      </w:r>
      <w:r w:rsidRPr="00B84AAC">
        <w:rPr>
          <w:rFonts w:ascii="Arial" w:hAnsi="Arial" w:cs="Arial"/>
        </w:rPr>
        <w:t>ommon understanding</w:t>
      </w:r>
      <w:r>
        <w:rPr>
          <w:rFonts w:ascii="Arial" w:hAnsi="Arial" w:cs="Arial"/>
        </w:rPr>
        <w:t>, based on the conclusion</w:t>
      </w:r>
      <w:r w:rsidRPr="00B84AAC">
        <w:rPr>
          <w:rFonts w:ascii="Arial" w:hAnsi="Arial" w:cs="Arial"/>
        </w:rPr>
        <w:t xml:space="preserve"> at RAN1#98bis</w:t>
      </w:r>
      <w:r>
        <w:rPr>
          <w:rFonts w:ascii="Arial" w:hAnsi="Arial" w:cs="Arial"/>
        </w:rPr>
        <w:t xml:space="preserve">, can be found in </w:t>
      </w:r>
      <w:r w:rsidRPr="00B84AAC">
        <w:rPr>
          <w:rFonts w:ascii="Arial" w:hAnsi="Arial" w:cs="Arial"/>
        </w:rPr>
        <w:t xml:space="preserve">R1-1911583. Note that Koffset for MAC CE in Rel-16 NTN SI was identified at RAN1#98bis as well, </w:t>
      </w:r>
      <w:r w:rsidRPr="00B84AAC">
        <w:rPr>
          <w:rFonts w:ascii="Arial" w:hAnsi="Arial" w:cs="Arial"/>
        </w:rPr>
        <w:lastRenderedPageBreak/>
        <w:t>so the thinking at that time</w:t>
      </w:r>
      <w:r>
        <w:rPr>
          <w:rFonts w:ascii="Arial" w:hAnsi="Arial" w:cs="Arial"/>
        </w:rPr>
        <w:t xml:space="preserve"> for </w:t>
      </w:r>
      <w:r w:rsidRPr="00B84AAC">
        <w:rPr>
          <w:rFonts w:ascii="Arial" w:hAnsi="Arial" w:cs="Arial"/>
        </w:rPr>
        <w:t>Koffset would need to be updated based on the common understanding of the specification.</w:t>
      </w:r>
    </w:p>
    <w:p w14:paraId="69C41EB8" w14:textId="77777777" w:rsidR="00423454" w:rsidRDefault="00423454" w:rsidP="00333AB0">
      <w:pPr>
        <w:rPr>
          <w:rFonts w:ascii="Arial" w:hAnsi="Arial" w:cs="Arial"/>
          <w:lang w:eastAsia="ja-JP"/>
        </w:rPr>
      </w:pPr>
    </w:p>
    <w:p w14:paraId="52A9CE24" w14:textId="2A519C0C" w:rsidR="00423454" w:rsidRPr="00B84AAC" w:rsidRDefault="00423454" w:rsidP="00423454">
      <w:pPr>
        <w:rPr>
          <w:rFonts w:ascii="Arial" w:hAnsi="Arial" w:cs="Arial"/>
        </w:rPr>
      </w:pPr>
      <w:r w:rsidRPr="00B84AAC">
        <w:rPr>
          <w:rFonts w:ascii="Arial" w:hAnsi="Arial" w:cs="Arial"/>
        </w:rPr>
        <w:t>In short, the discussion</w:t>
      </w:r>
      <w:r>
        <w:rPr>
          <w:rFonts w:ascii="Arial" w:hAnsi="Arial" w:cs="Arial"/>
        </w:rPr>
        <w:t xml:space="preserve"> in </w:t>
      </w:r>
      <w:r w:rsidRPr="00B84AAC">
        <w:rPr>
          <w:rFonts w:ascii="Arial" w:hAnsi="Arial" w:cs="Arial"/>
        </w:rPr>
        <w:t xml:space="preserve">R1-1911583 indicates that UE assumes MAC CE command is active 3 </w:t>
      </w:r>
      <w:proofErr w:type="spellStart"/>
      <w:r w:rsidRPr="00B84AAC">
        <w:rPr>
          <w:rFonts w:ascii="Arial" w:hAnsi="Arial" w:cs="Arial"/>
        </w:rPr>
        <w:t>ms</w:t>
      </w:r>
      <w:proofErr w:type="spellEnd"/>
      <w:r w:rsidRPr="00B84AAC">
        <w:rPr>
          <w:rFonts w:ascii="Arial" w:hAnsi="Arial" w:cs="Arial"/>
        </w:rPr>
        <w:t xml:space="preserve"> after it transmits HARQ ACK corresponding to a received PDSCH carrying the MAC CE command.</w:t>
      </w:r>
    </w:p>
    <w:p w14:paraId="575610F2" w14:textId="77777777" w:rsidR="00423454" w:rsidRPr="00B84AAC" w:rsidRDefault="00423454" w:rsidP="00423454">
      <w:pPr>
        <w:rPr>
          <w:rFonts w:ascii="Arial" w:hAnsi="Arial" w:cs="Arial"/>
        </w:rPr>
      </w:pPr>
      <w:r w:rsidRPr="00B84AAC">
        <w:rPr>
          <w:rFonts w:ascii="Arial" w:hAnsi="Arial" w:cs="Arial"/>
        </w:rPr>
        <w:t>The figure below illustrates if TA = 0, gNB and UE would have the same understanding that MAC CE command is activated in slot m.</w:t>
      </w:r>
    </w:p>
    <w:p w14:paraId="1BD4F3E6" w14:textId="77777777" w:rsidR="00423454" w:rsidRDefault="00423454" w:rsidP="00423454">
      <w:pPr>
        <w:jc w:val="center"/>
        <w:rPr>
          <w:rFonts w:ascii="Arial" w:hAnsi="Arial" w:cs="Arial"/>
        </w:rPr>
      </w:pPr>
      <w:r>
        <w:rPr>
          <w:noProof/>
        </w:rPr>
        <w:drawing>
          <wp:inline distT="0" distB="0" distL="0" distR="0" wp14:anchorId="4B053B02" wp14:editId="22B59CC3">
            <wp:extent cx="4572000" cy="2909498"/>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81000" cy="2915225"/>
                    </a:xfrm>
                    <a:prstGeom prst="rect">
                      <a:avLst/>
                    </a:prstGeom>
                  </pic:spPr>
                </pic:pic>
              </a:graphicData>
            </a:graphic>
          </wp:inline>
        </w:drawing>
      </w:r>
    </w:p>
    <w:p w14:paraId="5E17A171" w14:textId="77777777" w:rsidR="00423454" w:rsidRPr="00B84AAC" w:rsidRDefault="00423454" w:rsidP="00423454">
      <w:pPr>
        <w:rPr>
          <w:rFonts w:ascii="Arial" w:hAnsi="Arial" w:cs="Arial"/>
        </w:rPr>
      </w:pPr>
      <w:r w:rsidRPr="00B84AAC">
        <w:rPr>
          <w:rFonts w:ascii="Arial" w:hAnsi="Arial" w:cs="Arial"/>
        </w:rPr>
        <w:t>The figure below illustrates if TA &gt; 0 but not too large, gNB and UE would have the same understanding that MAC CE command is activated in slot m.</w:t>
      </w:r>
    </w:p>
    <w:p w14:paraId="4B9958FF" w14:textId="77777777" w:rsidR="00423454" w:rsidRDefault="00423454" w:rsidP="00423454">
      <w:pPr>
        <w:rPr>
          <w:rFonts w:ascii="Arial" w:hAnsi="Arial" w:cs="Arial"/>
        </w:rPr>
      </w:pPr>
      <w:r>
        <w:rPr>
          <w:noProof/>
        </w:rPr>
        <w:drawing>
          <wp:inline distT="0" distB="0" distL="0" distR="0" wp14:anchorId="2C4BA0EF" wp14:editId="6C69BE39">
            <wp:extent cx="6120765" cy="25012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2501265"/>
                    </a:xfrm>
                    <a:prstGeom prst="rect">
                      <a:avLst/>
                    </a:prstGeom>
                  </pic:spPr>
                </pic:pic>
              </a:graphicData>
            </a:graphic>
          </wp:inline>
        </w:drawing>
      </w:r>
    </w:p>
    <w:p w14:paraId="2B18C368" w14:textId="3115A1A6" w:rsidR="00423454" w:rsidRDefault="00423454" w:rsidP="00423454">
      <w:pPr>
        <w:jc w:val="both"/>
        <w:rPr>
          <w:rFonts w:ascii="Arial" w:hAnsi="Arial" w:cs="Arial"/>
          <w:lang w:eastAsia="ja-JP"/>
        </w:rPr>
      </w:pPr>
      <w:r w:rsidRPr="00723C02">
        <w:rPr>
          <w:rFonts w:ascii="Arial" w:hAnsi="Arial" w:cs="Arial"/>
          <w:lang w:eastAsia="ja-JP"/>
        </w:rPr>
        <w:t xml:space="preserve">The main difference between NTN and terrestrial networks is that large TA value may need to be applied in NTN. </w:t>
      </w:r>
      <w:r>
        <w:rPr>
          <w:rFonts w:ascii="Arial" w:hAnsi="Arial" w:cs="Arial"/>
          <w:lang w:eastAsia="ja-JP"/>
        </w:rPr>
        <w:t>Let’s</w:t>
      </w:r>
      <w:r w:rsidRPr="00723C02">
        <w:rPr>
          <w:rFonts w:ascii="Arial" w:hAnsi="Arial" w:cs="Arial"/>
          <w:lang w:eastAsia="ja-JP"/>
        </w:rPr>
        <w:t xml:space="preserve"> start the analysis with the assumption that </w:t>
      </w:r>
      <w:r w:rsidRPr="00723C02">
        <w:rPr>
          <w:rFonts w:ascii="Arial" w:hAnsi="Arial" w:cs="Arial"/>
        </w:rPr>
        <w:t xml:space="preserve">downlink and uplink frame timing are aligned at gNB. </w:t>
      </w:r>
    </w:p>
    <w:p w14:paraId="700D4378" w14:textId="77777777" w:rsidR="00423454" w:rsidRPr="00723C02" w:rsidRDefault="00423454" w:rsidP="00423454">
      <w:pPr>
        <w:jc w:val="both"/>
        <w:rPr>
          <w:rFonts w:ascii="Arial" w:hAnsi="Arial" w:cs="Arial"/>
          <w:lang w:eastAsia="ja-JP"/>
        </w:rPr>
      </w:pPr>
      <w:r>
        <w:rPr>
          <w:rFonts w:ascii="Arial" w:hAnsi="Arial" w:cs="Arial"/>
          <w:lang w:eastAsia="ja-JP"/>
        </w:rPr>
        <w:t xml:space="preserve">The figure below illustrates the case in question. In this figure, UE applies a large TA. Due to this, gNB uses Koffset and k1 together to indicate the slot where the UE is scheduled to transmit HARQ-ACK. As shown in this figure, with the existing MAC CE timing relationship, </w:t>
      </w:r>
      <w:r w:rsidRPr="00B84AAC">
        <w:rPr>
          <w:rFonts w:ascii="Arial" w:hAnsi="Arial" w:cs="Arial"/>
        </w:rPr>
        <w:t xml:space="preserve">gNB and UE would have </w:t>
      </w:r>
      <w:r w:rsidRPr="00B84AAC">
        <w:rPr>
          <w:rFonts w:ascii="Arial" w:hAnsi="Arial" w:cs="Arial"/>
        </w:rPr>
        <w:lastRenderedPageBreak/>
        <w:t>the same understanding that MAC</w:t>
      </w:r>
      <w:r>
        <w:rPr>
          <w:rFonts w:ascii="Arial" w:hAnsi="Arial" w:cs="Arial"/>
        </w:rPr>
        <w:t xml:space="preserve"> </w:t>
      </w:r>
      <w:r w:rsidRPr="00B84AAC">
        <w:rPr>
          <w:rFonts w:ascii="Arial" w:hAnsi="Arial" w:cs="Arial"/>
        </w:rPr>
        <w:t>CE command is activated in slot m.</w:t>
      </w:r>
      <w:r>
        <w:rPr>
          <w:rFonts w:ascii="Arial" w:hAnsi="Arial" w:cs="Arial"/>
        </w:rPr>
        <w:t xml:space="preserve"> So, there is no need to introduce additional Koffset for MAC CE timing relationship in this case.</w:t>
      </w:r>
    </w:p>
    <w:p w14:paraId="63B6C6C5" w14:textId="5E8DE009" w:rsidR="00423454" w:rsidRDefault="00423454" w:rsidP="00333AB0">
      <w:pPr>
        <w:rPr>
          <w:rFonts w:ascii="Arial" w:hAnsi="Arial" w:cs="Arial"/>
          <w:lang w:eastAsia="ja-JP"/>
        </w:rPr>
      </w:pPr>
      <w:r>
        <w:rPr>
          <w:noProof/>
        </w:rPr>
        <w:drawing>
          <wp:inline distT="0" distB="0" distL="0" distR="0" wp14:anchorId="0423AC32" wp14:editId="67919A02">
            <wp:extent cx="6120765" cy="2412365"/>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2412365"/>
                    </a:xfrm>
                    <a:prstGeom prst="rect">
                      <a:avLst/>
                    </a:prstGeom>
                  </pic:spPr>
                </pic:pic>
              </a:graphicData>
            </a:graphic>
          </wp:inline>
        </w:drawing>
      </w:r>
    </w:p>
    <w:p w14:paraId="4EA52035" w14:textId="395AEEDE" w:rsidR="00333AB0" w:rsidRPr="00673504" w:rsidRDefault="00333AB0" w:rsidP="00333AB0">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FD16447" w14:textId="2FA0D8F1" w:rsidR="00333AB0" w:rsidRPr="00423454" w:rsidRDefault="00333AB0" w:rsidP="00333AB0">
      <w:pPr>
        <w:jc w:val="both"/>
        <w:rPr>
          <w:rFonts w:ascii="Arial" w:hAnsi="Arial" w:cs="Arial"/>
          <w:b/>
          <w:bCs/>
          <w:highlight w:val="yellow"/>
          <w:u w:val="single"/>
          <w:lang w:eastAsia="ja-JP"/>
        </w:rPr>
      </w:pPr>
      <w:r w:rsidRPr="00423454">
        <w:rPr>
          <w:rFonts w:ascii="Arial" w:hAnsi="Arial" w:cs="Arial"/>
          <w:b/>
          <w:bCs/>
          <w:highlight w:val="yellow"/>
          <w:u w:val="single"/>
          <w:lang w:eastAsia="ja-JP"/>
        </w:rPr>
        <w:t>Initial proposal 2.2-1 (Moderator):</w:t>
      </w:r>
    </w:p>
    <w:p w14:paraId="0F00B52A" w14:textId="0AD336B8" w:rsidR="00333AB0" w:rsidRPr="00423454" w:rsidRDefault="00423454" w:rsidP="00FC1012">
      <w:pPr>
        <w:pStyle w:val="BodyText"/>
        <w:numPr>
          <w:ilvl w:val="0"/>
          <w:numId w:val="43"/>
        </w:numPr>
        <w:spacing w:line="256" w:lineRule="auto"/>
        <w:rPr>
          <w:rFonts w:cs="Arial"/>
          <w:highlight w:val="yellow"/>
        </w:rPr>
      </w:pPr>
      <w:r w:rsidRPr="00423454">
        <w:rPr>
          <w:rFonts w:cs="Arial"/>
          <w:highlight w:val="yellow"/>
        </w:rPr>
        <w:t>RAN1 to conclude that when downlink and uplink frame timing are aligned at gNB:</w:t>
      </w:r>
    </w:p>
    <w:p w14:paraId="70C8AC18" w14:textId="0F48E96D" w:rsidR="00423454" w:rsidRPr="00423454" w:rsidRDefault="00423454" w:rsidP="00FC1012">
      <w:pPr>
        <w:pStyle w:val="BodyText"/>
        <w:numPr>
          <w:ilvl w:val="1"/>
          <w:numId w:val="43"/>
        </w:numPr>
        <w:spacing w:line="256" w:lineRule="auto"/>
        <w:rPr>
          <w:rFonts w:cs="Arial"/>
          <w:highlight w:val="yellow"/>
        </w:rPr>
      </w:pPr>
      <w:r w:rsidRPr="00423454">
        <w:rPr>
          <w:rFonts w:cs="Arial"/>
          <w:highlight w:val="yellow"/>
        </w:rPr>
        <w:t xml:space="preserve">For DL MAC CE timing relationship, </w:t>
      </w:r>
      <w:proofErr w:type="spellStart"/>
      <w:r w:rsidRPr="00423454">
        <w:rPr>
          <w:rFonts w:cs="Arial"/>
          <w:highlight w:val="yellow"/>
        </w:rPr>
        <w:t>K_offset</w:t>
      </w:r>
      <w:proofErr w:type="spellEnd"/>
      <w:r w:rsidRPr="00423454">
        <w:rPr>
          <w:rFonts w:cs="Arial"/>
          <w:highlight w:val="yellow"/>
        </w:rPr>
        <w:t xml:space="preserve"> is not needed</w:t>
      </w:r>
    </w:p>
    <w:p w14:paraId="598C56D2" w14:textId="19040C6A" w:rsidR="00423454" w:rsidRPr="00423454" w:rsidRDefault="00423454" w:rsidP="00FC1012">
      <w:pPr>
        <w:pStyle w:val="BodyText"/>
        <w:numPr>
          <w:ilvl w:val="1"/>
          <w:numId w:val="43"/>
        </w:numPr>
        <w:spacing w:line="256" w:lineRule="auto"/>
        <w:rPr>
          <w:rFonts w:cs="Arial"/>
          <w:highlight w:val="yellow"/>
        </w:rPr>
      </w:pPr>
      <w:r w:rsidRPr="00423454">
        <w:rPr>
          <w:rFonts w:cs="Arial"/>
          <w:highlight w:val="yellow"/>
        </w:rPr>
        <w:t xml:space="preserve">For UL MAC CE timing relationship, </w:t>
      </w:r>
      <w:proofErr w:type="spellStart"/>
      <w:r w:rsidRPr="00423454">
        <w:rPr>
          <w:rFonts w:cs="Arial"/>
          <w:highlight w:val="yellow"/>
        </w:rPr>
        <w:t>K_offset</w:t>
      </w:r>
      <w:proofErr w:type="spellEnd"/>
      <w:r w:rsidRPr="00423454">
        <w:rPr>
          <w:rFonts w:cs="Arial"/>
          <w:highlight w:val="yellow"/>
        </w:rPr>
        <w:t xml:space="preserve"> is not needed</w:t>
      </w:r>
    </w:p>
    <w:p w14:paraId="099DE53A" w14:textId="26E6A6F7" w:rsidR="00423454" w:rsidRPr="00423454" w:rsidRDefault="00423454" w:rsidP="00FC1012">
      <w:pPr>
        <w:pStyle w:val="BodyText"/>
        <w:numPr>
          <w:ilvl w:val="0"/>
          <w:numId w:val="43"/>
        </w:numPr>
        <w:spacing w:line="256" w:lineRule="auto"/>
        <w:rPr>
          <w:rFonts w:cs="Arial"/>
          <w:highlight w:val="yellow"/>
        </w:rPr>
      </w:pPr>
      <w:r w:rsidRPr="00423454">
        <w:rPr>
          <w:rFonts w:cs="Arial"/>
          <w:highlight w:val="yellow"/>
        </w:rPr>
        <w:t>FFS when downlink and uplink frame timing are not aligned at gNB</w:t>
      </w:r>
      <w:r w:rsidR="005C3C8B">
        <w:rPr>
          <w:rFonts w:cs="Arial"/>
          <w:highlight w:val="yellow"/>
        </w:rPr>
        <w:t>.</w:t>
      </w:r>
    </w:p>
    <w:p w14:paraId="7106E016" w14:textId="0DC15510" w:rsidR="0012615E" w:rsidRPr="00423454" w:rsidRDefault="0012615E" w:rsidP="00FC1012">
      <w:pPr>
        <w:numPr>
          <w:ilvl w:val="0"/>
          <w:numId w:val="14"/>
        </w:numPr>
        <w:spacing w:after="0" w:line="240" w:lineRule="auto"/>
        <w:ind w:left="360"/>
        <w:rPr>
          <w:rFonts w:ascii="Arial" w:hAnsi="Arial" w:cs="Arial"/>
          <w:highlight w:val="yellow"/>
          <w:lang w:eastAsia="x-none"/>
        </w:rPr>
      </w:pPr>
      <w:r w:rsidRPr="00423454">
        <w:rPr>
          <w:rFonts w:ascii="Arial" w:hAnsi="Arial" w:cs="Arial"/>
          <w:highlight w:val="yellow"/>
          <w:lang w:eastAsia="x-none"/>
        </w:rPr>
        <w:t xml:space="preserve">Note: This does not preclude identifying exceptional MAC CE timing relationship(s) that may or may not require </w:t>
      </w:r>
      <w:proofErr w:type="spellStart"/>
      <w:r w:rsidRPr="00423454">
        <w:rPr>
          <w:rFonts w:ascii="Arial" w:hAnsi="Arial" w:cs="Arial"/>
          <w:highlight w:val="yellow"/>
          <w:lang w:eastAsia="x-none"/>
        </w:rPr>
        <w:t>K_offset</w:t>
      </w:r>
      <w:proofErr w:type="spellEnd"/>
      <w:r w:rsidRPr="00423454">
        <w:rPr>
          <w:rFonts w:ascii="Arial" w:hAnsi="Arial" w:cs="Arial"/>
          <w:highlight w:val="yellow"/>
          <w:lang w:eastAsia="x-none"/>
        </w:rPr>
        <w:t>.</w:t>
      </w:r>
    </w:p>
    <w:p w14:paraId="4799C427" w14:textId="77777777" w:rsidR="0012615E" w:rsidRPr="00673504" w:rsidRDefault="0012615E" w:rsidP="0012615E">
      <w:pPr>
        <w:pStyle w:val="BodyText"/>
        <w:spacing w:line="256" w:lineRule="auto"/>
        <w:rPr>
          <w:rFonts w:cs="Arial"/>
          <w:highlight w:val="yellow"/>
        </w:rPr>
      </w:pPr>
    </w:p>
    <w:p w14:paraId="2932B6AB" w14:textId="77777777" w:rsidR="00333AB0" w:rsidRPr="00673504" w:rsidRDefault="00333AB0" w:rsidP="00333AB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9E2809" w14:paraId="7FF76DBB" w14:textId="77777777" w:rsidTr="006D09A7">
        <w:tc>
          <w:tcPr>
            <w:tcW w:w="1795" w:type="dxa"/>
            <w:shd w:val="clear" w:color="auto" w:fill="FFC000" w:themeFill="accent4"/>
          </w:tcPr>
          <w:p w14:paraId="59F461E9" w14:textId="77777777" w:rsidR="009E2809" w:rsidRDefault="009E2809" w:rsidP="006D09A7">
            <w:pPr>
              <w:pStyle w:val="BodyText"/>
              <w:spacing w:line="256" w:lineRule="auto"/>
              <w:rPr>
                <w:rFonts w:cs="Arial"/>
              </w:rPr>
            </w:pPr>
            <w:r>
              <w:rPr>
                <w:rFonts w:cs="Arial"/>
              </w:rPr>
              <w:t>Company</w:t>
            </w:r>
          </w:p>
        </w:tc>
        <w:tc>
          <w:tcPr>
            <w:tcW w:w="7834" w:type="dxa"/>
            <w:shd w:val="clear" w:color="auto" w:fill="FFC000" w:themeFill="accent4"/>
          </w:tcPr>
          <w:p w14:paraId="0F5D0E3A" w14:textId="77777777" w:rsidR="009E2809" w:rsidRDefault="009E2809" w:rsidP="006D09A7">
            <w:pPr>
              <w:pStyle w:val="BodyText"/>
              <w:spacing w:line="256" w:lineRule="auto"/>
              <w:rPr>
                <w:rFonts w:cs="Arial"/>
              </w:rPr>
            </w:pPr>
            <w:r>
              <w:rPr>
                <w:rFonts w:cs="Arial"/>
              </w:rPr>
              <w:t>Comments</w:t>
            </w:r>
          </w:p>
        </w:tc>
      </w:tr>
      <w:tr w:rsidR="009E2809" w:rsidRPr="00CA1E92" w14:paraId="0B2D4D89" w14:textId="77777777" w:rsidTr="006D09A7">
        <w:tc>
          <w:tcPr>
            <w:tcW w:w="1795" w:type="dxa"/>
          </w:tcPr>
          <w:p w14:paraId="523994A5" w14:textId="77777777" w:rsidR="009E2809" w:rsidRDefault="009E2809" w:rsidP="006D09A7">
            <w:pPr>
              <w:pStyle w:val="BodyText"/>
              <w:spacing w:line="256" w:lineRule="auto"/>
              <w:rPr>
                <w:rFonts w:cs="Arial"/>
              </w:rPr>
            </w:pPr>
            <w:r>
              <w:rPr>
                <w:rFonts w:cs="Arial"/>
              </w:rPr>
              <w:t>MediaTek</w:t>
            </w:r>
          </w:p>
        </w:tc>
        <w:tc>
          <w:tcPr>
            <w:tcW w:w="7834" w:type="dxa"/>
          </w:tcPr>
          <w:p w14:paraId="06086592" w14:textId="77777777" w:rsidR="009E2809" w:rsidRPr="00CA1E92" w:rsidRDefault="009E2809" w:rsidP="006D09A7">
            <w:pPr>
              <w:pStyle w:val="BodyText"/>
              <w:spacing w:line="256" w:lineRule="auto"/>
              <w:rPr>
                <w:rFonts w:cs="Arial"/>
              </w:rPr>
            </w:pPr>
            <w:r w:rsidRPr="00CA1E92">
              <w:rPr>
                <w:rFonts w:cs="Arial"/>
              </w:rPr>
              <w:t xml:space="preserve">There could be error case where the UL HARQ feedback on a DL MAC CE is not received at the gNB. It is not clear what happens with UE for example receiving TCI state indication for UE-specific MAC CE but gNB assumes UE has not done switching TCI because it did not receive UL HARQ feedback. Because of satellite RTD, it could take a long time for UE and gNB to </w:t>
            </w:r>
            <w:proofErr w:type="spellStart"/>
            <w:r w:rsidRPr="00CA1E92">
              <w:rPr>
                <w:rFonts w:cs="Arial"/>
              </w:rPr>
              <w:t>realise</w:t>
            </w:r>
            <w:proofErr w:type="spellEnd"/>
            <w:r w:rsidRPr="00CA1E92">
              <w:rPr>
                <w:rFonts w:cs="Arial"/>
              </w:rPr>
              <w:t xml:space="preserve"> something went wrong – i.e. at least satellite RTD. The error case could be avoided if Koffset is included in time when UE assumes MAC CE is activated. </w:t>
            </w:r>
          </w:p>
        </w:tc>
      </w:tr>
      <w:tr w:rsidR="009E2809" w:rsidRPr="00CA1E92" w14:paraId="49103CE0" w14:textId="77777777" w:rsidTr="006D09A7">
        <w:tc>
          <w:tcPr>
            <w:tcW w:w="1795" w:type="dxa"/>
          </w:tcPr>
          <w:p w14:paraId="64043CC9" w14:textId="77777777" w:rsidR="009E2809" w:rsidRPr="00CA1E92" w:rsidRDefault="009E2809" w:rsidP="006D09A7">
            <w:pPr>
              <w:pStyle w:val="BodyText"/>
              <w:spacing w:line="256" w:lineRule="auto"/>
              <w:rPr>
                <w:rFonts w:cs="Arial"/>
              </w:rPr>
            </w:pPr>
            <w:r>
              <w:rPr>
                <w:rFonts w:cs="Arial"/>
              </w:rPr>
              <w:t>Intel</w:t>
            </w:r>
          </w:p>
        </w:tc>
        <w:tc>
          <w:tcPr>
            <w:tcW w:w="7834" w:type="dxa"/>
          </w:tcPr>
          <w:p w14:paraId="119CD7D2" w14:textId="77777777" w:rsidR="009E2809" w:rsidRPr="00CA1E92" w:rsidRDefault="009E2809" w:rsidP="006D09A7">
            <w:pPr>
              <w:pStyle w:val="BodyText"/>
              <w:spacing w:line="256" w:lineRule="auto"/>
              <w:rPr>
                <w:rFonts w:cs="Arial"/>
              </w:rPr>
            </w:pPr>
            <w:r>
              <w:rPr>
                <w:rFonts w:cs="Arial"/>
              </w:rPr>
              <w:t>Support the proposal 2.2-1</w:t>
            </w:r>
          </w:p>
        </w:tc>
      </w:tr>
      <w:tr w:rsidR="009E2809" w:rsidRPr="00CA1E92" w14:paraId="4AFA62AA" w14:textId="77777777" w:rsidTr="006D09A7">
        <w:tc>
          <w:tcPr>
            <w:tcW w:w="1795" w:type="dxa"/>
          </w:tcPr>
          <w:p w14:paraId="0EFC2FF3" w14:textId="77777777" w:rsidR="009E2809" w:rsidRPr="00CA1E92" w:rsidRDefault="009E2809"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BC83732" w14:textId="77777777" w:rsidR="009E2809" w:rsidRPr="00CA1E92" w:rsidRDefault="009E2809" w:rsidP="006D09A7">
            <w:pPr>
              <w:pStyle w:val="BodyText"/>
              <w:spacing w:line="256" w:lineRule="auto"/>
              <w:rPr>
                <w:rFonts w:cs="Arial"/>
              </w:rPr>
            </w:pPr>
            <w:r>
              <w:rPr>
                <w:rFonts w:eastAsia="Yu Mincho" w:cs="Arial" w:hint="eastAsia"/>
              </w:rPr>
              <w:t>S</w:t>
            </w:r>
            <w:r>
              <w:rPr>
                <w:rFonts w:eastAsia="Yu Mincho" w:cs="Arial"/>
              </w:rPr>
              <w:t xml:space="preserve">upport proposal 2.2-1 when DL and UL timing are aligned at gNB. On the other hand, </w:t>
            </w:r>
            <w:r w:rsidRPr="009C4A26">
              <w:rPr>
                <w:rFonts w:eastAsia="Yu Mincho" w:cs="Arial"/>
              </w:rPr>
              <w:t>in terrestrial operation, UE do</w:t>
            </w:r>
            <w:r>
              <w:rPr>
                <w:rFonts w:eastAsia="Yu Mincho" w:cs="Arial"/>
              </w:rPr>
              <w:t>es</w:t>
            </w:r>
            <w:r w:rsidRPr="009C4A26">
              <w:rPr>
                <w:rFonts w:eastAsia="Yu Mincho" w:cs="Arial"/>
              </w:rPr>
              <w:t>n't know whether DL and UL timing are aligned at gNB.</w:t>
            </w:r>
            <w:r>
              <w:rPr>
                <w:rFonts w:eastAsia="Yu Mincho" w:cs="Arial"/>
              </w:rPr>
              <w:t xml:space="preserve"> In case of LEO, our view is that DL and UL timing would not be aligned at gNB </w:t>
            </w:r>
            <w:r w:rsidRPr="00C375FB">
              <w:rPr>
                <w:rFonts w:eastAsia="Yu Mincho" w:cs="Arial"/>
              </w:rPr>
              <w:t>because of the feeder link delay varying according to the satellite movement</w:t>
            </w:r>
            <w:r>
              <w:rPr>
                <w:rFonts w:eastAsia="Yu Mincho" w:cs="Arial"/>
              </w:rPr>
              <w:t xml:space="preserve">. Therefore, an offset is needed for DL MAC CE reflection timing. </w:t>
            </w:r>
          </w:p>
        </w:tc>
      </w:tr>
      <w:tr w:rsidR="009E2809" w:rsidRPr="00CA1E92" w14:paraId="050A1D01" w14:textId="77777777" w:rsidTr="006D09A7">
        <w:tc>
          <w:tcPr>
            <w:tcW w:w="1795" w:type="dxa"/>
          </w:tcPr>
          <w:p w14:paraId="02A7E403" w14:textId="77777777" w:rsidR="009E2809" w:rsidRPr="00CA1E92" w:rsidRDefault="009E2809" w:rsidP="006D09A7">
            <w:pPr>
              <w:pStyle w:val="BodyText"/>
              <w:spacing w:line="256" w:lineRule="auto"/>
              <w:rPr>
                <w:rFonts w:cs="Arial"/>
              </w:rPr>
            </w:pPr>
            <w:r>
              <w:rPr>
                <w:rFonts w:cs="Arial" w:hint="eastAsia"/>
              </w:rPr>
              <w:t>OPPO</w:t>
            </w:r>
          </w:p>
        </w:tc>
        <w:tc>
          <w:tcPr>
            <w:tcW w:w="7834" w:type="dxa"/>
          </w:tcPr>
          <w:p w14:paraId="7DE2E8CE" w14:textId="77777777" w:rsidR="009E2809" w:rsidRPr="00CA1E92" w:rsidRDefault="009E2809" w:rsidP="006D09A7">
            <w:pPr>
              <w:pStyle w:val="BodyText"/>
              <w:spacing w:line="256" w:lineRule="auto"/>
              <w:rPr>
                <w:rFonts w:cs="Arial"/>
              </w:rPr>
            </w:pPr>
            <w:r>
              <w:rPr>
                <w:rFonts w:cs="Arial"/>
              </w:rPr>
              <w:t>A</w:t>
            </w:r>
            <w:r>
              <w:rPr>
                <w:rFonts w:cs="Arial" w:hint="eastAsia"/>
              </w:rPr>
              <w:t xml:space="preserve">gree </w:t>
            </w:r>
            <w:r>
              <w:rPr>
                <w:rFonts w:cs="Arial"/>
              </w:rPr>
              <w:t>with the proposal and regarding MTK’s comment, how adding K offset would resolve the issue of miss-detecting UL HARQ-ACK?</w:t>
            </w:r>
          </w:p>
        </w:tc>
      </w:tr>
      <w:tr w:rsidR="009E2809" w:rsidRPr="00CA1E92" w14:paraId="079CD036" w14:textId="77777777" w:rsidTr="006D09A7">
        <w:tc>
          <w:tcPr>
            <w:tcW w:w="1795" w:type="dxa"/>
          </w:tcPr>
          <w:p w14:paraId="700764A2" w14:textId="77777777" w:rsidR="009E2809" w:rsidRPr="00CA1E92" w:rsidRDefault="009E2809" w:rsidP="006D09A7">
            <w:pPr>
              <w:pStyle w:val="BodyText"/>
              <w:spacing w:line="256" w:lineRule="auto"/>
              <w:rPr>
                <w:rFonts w:cs="Arial"/>
              </w:rPr>
            </w:pPr>
            <w:r>
              <w:rPr>
                <w:rFonts w:cs="Arial" w:hint="eastAsia"/>
              </w:rPr>
              <w:t>CATT</w:t>
            </w:r>
          </w:p>
        </w:tc>
        <w:tc>
          <w:tcPr>
            <w:tcW w:w="7834" w:type="dxa"/>
          </w:tcPr>
          <w:p w14:paraId="66ACA0AC" w14:textId="77777777" w:rsidR="009E2809" w:rsidRPr="00CA1E92" w:rsidRDefault="009E2809" w:rsidP="006D09A7">
            <w:pPr>
              <w:pStyle w:val="BodyText"/>
              <w:spacing w:line="256" w:lineRule="auto"/>
              <w:rPr>
                <w:rFonts w:cs="Arial"/>
              </w:rPr>
            </w:pPr>
            <w:r>
              <w:rPr>
                <w:rFonts w:cs="Arial"/>
              </w:rPr>
              <w:t>I</w:t>
            </w:r>
            <w:r>
              <w:rPr>
                <w:rFonts w:cs="Arial" w:hint="eastAsia"/>
              </w:rPr>
              <w:t xml:space="preserve">n principle, we are ok for this proposal. </w:t>
            </w:r>
            <w:r>
              <w:rPr>
                <w:rFonts w:cs="Arial"/>
              </w:rPr>
              <w:t>B</w:t>
            </w:r>
            <w:r>
              <w:rPr>
                <w:rFonts w:cs="Arial" w:hint="eastAsia"/>
              </w:rPr>
              <w:t xml:space="preserve">ut since transparent payload is the main assumption for this WI, the case that </w:t>
            </w:r>
            <w:r w:rsidRPr="00DA0804">
              <w:rPr>
                <w:rFonts w:cs="Arial"/>
              </w:rPr>
              <w:t xml:space="preserve">downlink and uplink frame timing are </w:t>
            </w:r>
            <w:r w:rsidRPr="00DA0804">
              <w:rPr>
                <w:rFonts w:cs="Arial"/>
              </w:rPr>
              <w:lastRenderedPageBreak/>
              <w:t>not aligned at gNB</w:t>
            </w:r>
            <w:r>
              <w:rPr>
                <w:rFonts w:cs="Arial" w:hint="eastAsia"/>
              </w:rPr>
              <w:t xml:space="preserve"> should be </w:t>
            </w:r>
            <w:r>
              <w:rPr>
                <w:rFonts w:cs="Arial"/>
              </w:rPr>
              <w:t>prioritized</w:t>
            </w:r>
            <w:r>
              <w:rPr>
                <w:rFonts w:cs="Arial" w:hint="eastAsia"/>
              </w:rPr>
              <w:t>, because feeder link delay can be compensated by the gNB.</w:t>
            </w:r>
          </w:p>
        </w:tc>
      </w:tr>
      <w:tr w:rsidR="009E2809" w:rsidRPr="00CA1E92" w14:paraId="61C111AF" w14:textId="77777777" w:rsidTr="006D09A7">
        <w:tc>
          <w:tcPr>
            <w:tcW w:w="1795" w:type="dxa"/>
          </w:tcPr>
          <w:p w14:paraId="25EC6669" w14:textId="77777777" w:rsidR="009E2809" w:rsidRPr="00CA1E92" w:rsidRDefault="009E2809" w:rsidP="006D09A7">
            <w:pPr>
              <w:pStyle w:val="BodyText"/>
              <w:spacing w:line="256" w:lineRule="auto"/>
              <w:rPr>
                <w:rFonts w:cs="Arial"/>
              </w:rPr>
            </w:pPr>
            <w:r>
              <w:rPr>
                <w:rFonts w:cs="Arial"/>
              </w:rPr>
              <w:lastRenderedPageBreak/>
              <w:t>Apple</w:t>
            </w:r>
          </w:p>
        </w:tc>
        <w:tc>
          <w:tcPr>
            <w:tcW w:w="7834" w:type="dxa"/>
          </w:tcPr>
          <w:p w14:paraId="792185DC" w14:textId="77777777" w:rsidR="009E2809" w:rsidRDefault="009E2809" w:rsidP="006D09A7">
            <w:pPr>
              <w:pStyle w:val="BodyText"/>
              <w:spacing w:line="256" w:lineRule="auto"/>
              <w:rPr>
                <w:rFonts w:cs="Arial"/>
              </w:rPr>
            </w:pPr>
            <w:r>
              <w:rPr>
                <w:rFonts w:cs="Arial"/>
              </w:rPr>
              <w:t xml:space="preserve">For UL MAC CE timing relationship, we think that Koffset is not needed, no matter whether DL and UL frame timing is aligned at gNB. </w:t>
            </w:r>
          </w:p>
          <w:p w14:paraId="16194036" w14:textId="77777777" w:rsidR="009E2809" w:rsidRPr="00CA1E92" w:rsidRDefault="009E2809" w:rsidP="006D09A7">
            <w:pPr>
              <w:pStyle w:val="BodyText"/>
              <w:spacing w:line="256" w:lineRule="auto"/>
              <w:rPr>
                <w:rFonts w:cs="Arial"/>
              </w:rPr>
            </w:pPr>
            <w:r>
              <w:rPr>
                <w:rFonts w:cs="Arial"/>
              </w:rPr>
              <w:t xml:space="preserve">For DL MAC CE timing relationship, we think Koffset is needed for DL MAC CE timing relationship when gNB has unaligned DL and UL frame timing. </w:t>
            </w:r>
            <w:proofErr w:type="gramStart"/>
            <w:r>
              <w:rPr>
                <w:rFonts w:cs="Arial"/>
              </w:rPr>
              <w:t>Similar to</w:t>
            </w:r>
            <w:proofErr w:type="gramEnd"/>
            <w:r>
              <w:rPr>
                <w:rFonts w:cs="Arial"/>
              </w:rPr>
              <w:t xml:space="preserve"> CATT, we think the case that DL and UL frame timing unaligned at gNB should be prioritized. </w:t>
            </w:r>
          </w:p>
        </w:tc>
      </w:tr>
      <w:tr w:rsidR="009E2809" w:rsidRPr="00CA1E92" w14:paraId="76A0C4E9" w14:textId="77777777" w:rsidTr="006D09A7">
        <w:tc>
          <w:tcPr>
            <w:tcW w:w="1795" w:type="dxa"/>
          </w:tcPr>
          <w:p w14:paraId="46D05E03" w14:textId="77777777" w:rsidR="009E2809" w:rsidRPr="00CA1E92" w:rsidRDefault="009E2809" w:rsidP="006D09A7">
            <w:pPr>
              <w:pStyle w:val="BodyText"/>
              <w:spacing w:line="256" w:lineRule="auto"/>
              <w:rPr>
                <w:rFonts w:cs="Arial"/>
              </w:rPr>
            </w:pPr>
            <w:r>
              <w:rPr>
                <w:rFonts w:cs="Arial"/>
              </w:rPr>
              <w:t>Ericsson</w:t>
            </w:r>
          </w:p>
        </w:tc>
        <w:tc>
          <w:tcPr>
            <w:tcW w:w="7834" w:type="dxa"/>
          </w:tcPr>
          <w:p w14:paraId="42B36119" w14:textId="77777777" w:rsidR="009E2809" w:rsidRPr="00CA1E92" w:rsidRDefault="009E2809" w:rsidP="006D09A7">
            <w:pPr>
              <w:pStyle w:val="BodyText"/>
              <w:spacing w:line="256" w:lineRule="auto"/>
              <w:rPr>
                <w:rFonts w:cs="Arial"/>
              </w:rPr>
            </w:pPr>
            <w:r>
              <w:rPr>
                <w:rFonts w:cs="Arial"/>
              </w:rPr>
              <w:t>We support the proposal.</w:t>
            </w:r>
          </w:p>
        </w:tc>
      </w:tr>
      <w:tr w:rsidR="009E2809" w:rsidRPr="00CA1E92" w14:paraId="434D8B0D" w14:textId="77777777" w:rsidTr="006D09A7">
        <w:tc>
          <w:tcPr>
            <w:tcW w:w="1795" w:type="dxa"/>
          </w:tcPr>
          <w:p w14:paraId="10AF0DC4" w14:textId="77777777" w:rsidR="009E2809" w:rsidRPr="00CA1E92" w:rsidRDefault="009E2809" w:rsidP="006D09A7">
            <w:pPr>
              <w:pStyle w:val="BodyText"/>
              <w:spacing w:line="256" w:lineRule="auto"/>
              <w:rPr>
                <w:rFonts w:cs="Arial"/>
              </w:rPr>
            </w:pPr>
            <w:proofErr w:type="spellStart"/>
            <w:r>
              <w:rPr>
                <w:rFonts w:cs="Arial"/>
              </w:rPr>
              <w:t>InterDigital</w:t>
            </w:r>
            <w:proofErr w:type="spellEnd"/>
          </w:p>
        </w:tc>
        <w:tc>
          <w:tcPr>
            <w:tcW w:w="7834" w:type="dxa"/>
          </w:tcPr>
          <w:p w14:paraId="26AFDA11" w14:textId="77777777" w:rsidR="009E2809" w:rsidRPr="00CA1E92" w:rsidRDefault="009E2809" w:rsidP="006D09A7">
            <w:pPr>
              <w:pStyle w:val="BodyText"/>
              <w:spacing w:line="256" w:lineRule="auto"/>
              <w:rPr>
                <w:rFonts w:cs="Arial"/>
              </w:rPr>
            </w:pPr>
            <w:r>
              <w:rPr>
                <w:rFonts w:cs="Arial"/>
              </w:rPr>
              <w:t>Agree with CATT and Apple</w:t>
            </w:r>
          </w:p>
        </w:tc>
      </w:tr>
      <w:tr w:rsidR="009E2809" w:rsidRPr="00CA1E92" w14:paraId="062E209B" w14:textId="77777777" w:rsidTr="006D09A7">
        <w:tc>
          <w:tcPr>
            <w:tcW w:w="1795" w:type="dxa"/>
          </w:tcPr>
          <w:p w14:paraId="10DC5980" w14:textId="77777777" w:rsidR="009E2809" w:rsidRPr="00CA1E92" w:rsidRDefault="009E2809" w:rsidP="006D09A7">
            <w:pPr>
              <w:pStyle w:val="BodyText"/>
              <w:spacing w:line="256" w:lineRule="auto"/>
              <w:rPr>
                <w:rFonts w:cs="Arial"/>
              </w:rPr>
            </w:pPr>
            <w:r>
              <w:rPr>
                <w:rFonts w:cs="Arial"/>
              </w:rPr>
              <w:t>Qualcomm</w:t>
            </w:r>
          </w:p>
        </w:tc>
        <w:tc>
          <w:tcPr>
            <w:tcW w:w="7834" w:type="dxa"/>
          </w:tcPr>
          <w:p w14:paraId="70624CED" w14:textId="77777777" w:rsidR="009E2809" w:rsidRPr="00CA1E92" w:rsidRDefault="009E2809" w:rsidP="006D09A7">
            <w:pPr>
              <w:pStyle w:val="BodyText"/>
              <w:spacing w:line="256" w:lineRule="auto"/>
              <w:rPr>
                <w:rFonts w:cs="Arial"/>
              </w:rPr>
            </w:pPr>
            <w:r>
              <w:rPr>
                <w:rFonts w:cs="Arial"/>
              </w:rPr>
              <w:t xml:space="preserve">Given that we don’t think it’s feasible to have DL and UL frame aligned at gNB with </w:t>
            </w:r>
            <w:proofErr w:type="gramStart"/>
            <w:r>
              <w:rPr>
                <w:rFonts w:cs="Arial"/>
              </w:rPr>
              <w:t>sufficient</w:t>
            </w:r>
            <w:proofErr w:type="gramEnd"/>
            <w:r>
              <w:rPr>
                <w:rFonts w:cs="Arial"/>
              </w:rPr>
              <w:t xml:space="preserve"> accuracy like in terrestrial network, we don’t see the value of the proposal.</w:t>
            </w:r>
          </w:p>
        </w:tc>
      </w:tr>
      <w:tr w:rsidR="009E2809" w:rsidRPr="00CA1E92" w14:paraId="353EAFCF" w14:textId="77777777" w:rsidTr="006D09A7">
        <w:tc>
          <w:tcPr>
            <w:tcW w:w="1795" w:type="dxa"/>
          </w:tcPr>
          <w:p w14:paraId="32A57B34" w14:textId="77777777" w:rsidR="009E2809" w:rsidRPr="00CA1E92" w:rsidRDefault="009E2809" w:rsidP="006D09A7">
            <w:pPr>
              <w:pStyle w:val="BodyText"/>
              <w:spacing w:line="256" w:lineRule="auto"/>
              <w:rPr>
                <w:rFonts w:cs="Arial"/>
              </w:rPr>
            </w:pPr>
            <w:r>
              <w:rPr>
                <w:rFonts w:cs="Arial" w:hint="eastAsia"/>
              </w:rPr>
              <w:t>H</w:t>
            </w:r>
            <w:r>
              <w:rPr>
                <w:rFonts w:cs="Arial"/>
              </w:rPr>
              <w:t>uawei</w:t>
            </w:r>
          </w:p>
        </w:tc>
        <w:tc>
          <w:tcPr>
            <w:tcW w:w="7834" w:type="dxa"/>
          </w:tcPr>
          <w:p w14:paraId="117449C4" w14:textId="77777777" w:rsidR="009E2809" w:rsidRPr="00CA1E92" w:rsidRDefault="009E2809" w:rsidP="006D09A7">
            <w:pPr>
              <w:pStyle w:val="BodyText"/>
              <w:spacing w:line="256" w:lineRule="auto"/>
              <w:rPr>
                <w:rFonts w:cs="Arial"/>
              </w:rPr>
            </w:pPr>
            <w:r>
              <w:rPr>
                <w:rFonts w:cs="Arial"/>
              </w:rPr>
              <w:t>We support the proposal.</w:t>
            </w:r>
          </w:p>
        </w:tc>
      </w:tr>
      <w:tr w:rsidR="009E2809" w:rsidRPr="00CA1E92" w14:paraId="769650F6" w14:textId="77777777" w:rsidTr="006D09A7">
        <w:tc>
          <w:tcPr>
            <w:tcW w:w="1795" w:type="dxa"/>
          </w:tcPr>
          <w:p w14:paraId="40EB563D" w14:textId="77777777" w:rsidR="009E2809" w:rsidRDefault="009E2809" w:rsidP="006D09A7">
            <w:pPr>
              <w:pStyle w:val="BodyText"/>
              <w:spacing w:line="256" w:lineRule="auto"/>
              <w:rPr>
                <w:rFonts w:cs="Arial"/>
              </w:rPr>
            </w:pPr>
            <w:r>
              <w:rPr>
                <w:rFonts w:eastAsia="Malgun Gothic" w:cs="Arial" w:hint="eastAsia"/>
              </w:rPr>
              <w:t>Samsung</w:t>
            </w:r>
          </w:p>
        </w:tc>
        <w:tc>
          <w:tcPr>
            <w:tcW w:w="7834" w:type="dxa"/>
          </w:tcPr>
          <w:p w14:paraId="1F584B49" w14:textId="77777777" w:rsidR="009E2809" w:rsidRDefault="009E2809" w:rsidP="006D09A7">
            <w:pPr>
              <w:pStyle w:val="BodyText"/>
              <w:spacing w:line="256" w:lineRule="auto"/>
              <w:rPr>
                <w:rFonts w:eastAsia="Malgun Gothic" w:cs="Arial"/>
              </w:rPr>
            </w:pPr>
            <w:r>
              <w:rPr>
                <w:rFonts w:eastAsia="Malgun Gothic" w:cs="Arial" w:hint="eastAsia"/>
              </w:rPr>
              <w:t xml:space="preserve">The proposal is a little bit confusing. </w:t>
            </w:r>
            <w:r>
              <w:rPr>
                <w:rFonts w:eastAsia="Malgun Gothic" w:cs="Arial"/>
              </w:rPr>
              <w:t xml:space="preserve">Does the proposal mean that </w:t>
            </w:r>
            <w:proofErr w:type="spellStart"/>
            <w:r>
              <w:rPr>
                <w:rFonts w:eastAsia="Malgun Gothic" w:cs="Arial"/>
              </w:rPr>
              <w:t>K_offset</w:t>
            </w:r>
            <w:proofErr w:type="spellEnd"/>
            <w:r>
              <w:rPr>
                <w:rFonts w:eastAsia="Malgun Gothic" w:cs="Arial"/>
              </w:rPr>
              <w:t xml:space="preserve"> is not applied to the MAC CE timing?</w:t>
            </w:r>
          </w:p>
          <w:p w14:paraId="194D034B" w14:textId="77777777" w:rsidR="009E2809" w:rsidRDefault="009E2809" w:rsidP="006D09A7">
            <w:pPr>
              <w:pStyle w:val="BodyText"/>
              <w:spacing w:line="256" w:lineRule="auto"/>
              <w:rPr>
                <w:rFonts w:eastAsia="Malgun Gothic" w:cs="Arial"/>
              </w:rPr>
            </w:pPr>
            <w:r>
              <w:rPr>
                <w:rFonts w:eastAsia="Malgun Gothic" w:cs="Arial"/>
              </w:rPr>
              <w:t xml:space="preserve">We interpret m = n+k_offset+k_1 + 3N + 1 as </w:t>
            </w:r>
            <w:proofErr w:type="spellStart"/>
            <w:r>
              <w:rPr>
                <w:rFonts w:eastAsia="Malgun Gothic" w:cs="Arial"/>
              </w:rPr>
              <w:t>K_offset</w:t>
            </w:r>
            <w:proofErr w:type="spellEnd"/>
            <w:r>
              <w:rPr>
                <w:rFonts w:eastAsia="Malgun Gothic" w:cs="Arial"/>
              </w:rPr>
              <w:t xml:space="preserve"> is applied to MAC CE. If this equation would be used, then we believe that the proposal needs to be revised as below.</w:t>
            </w:r>
          </w:p>
          <w:p w14:paraId="3A840A92" w14:textId="77777777" w:rsidR="009E2809" w:rsidRDefault="009E2809" w:rsidP="006D09A7">
            <w:pPr>
              <w:pStyle w:val="BodyText"/>
              <w:spacing w:line="256" w:lineRule="auto"/>
              <w:rPr>
                <w:rFonts w:cs="Arial"/>
              </w:rPr>
            </w:pPr>
            <w:r>
              <w:rPr>
                <w:rFonts w:eastAsia="Malgun Gothic" w:cs="Arial"/>
              </w:rPr>
              <w:t xml:space="preserve">For DL/UL MAC CE timing, the same value of </w:t>
            </w:r>
            <w:proofErr w:type="spellStart"/>
            <w:r>
              <w:rPr>
                <w:rFonts w:eastAsia="Malgun Gothic" w:cs="Arial"/>
              </w:rPr>
              <w:t>K_offset</w:t>
            </w:r>
            <w:proofErr w:type="spellEnd"/>
            <w:r>
              <w:rPr>
                <w:rFonts w:eastAsia="Malgun Gothic" w:cs="Arial"/>
              </w:rPr>
              <w:t xml:space="preserve"> is applied to MAC CE as DL HARQ-ACK timing.</w:t>
            </w:r>
          </w:p>
        </w:tc>
      </w:tr>
      <w:tr w:rsidR="009E2809" w:rsidRPr="00CA1E92" w14:paraId="2CBCE3B4" w14:textId="77777777" w:rsidTr="006D09A7">
        <w:tc>
          <w:tcPr>
            <w:tcW w:w="1795" w:type="dxa"/>
          </w:tcPr>
          <w:p w14:paraId="7FACE9F8" w14:textId="77777777" w:rsidR="009E2809" w:rsidRDefault="009E2809"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2798D1FF" w14:textId="77777777" w:rsidR="009E2809" w:rsidRDefault="009E2809" w:rsidP="006D09A7">
            <w:pPr>
              <w:pStyle w:val="BodyText"/>
              <w:spacing w:line="256" w:lineRule="auto"/>
              <w:rPr>
                <w:rFonts w:eastAsia="Malgun Gothic" w:cs="Arial"/>
              </w:rPr>
            </w:pPr>
            <w:r>
              <w:rPr>
                <w:rFonts w:cs="Arial"/>
              </w:rPr>
              <w:t xml:space="preserve">We don’t get the point why the MAC CE timing relationship have dependence on the timing relationship options. For us, </w:t>
            </w:r>
            <w:proofErr w:type="spellStart"/>
            <w:r>
              <w:rPr>
                <w:rFonts w:cs="Arial"/>
              </w:rPr>
              <w:t>K_offset</w:t>
            </w:r>
            <w:proofErr w:type="spellEnd"/>
            <w:r>
              <w:rPr>
                <w:rFonts w:cs="Arial"/>
              </w:rPr>
              <w:t xml:space="preserve"> can be a different value for the activation of DL/UL MAC</w:t>
            </w:r>
            <w:r>
              <w:rPr>
                <w:rFonts w:cs="Arial" w:hint="eastAsia"/>
              </w:rPr>
              <w:t xml:space="preserve"> </w:t>
            </w:r>
            <w:r>
              <w:rPr>
                <w:rFonts w:cs="Arial"/>
              </w:rPr>
              <w:t>CE command.</w:t>
            </w:r>
          </w:p>
        </w:tc>
      </w:tr>
      <w:tr w:rsidR="009E2809" w:rsidRPr="00CA1E92" w14:paraId="419940DE" w14:textId="77777777" w:rsidTr="006D09A7">
        <w:tc>
          <w:tcPr>
            <w:tcW w:w="1795" w:type="dxa"/>
          </w:tcPr>
          <w:p w14:paraId="65782F7A" w14:textId="77777777" w:rsidR="009E2809" w:rsidRDefault="009E2809" w:rsidP="006D09A7">
            <w:pPr>
              <w:pStyle w:val="BodyText"/>
              <w:spacing w:line="256" w:lineRule="auto"/>
              <w:rPr>
                <w:rFonts w:cs="Arial"/>
              </w:rPr>
            </w:pPr>
            <w:r>
              <w:rPr>
                <w:rFonts w:cs="Arial" w:hint="eastAsia"/>
              </w:rPr>
              <w:t>C</w:t>
            </w:r>
            <w:r>
              <w:rPr>
                <w:rFonts w:cs="Arial"/>
              </w:rPr>
              <w:t>MCC</w:t>
            </w:r>
          </w:p>
        </w:tc>
        <w:tc>
          <w:tcPr>
            <w:tcW w:w="7834" w:type="dxa"/>
          </w:tcPr>
          <w:p w14:paraId="4EC25946" w14:textId="77777777" w:rsidR="009E2809" w:rsidRDefault="009E2809" w:rsidP="006D09A7">
            <w:pPr>
              <w:pStyle w:val="BodyText"/>
              <w:spacing w:line="256" w:lineRule="auto"/>
              <w:rPr>
                <w:rFonts w:cs="Arial"/>
              </w:rPr>
            </w:pPr>
            <w:r>
              <w:rPr>
                <w:rFonts w:cs="Arial" w:hint="eastAsia"/>
              </w:rPr>
              <w:t>Agree</w:t>
            </w:r>
            <w:r>
              <w:rPr>
                <w:rFonts w:cs="Arial"/>
              </w:rPr>
              <w:t xml:space="preserve"> with the proposal.</w:t>
            </w:r>
          </w:p>
          <w:p w14:paraId="10E7B93C" w14:textId="77777777" w:rsidR="009E2809" w:rsidRDefault="009E2809" w:rsidP="006D09A7">
            <w:pPr>
              <w:pStyle w:val="BodyText"/>
              <w:spacing w:line="256" w:lineRule="auto"/>
              <w:rPr>
                <w:rFonts w:cs="Arial"/>
              </w:rPr>
            </w:pPr>
            <w:r>
              <w:rPr>
                <w:rFonts w:cs="Arial" w:hint="eastAsia"/>
              </w:rPr>
              <w:t>I</w:t>
            </w:r>
            <w:r>
              <w:rPr>
                <w:rFonts w:cs="Arial"/>
              </w:rPr>
              <w:t xml:space="preserve">n our view, the working assumption of </w:t>
            </w:r>
            <w:r w:rsidRPr="00265B31">
              <w:rPr>
                <w:rFonts w:cs="Arial"/>
              </w:rPr>
              <w:t>downlink and uplink frame timing aligned at gNB</w:t>
            </w:r>
            <w:r>
              <w:rPr>
                <w:rFonts w:cs="Arial"/>
              </w:rPr>
              <w:t xml:space="preserve"> should at least be supported in NTN. In this case, Koffset has the same </w:t>
            </w:r>
            <w:r w:rsidRPr="006C4C3A">
              <w:rPr>
                <w:lang w:val="en-GB"/>
              </w:rPr>
              <w:t>magnitude</w:t>
            </w:r>
            <w:r>
              <w:rPr>
                <w:lang w:val="en-GB"/>
              </w:rPr>
              <w:t xml:space="preserve"> as</w:t>
            </w:r>
            <w:r>
              <w:rPr>
                <w:rFonts w:cs="Arial"/>
              </w:rPr>
              <w:t xml:space="preserve"> full TA, i.e., the sum of service link RTD and feeder link RTD.</w:t>
            </w:r>
          </w:p>
          <w:p w14:paraId="24B9EE5E" w14:textId="77777777" w:rsidR="009E2809" w:rsidRDefault="009E2809" w:rsidP="006D09A7">
            <w:pPr>
              <w:pStyle w:val="BodyText"/>
              <w:spacing w:line="256" w:lineRule="auto"/>
              <w:rPr>
                <w:rFonts w:cs="Arial"/>
              </w:rPr>
            </w:pPr>
            <w:r>
              <w:rPr>
                <w:rFonts w:cs="Arial"/>
              </w:rPr>
              <w:t xml:space="preserve">In the above working assumption, the FL’s proposal can </w:t>
            </w:r>
            <w:r>
              <w:rPr>
                <w:rFonts w:cs="Arial" w:hint="eastAsia"/>
              </w:rPr>
              <w:t>gu</w:t>
            </w:r>
            <w:r>
              <w:rPr>
                <w:rFonts w:cs="Arial"/>
              </w:rPr>
              <w:t xml:space="preserve">arantee that gNB and UE should have the same </w:t>
            </w:r>
            <w:r w:rsidRPr="00CA1E92">
              <w:rPr>
                <w:rFonts w:cs="Arial"/>
              </w:rPr>
              <w:t>understanding</w:t>
            </w:r>
            <w:r>
              <w:rPr>
                <w:rFonts w:cs="Arial"/>
              </w:rPr>
              <w:t xml:space="preserve"> on in which slot </w:t>
            </w:r>
            <w:r w:rsidRPr="00CA1E92">
              <w:rPr>
                <w:rFonts w:cs="Arial"/>
              </w:rPr>
              <w:t>MAC CE command is activated</w:t>
            </w:r>
            <w:r>
              <w:rPr>
                <w:rFonts w:cs="Arial"/>
              </w:rPr>
              <w:t xml:space="preserve">, at least in the case of the </w:t>
            </w:r>
            <w:r w:rsidRPr="00CA1E92">
              <w:rPr>
                <w:rFonts w:cs="Arial"/>
              </w:rPr>
              <w:t>UL HARQ feedback</w:t>
            </w:r>
            <w:r>
              <w:rPr>
                <w:rFonts w:cs="Arial"/>
              </w:rPr>
              <w:t xml:space="preserve"> </w:t>
            </w:r>
            <w:r w:rsidRPr="00CA1E92">
              <w:rPr>
                <w:rFonts w:cs="Arial"/>
              </w:rPr>
              <w:t>on a DL MAC CE</w:t>
            </w:r>
            <w:r>
              <w:rPr>
                <w:rFonts w:cs="Arial"/>
              </w:rPr>
              <w:t xml:space="preserve"> being correctly received at the gNB.</w:t>
            </w:r>
          </w:p>
          <w:p w14:paraId="0BFA4F23" w14:textId="77777777" w:rsidR="009E2809" w:rsidRDefault="009E2809" w:rsidP="006D09A7">
            <w:pPr>
              <w:pStyle w:val="BodyText"/>
              <w:spacing w:line="256" w:lineRule="auto"/>
              <w:rPr>
                <w:rFonts w:cs="Arial"/>
              </w:rPr>
            </w:pPr>
            <w:r>
              <w:rPr>
                <w:rFonts w:cs="Arial" w:hint="eastAsia"/>
              </w:rPr>
              <w:t>T</w:t>
            </w:r>
            <w:r>
              <w:rPr>
                <w:rFonts w:cs="Arial"/>
              </w:rPr>
              <w:t xml:space="preserve">he </w:t>
            </w:r>
            <w:r w:rsidRPr="00CA1E92">
              <w:rPr>
                <w:rFonts w:cs="Arial"/>
              </w:rPr>
              <w:t xml:space="preserve">error case </w:t>
            </w:r>
            <w:r>
              <w:rPr>
                <w:rFonts w:cs="Arial"/>
              </w:rPr>
              <w:t>when</w:t>
            </w:r>
            <w:r w:rsidRPr="00CA1E92">
              <w:rPr>
                <w:rFonts w:cs="Arial"/>
              </w:rPr>
              <w:t xml:space="preserve"> the UL HARQ feedback on a DL MAC CE is not received at the gNB</w:t>
            </w:r>
            <w:r>
              <w:rPr>
                <w:rFonts w:cs="Arial"/>
              </w:rPr>
              <w:t xml:space="preserve"> is traditional problem which is also encountered in terrestrial network. The necessity for specification enhancement to address above problem needs more clarification.</w:t>
            </w:r>
          </w:p>
          <w:p w14:paraId="1CBAB407" w14:textId="77777777" w:rsidR="009E2809" w:rsidRDefault="009E2809" w:rsidP="006D09A7">
            <w:pPr>
              <w:pStyle w:val="BodyText"/>
              <w:spacing w:line="256" w:lineRule="auto"/>
              <w:rPr>
                <w:rFonts w:cs="Arial"/>
              </w:rPr>
            </w:pPr>
            <w:r>
              <w:rPr>
                <w:rFonts w:cs="Arial"/>
              </w:rPr>
              <w:t xml:space="preserve">Furthermore, for any potential specification enhancement, the common </w:t>
            </w:r>
            <w:r w:rsidRPr="00CA1E92">
              <w:rPr>
                <w:rFonts w:cs="Arial"/>
              </w:rPr>
              <w:t>understanding</w:t>
            </w:r>
            <w:r>
              <w:rPr>
                <w:rFonts w:cs="Arial"/>
              </w:rPr>
              <w:t xml:space="preserve"> on in which slot </w:t>
            </w:r>
            <w:r w:rsidRPr="00CA1E92">
              <w:rPr>
                <w:rFonts w:cs="Arial"/>
              </w:rPr>
              <w:t>MAC CE command is activated</w:t>
            </w:r>
            <w:r>
              <w:rPr>
                <w:rFonts w:cs="Arial"/>
              </w:rPr>
              <w:t xml:space="preserve"> in the case of the </w:t>
            </w:r>
            <w:r w:rsidRPr="00CA1E92">
              <w:rPr>
                <w:rFonts w:cs="Arial"/>
              </w:rPr>
              <w:t>UL HARQ feedback</w:t>
            </w:r>
            <w:r>
              <w:rPr>
                <w:rFonts w:cs="Arial"/>
              </w:rPr>
              <w:t xml:space="preserve"> </w:t>
            </w:r>
            <w:r w:rsidRPr="00CA1E92">
              <w:rPr>
                <w:rFonts w:cs="Arial"/>
              </w:rPr>
              <w:t>on a DL MAC CE</w:t>
            </w:r>
            <w:r>
              <w:rPr>
                <w:rFonts w:cs="Arial"/>
              </w:rPr>
              <w:t xml:space="preserve"> being correctly received at the gNB should at least be </w:t>
            </w:r>
            <w:r>
              <w:rPr>
                <w:rFonts w:cs="Arial" w:hint="eastAsia"/>
              </w:rPr>
              <w:t>gu</w:t>
            </w:r>
            <w:r>
              <w:rPr>
                <w:rFonts w:cs="Arial"/>
              </w:rPr>
              <w:t>aranteed.</w:t>
            </w:r>
          </w:p>
        </w:tc>
      </w:tr>
      <w:tr w:rsidR="009E2809" w:rsidRPr="00CA1E92" w14:paraId="243275C4" w14:textId="77777777" w:rsidTr="006D09A7">
        <w:tc>
          <w:tcPr>
            <w:tcW w:w="1795" w:type="dxa"/>
          </w:tcPr>
          <w:p w14:paraId="2F5A53B3" w14:textId="77777777" w:rsidR="009E2809" w:rsidRDefault="009E2809" w:rsidP="006D09A7">
            <w:pPr>
              <w:pStyle w:val="BodyText"/>
              <w:spacing w:line="256" w:lineRule="auto"/>
              <w:rPr>
                <w:rFonts w:cs="Arial"/>
              </w:rPr>
            </w:pPr>
            <w:r>
              <w:rPr>
                <w:rFonts w:cs="Arial" w:hint="eastAsia"/>
              </w:rPr>
              <w:t>Z</w:t>
            </w:r>
            <w:r>
              <w:rPr>
                <w:rFonts w:cs="Arial"/>
              </w:rPr>
              <w:t>TE</w:t>
            </w:r>
          </w:p>
        </w:tc>
        <w:tc>
          <w:tcPr>
            <w:tcW w:w="7834" w:type="dxa"/>
          </w:tcPr>
          <w:p w14:paraId="3749C5B5" w14:textId="77777777" w:rsidR="009E2809" w:rsidRDefault="009E2809" w:rsidP="006D09A7">
            <w:pPr>
              <w:pStyle w:val="BodyText"/>
              <w:spacing w:line="256" w:lineRule="auto"/>
              <w:rPr>
                <w:rFonts w:cs="Arial"/>
              </w:rPr>
            </w:pPr>
            <w:r>
              <w:rPr>
                <w:rFonts w:cs="Arial"/>
              </w:rPr>
              <w:t>We support the proposal.</w:t>
            </w:r>
          </w:p>
        </w:tc>
      </w:tr>
      <w:tr w:rsidR="009E2809" w:rsidRPr="00CA1E92" w14:paraId="4DD99833" w14:textId="77777777" w:rsidTr="006D09A7">
        <w:tc>
          <w:tcPr>
            <w:tcW w:w="1795" w:type="dxa"/>
          </w:tcPr>
          <w:p w14:paraId="3EDC9ED8" w14:textId="77777777" w:rsidR="009E2809" w:rsidRDefault="009E2809" w:rsidP="006D09A7">
            <w:pPr>
              <w:pStyle w:val="BodyText"/>
              <w:spacing w:line="256" w:lineRule="auto"/>
              <w:rPr>
                <w:rFonts w:cs="Arial"/>
              </w:rPr>
            </w:pPr>
            <w:proofErr w:type="spellStart"/>
            <w:r>
              <w:rPr>
                <w:rFonts w:cs="Arial" w:hint="eastAsia"/>
              </w:rPr>
              <w:t>Spreadtrum</w:t>
            </w:r>
            <w:proofErr w:type="spellEnd"/>
          </w:p>
        </w:tc>
        <w:tc>
          <w:tcPr>
            <w:tcW w:w="7834" w:type="dxa"/>
          </w:tcPr>
          <w:p w14:paraId="30C6989D" w14:textId="77777777" w:rsidR="009E2809" w:rsidRDefault="009E2809" w:rsidP="006D09A7">
            <w:pPr>
              <w:pStyle w:val="BodyText"/>
              <w:spacing w:line="256" w:lineRule="auto"/>
              <w:rPr>
                <w:rFonts w:cs="Arial"/>
              </w:rPr>
            </w:pPr>
            <w:r w:rsidRPr="00E92CFA">
              <w:rPr>
                <w:rFonts w:cs="Arial"/>
              </w:rPr>
              <w:t>Agree with the proposal.</w:t>
            </w:r>
          </w:p>
        </w:tc>
      </w:tr>
      <w:tr w:rsidR="009E2809" w:rsidRPr="00CA1E92" w14:paraId="3DCD6627" w14:textId="77777777" w:rsidTr="006D09A7">
        <w:tc>
          <w:tcPr>
            <w:tcW w:w="1795" w:type="dxa"/>
          </w:tcPr>
          <w:p w14:paraId="2FB0BC36" w14:textId="77777777" w:rsidR="009E2809" w:rsidRPr="005D28CD" w:rsidRDefault="009E2809" w:rsidP="006D09A7">
            <w:pPr>
              <w:pStyle w:val="BodyText"/>
              <w:spacing w:line="256" w:lineRule="auto"/>
              <w:rPr>
                <w:rFonts w:eastAsia="Yu Mincho" w:cs="Arial"/>
              </w:rPr>
            </w:pPr>
            <w:r>
              <w:rPr>
                <w:rFonts w:eastAsia="Yu Mincho" w:cs="Arial" w:hint="eastAsia"/>
              </w:rPr>
              <w:t>NTT D</w:t>
            </w:r>
            <w:r>
              <w:rPr>
                <w:rFonts w:eastAsia="Yu Mincho" w:cs="Arial"/>
              </w:rPr>
              <w:t>ocomo</w:t>
            </w:r>
          </w:p>
        </w:tc>
        <w:tc>
          <w:tcPr>
            <w:tcW w:w="7834" w:type="dxa"/>
          </w:tcPr>
          <w:p w14:paraId="2A313BBC" w14:textId="77777777" w:rsidR="009E2809" w:rsidRPr="005D28CD" w:rsidRDefault="009E2809" w:rsidP="006D09A7">
            <w:pPr>
              <w:pStyle w:val="BodyText"/>
              <w:spacing w:line="256" w:lineRule="auto"/>
              <w:rPr>
                <w:rFonts w:eastAsia="Yu Mincho" w:cs="Arial"/>
              </w:rPr>
            </w:pPr>
            <w:r>
              <w:rPr>
                <w:rFonts w:eastAsia="Yu Mincho" w:cs="Arial" w:hint="eastAsia"/>
              </w:rPr>
              <w:t xml:space="preserve">We </w:t>
            </w:r>
            <w:r>
              <w:rPr>
                <w:rFonts w:eastAsia="Yu Mincho" w:cs="Arial"/>
              </w:rPr>
              <w:t>support the proposal</w:t>
            </w:r>
          </w:p>
        </w:tc>
      </w:tr>
      <w:tr w:rsidR="009E2809" w:rsidRPr="00A72316" w14:paraId="2AEE34BB" w14:textId="77777777" w:rsidTr="006D09A7">
        <w:tc>
          <w:tcPr>
            <w:tcW w:w="1795" w:type="dxa"/>
          </w:tcPr>
          <w:p w14:paraId="0BD4AB41" w14:textId="77777777" w:rsidR="009E2809" w:rsidRPr="00A72316" w:rsidRDefault="009E2809" w:rsidP="006D09A7">
            <w:pPr>
              <w:pStyle w:val="BodyText"/>
              <w:spacing w:line="256" w:lineRule="auto"/>
              <w:rPr>
                <w:rFonts w:eastAsia="Malgun Gothic" w:cs="Arial"/>
              </w:rPr>
            </w:pPr>
            <w:r>
              <w:rPr>
                <w:rFonts w:eastAsia="Malgun Gothic" w:cs="Arial" w:hint="eastAsia"/>
              </w:rPr>
              <w:lastRenderedPageBreak/>
              <w:t>LG</w:t>
            </w:r>
          </w:p>
        </w:tc>
        <w:tc>
          <w:tcPr>
            <w:tcW w:w="7834" w:type="dxa"/>
          </w:tcPr>
          <w:p w14:paraId="78BAA238" w14:textId="77777777" w:rsidR="009E2809" w:rsidRPr="00A72316" w:rsidRDefault="009E2809" w:rsidP="006D09A7">
            <w:pPr>
              <w:pStyle w:val="BodyText"/>
              <w:spacing w:line="256" w:lineRule="auto"/>
              <w:rPr>
                <w:rFonts w:eastAsia="Malgun Gothic" w:cs="Arial"/>
              </w:rPr>
            </w:pPr>
            <w:r>
              <w:rPr>
                <w:rFonts w:eastAsia="Malgun Gothic" w:cs="Arial" w:hint="eastAsia"/>
              </w:rPr>
              <w:t>Support</w:t>
            </w:r>
          </w:p>
        </w:tc>
      </w:tr>
      <w:tr w:rsidR="009E2809" w:rsidRPr="00A72316" w14:paraId="3B08C9C6" w14:textId="77777777" w:rsidTr="006D09A7">
        <w:tc>
          <w:tcPr>
            <w:tcW w:w="1795" w:type="dxa"/>
          </w:tcPr>
          <w:p w14:paraId="0F69C37A" w14:textId="77777777" w:rsidR="009E2809" w:rsidRDefault="009E2809" w:rsidP="006D09A7">
            <w:pPr>
              <w:pStyle w:val="BodyText"/>
              <w:spacing w:line="256" w:lineRule="auto"/>
              <w:rPr>
                <w:rFonts w:eastAsia="Malgun Gothic" w:cs="Arial"/>
              </w:rPr>
            </w:pPr>
            <w:r>
              <w:rPr>
                <w:rFonts w:cs="Arial" w:hint="eastAsia"/>
              </w:rPr>
              <w:t>L</w:t>
            </w:r>
            <w:r>
              <w:rPr>
                <w:rFonts w:cs="Arial"/>
              </w:rPr>
              <w:t>enovo/MM</w:t>
            </w:r>
          </w:p>
        </w:tc>
        <w:tc>
          <w:tcPr>
            <w:tcW w:w="7834" w:type="dxa"/>
          </w:tcPr>
          <w:p w14:paraId="677CD51E" w14:textId="77777777" w:rsidR="009E2809" w:rsidRDefault="009E2809" w:rsidP="006D09A7">
            <w:pPr>
              <w:pStyle w:val="BodyText"/>
              <w:spacing w:line="256" w:lineRule="auto"/>
              <w:rPr>
                <w:rFonts w:eastAsia="Malgun Gothic" w:cs="Arial"/>
              </w:rPr>
            </w:pPr>
            <w:r>
              <w:rPr>
                <w:rFonts w:cs="Arial" w:hint="eastAsia"/>
              </w:rPr>
              <w:t>A</w:t>
            </w:r>
            <w:r>
              <w:rPr>
                <w:rFonts w:cs="Arial"/>
              </w:rPr>
              <w:t>gree with the proposal.</w:t>
            </w:r>
          </w:p>
        </w:tc>
      </w:tr>
      <w:tr w:rsidR="009E2809" w:rsidRPr="00A72316" w14:paraId="03068FB0" w14:textId="77777777" w:rsidTr="006D09A7">
        <w:tc>
          <w:tcPr>
            <w:tcW w:w="1795" w:type="dxa"/>
          </w:tcPr>
          <w:p w14:paraId="5B317DA8" w14:textId="77777777" w:rsidR="009E2809" w:rsidRDefault="009E2809" w:rsidP="006D09A7">
            <w:pPr>
              <w:pStyle w:val="BodyText"/>
              <w:spacing w:line="256" w:lineRule="auto"/>
              <w:rPr>
                <w:rFonts w:cs="Arial"/>
              </w:rPr>
            </w:pPr>
            <w:r>
              <w:rPr>
                <w:rFonts w:cs="Arial"/>
              </w:rPr>
              <w:t>APT</w:t>
            </w:r>
          </w:p>
        </w:tc>
        <w:tc>
          <w:tcPr>
            <w:tcW w:w="7834" w:type="dxa"/>
          </w:tcPr>
          <w:p w14:paraId="14AE6FE0" w14:textId="77777777" w:rsidR="009E2809" w:rsidRDefault="009E2809" w:rsidP="006D09A7">
            <w:pPr>
              <w:pStyle w:val="BodyText"/>
              <w:spacing w:line="256" w:lineRule="auto"/>
              <w:rPr>
                <w:rFonts w:cs="Arial"/>
              </w:rPr>
            </w:pPr>
            <w:r>
              <w:rPr>
                <w:rFonts w:cs="Arial"/>
              </w:rPr>
              <w:t>Agree 2.2-1. Thanks for mentioning our contribution.</w:t>
            </w:r>
          </w:p>
        </w:tc>
      </w:tr>
      <w:tr w:rsidR="009E2809" w:rsidRPr="00A72316" w14:paraId="052073C3" w14:textId="77777777" w:rsidTr="006D09A7">
        <w:tc>
          <w:tcPr>
            <w:tcW w:w="1795" w:type="dxa"/>
          </w:tcPr>
          <w:p w14:paraId="2DC305F7" w14:textId="77777777" w:rsidR="009E2809" w:rsidRDefault="009E2809" w:rsidP="006D09A7">
            <w:pPr>
              <w:pStyle w:val="BodyText"/>
              <w:spacing w:line="256" w:lineRule="auto"/>
              <w:rPr>
                <w:rFonts w:cs="Arial"/>
              </w:rPr>
            </w:pPr>
            <w:r>
              <w:rPr>
                <w:rFonts w:cs="Arial"/>
              </w:rPr>
              <w:t>Nokia, Nokia Shanghai Bell</w:t>
            </w:r>
          </w:p>
        </w:tc>
        <w:tc>
          <w:tcPr>
            <w:tcW w:w="7834" w:type="dxa"/>
          </w:tcPr>
          <w:p w14:paraId="2DC8A2F6" w14:textId="77777777" w:rsidR="009E2809" w:rsidRDefault="009E2809" w:rsidP="006D09A7">
            <w:pPr>
              <w:pStyle w:val="BodyText"/>
              <w:spacing w:line="256" w:lineRule="auto"/>
              <w:rPr>
                <w:rFonts w:cs="Arial"/>
              </w:rPr>
            </w:pPr>
            <w:r>
              <w:rPr>
                <w:rFonts w:cs="Arial"/>
              </w:rPr>
              <w:t xml:space="preserve">In the discussion it is important to recall that the DL and UL frame timing alignment at gNB may be attractive, but in </w:t>
            </w:r>
            <w:proofErr w:type="gramStart"/>
            <w:r>
              <w:rPr>
                <w:rFonts w:cs="Arial"/>
              </w:rPr>
              <w:t>reality</w:t>
            </w:r>
            <w:proofErr w:type="gramEnd"/>
            <w:r>
              <w:rPr>
                <w:rFonts w:cs="Arial"/>
              </w:rPr>
              <w:t xml:space="preserve"> it might be impossible to implement. With the above proposals, we get rid of the dependency of the </w:t>
            </w:r>
            <w:proofErr w:type="spellStart"/>
            <w:r>
              <w:rPr>
                <w:rFonts w:cs="Arial"/>
              </w:rPr>
              <w:t>K_offset</w:t>
            </w:r>
            <w:proofErr w:type="spellEnd"/>
            <w:r>
              <w:rPr>
                <w:rFonts w:cs="Arial"/>
              </w:rPr>
              <w:t xml:space="preserve"> for the MAC CE timing relationships, but on the other hand we create an impossible situation for the UE. Consider the case of TCI state change. Here, the gNB will give indication, which will not be acknowledged, which would create risk of UE and gNB not having same understanding of the configuration.</w:t>
            </w:r>
          </w:p>
        </w:tc>
      </w:tr>
      <w:tr w:rsidR="009E2809" w:rsidRPr="00A72316" w14:paraId="49F3938E" w14:textId="77777777" w:rsidTr="006D09A7">
        <w:tc>
          <w:tcPr>
            <w:tcW w:w="1795" w:type="dxa"/>
          </w:tcPr>
          <w:p w14:paraId="4905C2C0" w14:textId="77777777" w:rsidR="009E2809" w:rsidRDefault="009E2809" w:rsidP="006D09A7">
            <w:pPr>
              <w:pStyle w:val="BodyText"/>
              <w:spacing w:line="256" w:lineRule="auto"/>
              <w:rPr>
                <w:rFonts w:cs="Arial"/>
              </w:rPr>
            </w:pPr>
            <w:r>
              <w:rPr>
                <w:rFonts w:cs="Arial"/>
              </w:rPr>
              <w:t>Thales</w:t>
            </w:r>
          </w:p>
        </w:tc>
        <w:tc>
          <w:tcPr>
            <w:tcW w:w="7834" w:type="dxa"/>
          </w:tcPr>
          <w:p w14:paraId="7D0D2174" w14:textId="77777777" w:rsidR="009E2809" w:rsidRDefault="009E2809" w:rsidP="006D09A7">
            <w:pPr>
              <w:pStyle w:val="BodyText"/>
              <w:spacing w:line="256" w:lineRule="auto"/>
              <w:rPr>
                <w:rFonts w:cs="Arial"/>
              </w:rPr>
            </w:pPr>
            <w:proofErr w:type="spellStart"/>
            <w:r w:rsidRPr="000F67BB">
              <w:rPr>
                <w:rFonts w:cs="Arial"/>
              </w:rPr>
              <w:t>K_offset</w:t>
            </w:r>
            <w:proofErr w:type="spellEnd"/>
            <w:r w:rsidRPr="000F67BB">
              <w:rPr>
                <w:rFonts w:cs="Arial"/>
              </w:rPr>
              <w:t xml:space="preserve"> for MAC CE action time</w:t>
            </w:r>
            <w:r>
              <w:rPr>
                <w:rFonts w:cs="Arial"/>
              </w:rPr>
              <w:t xml:space="preserve"> is not needed. We agree with the proposal. </w:t>
            </w:r>
          </w:p>
          <w:p w14:paraId="7BC959F2" w14:textId="77777777" w:rsidR="009E2809" w:rsidRDefault="009E2809" w:rsidP="006D09A7">
            <w:pPr>
              <w:pStyle w:val="BodyText"/>
              <w:spacing w:line="256" w:lineRule="auto"/>
              <w:rPr>
                <w:rFonts w:cs="Arial"/>
              </w:rPr>
            </w:pPr>
            <w:r>
              <w:rPr>
                <w:rFonts w:cs="Arial"/>
              </w:rPr>
              <w:t>T</w:t>
            </w:r>
            <w:r w:rsidRPr="00113246">
              <w:rPr>
                <w:rFonts w:cs="Arial"/>
              </w:rPr>
              <w:t xml:space="preserve">he MAC CE </w:t>
            </w:r>
            <w:r>
              <w:rPr>
                <w:rFonts w:cs="Arial"/>
              </w:rPr>
              <w:t xml:space="preserve">command is active only </w:t>
            </w:r>
            <w:r w:rsidRPr="00113246">
              <w:rPr>
                <w:rFonts w:cs="Arial"/>
              </w:rPr>
              <w:t xml:space="preserve">after </w:t>
            </w:r>
            <w:r>
              <w:rPr>
                <w:rFonts w:cs="Arial"/>
              </w:rPr>
              <w:t>applying TA (to the logical MAC CE Action)</w:t>
            </w:r>
          </w:p>
          <w:p w14:paraId="768C8E06" w14:textId="77777777" w:rsidR="009E2809" w:rsidRDefault="009E2809" w:rsidP="006D09A7">
            <w:pPr>
              <w:pStyle w:val="BodyText"/>
              <w:spacing w:line="256" w:lineRule="auto"/>
              <w:rPr>
                <w:rFonts w:cs="Arial"/>
              </w:rPr>
            </w:pPr>
            <w:r>
              <w:rPr>
                <w:rFonts w:cs="Arial"/>
              </w:rPr>
              <w:t xml:space="preserve">In this case, the </w:t>
            </w:r>
            <w:r w:rsidRPr="00FE46AE">
              <w:rPr>
                <w:rFonts w:cs="Arial"/>
              </w:rPr>
              <w:t>UL HARQ feedback</w:t>
            </w:r>
            <w:r>
              <w:rPr>
                <w:rFonts w:cs="Arial"/>
              </w:rPr>
              <w:t xml:space="preserve"> should be received before the MAC CE CMD is active. </w:t>
            </w:r>
            <w:r w:rsidRPr="00FE46AE">
              <w:rPr>
                <w:rFonts w:cs="Arial"/>
              </w:rPr>
              <w:t>gNB and UE would have the same understanding that MAC CE command is</w:t>
            </w:r>
            <w:r>
              <w:rPr>
                <w:rFonts w:cs="Arial"/>
              </w:rPr>
              <w:t xml:space="preserve"> active. Therefore, the error case mentioned by MediaTek should not happen.</w:t>
            </w:r>
          </w:p>
          <w:p w14:paraId="093178CA" w14:textId="77777777" w:rsidR="009E2809" w:rsidRPr="000F67BB" w:rsidRDefault="009E2809" w:rsidP="006D09A7">
            <w:pPr>
              <w:pStyle w:val="BodyText"/>
              <w:spacing w:line="256" w:lineRule="auto"/>
              <w:rPr>
                <w:rFonts w:cs="Arial"/>
              </w:rPr>
            </w:pPr>
            <w:r>
              <w:rPr>
                <w:rFonts w:cs="Arial"/>
                <w:noProof/>
              </w:rPr>
              <w:drawing>
                <wp:inline distT="0" distB="0" distL="0" distR="0" wp14:anchorId="7A81C691" wp14:editId="5FAB9E16">
                  <wp:extent cx="3643200" cy="282240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43200" cy="2822400"/>
                          </a:xfrm>
                          <a:prstGeom prst="rect">
                            <a:avLst/>
                          </a:prstGeom>
                          <a:noFill/>
                        </pic:spPr>
                      </pic:pic>
                    </a:graphicData>
                  </a:graphic>
                </wp:inline>
              </w:drawing>
            </w:r>
          </w:p>
        </w:tc>
      </w:tr>
      <w:tr w:rsidR="009E2809" w:rsidRPr="00A72316" w14:paraId="17945F98" w14:textId="77777777" w:rsidTr="006D09A7">
        <w:tc>
          <w:tcPr>
            <w:tcW w:w="1795" w:type="dxa"/>
          </w:tcPr>
          <w:p w14:paraId="207094F1" w14:textId="77777777" w:rsidR="009E2809" w:rsidRDefault="009E2809" w:rsidP="006D09A7">
            <w:pPr>
              <w:pStyle w:val="BodyText"/>
              <w:spacing w:line="256" w:lineRule="auto"/>
              <w:rPr>
                <w:rFonts w:cs="Arial"/>
              </w:rPr>
            </w:pPr>
            <w:r>
              <w:rPr>
                <w:rFonts w:cs="Arial" w:hint="eastAsia"/>
              </w:rPr>
              <w:t>v</w:t>
            </w:r>
            <w:r>
              <w:rPr>
                <w:rFonts w:cs="Arial"/>
              </w:rPr>
              <w:t>ivo</w:t>
            </w:r>
          </w:p>
        </w:tc>
        <w:tc>
          <w:tcPr>
            <w:tcW w:w="7834" w:type="dxa"/>
          </w:tcPr>
          <w:p w14:paraId="1A0E99AD" w14:textId="77777777" w:rsidR="009E2809" w:rsidRPr="00A97995" w:rsidRDefault="009E2809" w:rsidP="006D09A7">
            <w:pPr>
              <w:pStyle w:val="BodyText"/>
              <w:spacing w:line="256" w:lineRule="auto"/>
              <w:rPr>
                <w:rFonts w:cs="Arial"/>
              </w:rPr>
            </w:pPr>
            <w:r w:rsidRPr="00A97995">
              <w:rPr>
                <w:rFonts w:cs="Arial"/>
              </w:rPr>
              <w:t xml:space="preserve">When downlink and uplink frame timing are aligned at gNB, we support that </w:t>
            </w:r>
            <w:proofErr w:type="spellStart"/>
            <w:r w:rsidRPr="00A97995">
              <w:rPr>
                <w:rFonts w:cs="Arial"/>
              </w:rPr>
              <w:t>K_offset</w:t>
            </w:r>
            <w:proofErr w:type="spellEnd"/>
            <w:r w:rsidRPr="00A97995">
              <w:rPr>
                <w:rFonts w:cs="Arial"/>
              </w:rPr>
              <w:t xml:space="preserve"> is not needed for both of UL and DL MAC CE timing relationship. </w:t>
            </w:r>
          </w:p>
          <w:p w14:paraId="3D2A3732" w14:textId="77777777" w:rsidR="009E2809" w:rsidRPr="00EF274B" w:rsidRDefault="009E2809" w:rsidP="006D09A7">
            <w:pPr>
              <w:pStyle w:val="BodyText"/>
              <w:spacing w:line="256" w:lineRule="auto"/>
              <w:rPr>
                <w:rFonts w:cs="Arial"/>
                <w:highlight w:val="yellow"/>
              </w:rPr>
            </w:pPr>
            <w:r w:rsidRPr="00A97995">
              <w:rPr>
                <w:rFonts w:cs="Arial"/>
              </w:rPr>
              <w:t xml:space="preserve">However, when </w:t>
            </w:r>
            <w:r w:rsidRPr="00F56F57">
              <w:rPr>
                <w:rFonts w:cs="Arial"/>
                <w:lang w:eastAsia="ja-JP"/>
              </w:rPr>
              <w:t xml:space="preserve">downlink and uplink frame timing are </w:t>
            </w:r>
            <w:r>
              <w:rPr>
                <w:rFonts w:cs="Arial"/>
                <w:lang w:eastAsia="ja-JP"/>
              </w:rPr>
              <w:t>un</w:t>
            </w:r>
            <w:r w:rsidRPr="00F56F57">
              <w:rPr>
                <w:rFonts w:cs="Arial"/>
                <w:lang w:eastAsia="ja-JP"/>
              </w:rPr>
              <w:t>aligned at gNB</w:t>
            </w:r>
            <w:r>
              <w:rPr>
                <w:rFonts w:cs="Arial"/>
                <w:lang w:eastAsia="ja-JP"/>
              </w:rPr>
              <w:t>, another offset is needed for DL</w:t>
            </w:r>
            <w:r>
              <w:t xml:space="preserve"> </w:t>
            </w:r>
            <w:r w:rsidRPr="00E71C56">
              <w:rPr>
                <w:rFonts w:cs="Arial"/>
                <w:lang w:eastAsia="ja-JP"/>
              </w:rPr>
              <w:t>MAC CE timing relationship</w:t>
            </w:r>
            <w:r>
              <w:rPr>
                <w:rFonts w:cs="Arial"/>
                <w:lang w:eastAsia="ja-JP"/>
              </w:rPr>
              <w:t xml:space="preserve">. And </w:t>
            </w:r>
            <w:r w:rsidRPr="00E71C56">
              <w:rPr>
                <w:rFonts w:cs="Arial"/>
                <w:lang w:eastAsia="ja-JP"/>
              </w:rPr>
              <w:t xml:space="preserve">the value of </w:t>
            </w:r>
            <w:r>
              <w:rPr>
                <w:rFonts w:cs="Arial"/>
                <w:lang w:eastAsia="ja-JP"/>
              </w:rPr>
              <w:t>the offset</w:t>
            </w:r>
            <w:r w:rsidRPr="00E71C56">
              <w:rPr>
                <w:rFonts w:cs="Arial"/>
                <w:lang w:eastAsia="ja-JP"/>
              </w:rPr>
              <w:t xml:space="preserve"> is based on the common TA offset in the </w:t>
            </w:r>
            <w:proofErr w:type="spellStart"/>
            <w:r w:rsidRPr="00E71C56">
              <w:rPr>
                <w:rFonts w:cs="Arial"/>
                <w:lang w:eastAsia="ja-JP"/>
              </w:rPr>
              <w:t>gNB's</w:t>
            </w:r>
            <w:proofErr w:type="spellEnd"/>
            <w:r w:rsidRPr="00E71C56">
              <w:rPr>
                <w:rFonts w:cs="Arial"/>
                <w:lang w:eastAsia="ja-JP"/>
              </w:rPr>
              <w:t xml:space="preserve"> DL and UL frame timing.</w:t>
            </w:r>
          </w:p>
        </w:tc>
      </w:tr>
      <w:tr w:rsidR="009E2809" w:rsidRPr="00A72316" w14:paraId="4CD344AF" w14:textId="77777777" w:rsidTr="006D09A7">
        <w:tc>
          <w:tcPr>
            <w:tcW w:w="1795" w:type="dxa"/>
          </w:tcPr>
          <w:p w14:paraId="3224094F" w14:textId="77777777" w:rsidR="009E2809" w:rsidRDefault="009E2809" w:rsidP="006D09A7">
            <w:pPr>
              <w:pStyle w:val="BodyText"/>
              <w:spacing w:line="256" w:lineRule="auto"/>
              <w:rPr>
                <w:rFonts w:cs="Arial"/>
              </w:rPr>
            </w:pPr>
            <w:r>
              <w:rPr>
                <w:rFonts w:cs="Arial"/>
              </w:rPr>
              <w:t>Fraunhofer IIS, Fraunhofer HHI</w:t>
            </w:r>
          </w:p>
        </w:tc>
        <w:tc>
          <w:tcPr>
            <w:tcW w:w="7834" w:type="dxa"/>
          </w:tcPr>
          <w:p w14:paraId="2B85F34B" w14:textId="77777777" w:rsidR="009E2809" w:rsidRDefault="009E2809" w:rsidP="006D09A7">
            <w:pPr>
              <w:pStyle w:val="BodyText"/>
              <w:spacing w:line="256" w:lineRule="auto"/>
              <w:rPr>
                <w:rFonts w:cs="Arial"/>
              </w:rPr>
            </w:pPr>
            <w:r>
              <w:rPr>
                <w:rFonts w:cs="Arial"/>
              </w:rPr>
              <w:t>Support proposal 2.2-1</w:t>
            </w:r>
          </w:p>
        </w:tc>
      </w:tr>
      <w:tr w:rsidR="009E2809" w:rsidRPr="00A72316" w14:paraId="2DE30D4B" w14:textId="77777777" w:rsidTr="006D09A7">
        <w:tc>
          <w:tcPr>
            <w:tcW w:w="1795" w:type="dxa"/>
          </w:tcPr>
          <w:p w14:paraId="5FFECF81" w14:textId="77777777" w:rsidR="009E2809" w:rsidRDefault="009E2809" w:rsidP="006D09A7">
            <w:pPr>
              <w:pStyle w:val="BodyText"/>
              <w:spacing w:line="256" w:lineRule="auto"/>
              <w:rPr>
                <w:rFonts w:cs="Arial"/>
              </w:rPr>
            </w:pPr>
            <w:r>
              <w:rPr>
                <w:rFonts w:cs="Arial"/>
              </w:rPr>
              <w:t>Eutelsat</w:t>
            </w:r>
          </w:p>
        </w:tc>
        <w:tc>
          <w:tcPr>
            <w:tcW w:w="7834" w:type="dxa"/>
          </w:tcPr>
          <w:p w14:paraId="4D6B7136" w14:textId="77777777" w:rsidR="009E2809" w:rsidRDefault="009E2809" w:rsidP="006D09A7">
            <w:pPr>
              <w:pStyle w:val="BodyText"/>
              <w:spacing w:line="256" w:lineRule="auto"/>
              <w:rPr>
                <w:rFonts w:cs="Arial"/>
              </w:rPr>
            </w:pPr>
            <w:r>
              <w:rPr>
                <w:rFonts w:cs="Arial"/>
              </w:rPr>
              <w:t>I</w:t>
            </w:r>
            <w:r w:rsidRPr="00555995">
              <w:rPr>
                <w:rFonts w:cs="Arial"/>
              </w:rPr>
              <w:t xml:space="preserve">n the case where UL and DL are aligned the proposal is sound, however, in the case of unaligned UL and DL some offset to adjust the MAC CE timing relationship is required. MediaTek’s comment should also be </w:t>
            </w:r>
            <w:proofErr w:type="gramStart"/>
            <w:r w:rsidRPr="00555995">
              <w:rPr>
                <w:rFonts w:cs="Arial"/>
              </w:rPr>
              <w:t>taken into account</w:t>
            </w:r>
            <w:proofErr w:type="gramEnd"/>
            <w:r w:rsidRPr="00555995">
              <w:rPr>
                <w:rFonts w:cs="Arial"/>
              </w:rPr>
              <w:t>.</w:t>
            </w:r>
          </w:p>
        </w:tc>
      </w:tr>
    </w:tbl>
    <w:p w14:paraId="3772655A" w14:textId="77777777" w:rsidR="00333AB0" w:rsidRDefault="00333AB0" w:rsidP="00333AB0">
      <w:pPr>
        <w:jc w:val="both"/>
        <w:rPr>
          <w:rFonts w:ascii="Arial" w:hAnsi="Arial" w:cs="Arial"/>
          <w:lang w:eastAsia="ja-JP"/>
        </w:rPr>
      </w:pPr>
    </w:p>
    <w:p w14:paraId="3AA70C55" w14:textId="1D5FD6D9" w:rsidR="00333AB0" w:rsidRDefault="00333AB0" w:rsidP="00333AB0">
      <w:pPr>
        <w:pStyle w:val="Heading2"/>
        <w:rPr>
          <w:lang w:val="en-US"/>
        </w:rPr>
      </w:pPr>
      <w:r>
        <w:rPr>
          <w:lang w:val="en-US"/>
        </w:rPr>
        <w:lastRenderedPageBreak/>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85A3CFF" w14:textId="77777777" w:rsidR="00F36DF7" w:rsidRPr="00393DE3" w:rsidRDefault="00F36DF7" w:rsidP="00F36DF7">
      <w:pPr>
        <w:rPr>
          <w:rFonts w:ascii="Arial" w:hAnsi="Arial" w:cs="Arial"/>
        </w:rPr>
      </w:pPr>
      <w:r w:rsidRPr="00393DE3">
        <w:rPr>
          <w:rFonts w:ascii="Arial" w:hAnsi="Arial" w:cs="Arial"/>
        </w:rPr>
        <w:t>In the first round of email discussion, 27 companies provided views:</w:t>
      </w:r>
    </w:p>
    <w:p w14:paraId="68E2EED5" w14:textId="0C3C44C5" w:rsidR="00F36DF7" w:rsidRPr="00393DE3" w:rsidRDefault="00393DE3" w:rsidP="00FC1012">
      <w:pPr>
        <w:pStyle w:val="ListParagraph"/>
        <w:numPr>
          <w:ilvl w:val="0"/>
          <w:numId w:val="54"/>
        </w:numPr>
        <w:rPr>
          <w:rFonts w:ascii="Arial" w:hAnsi="Arial" w:cs="Arial"/>
          <w:lang w:eastAsia="x-none"/>
        </w:rPr>
      </w:pPr>
      <w:r w:rsidRPr="00393DE3">
        <w:rPr>
          <w:rFonts w:ascii="Arial" w:hAnsi="Arial" w:cs="Arial"/>
          <w:lang w:val="en-US" w:eastAsia="ja-JP"/>
        </w:rPr>
        <w:t>18</w:t>
      </w:r>
      <w:r w:rsidR="00F36DF7" w:rsidRPr="00393DE3">
        <w:rPr>
          <w:rFonts w:ascii="Arial" w:hAnsi="Arial" w:cs="Arial"/>
          <w:lang w:val="en-US" w:eastAsia="ja-JP"/>
        </w:rPr>
        <w:t xml:space="preserve"> companies [</w:t>
      </w:r>
      <w:r w:rsidR="004452F6" w:rsidRPr="00393DE3">
        <w:rPr>
          <w:rFonts w:ascii="Arial" w:hAnsi="Arial" w:cs="Arial"/>
          <w:lang w:val="en-US" w:eastAsia="ja-JP"/>
        </w:rPr>
        <w:t xml:space="preserve">Intel, OPPO, CATT, Apple, Ericsson, </w:t>
      </w:r>
      <w:proofErr w:type="spellStart"/>
      <w:r w:rsidR="004452F6" w:rsidRPr="00393DE3">
        <w:rPr>
          <w:rFonts w:ascii="Arial" w:hAnsi="Arial" w:cs="Arial"/>
          <w:lang w:val="en-US" w:eastAsia="ja-JP"/>
        </w:rPr>
        <w:t>InterDigital</w:t>
      </w:r>
      <w:proofErr w:type="spellEnd"/>
      <w:r w:rsidRPr="00393DE3">
        <w:rPr>
          <w:rFonts w:ascii="Arial" w:hAnsi="Arial" w:cs="Arial"/>
          <w:lang w:val="en-US" w:eastAsia="ja-JP"/>
        </w:rPr>
        <w:t xml:space="preserve">, Huawei, CMCC, ZTE, </w:t>
      </w:r>
      <w:proofErr w:type="spellStart"/>
      <w:r w:rsidRPr="00393DE3">
        <w:rPr>
          <w:rFonts w:ascii="Arial" w:hAnsi="Arial" w:cs="Arial"/>
          <w:lang w:val="en-US" w:eastAsia="ja-JP"/>
        </w:rPr>
        <w:t>Spreadtrum</w:t>
      </w:r>
      <w:proofErr w:type="spellEnd"/>
      <w:r w:rsidRPr="00393DE3">
        <w:rPr>
          <w:rFonts w:ascii="Arial" w:hAnsi="Arial" w:cs="Arial"/>
          <w:lang w:val="en-US" w:eastAsia="ja-JP"/>
        </w:rPr>
        <w:t>, NTT Docomo, LG, Lenovo/MM, APT, Thales, vivo, Fraunhofer IIS/Fraunhofer HHI, Eutelsat</w:t>
      </w:r>
      <w:r w:rsidR="00F36DF7" w:rsidRPr="00393DE3">
        <w:rPr>
          <w:rFonts w:ascii="Arial" w:hAnsi="Arial" w:cs="Arial"/>
          <w:lang w:val="en-US" w:eastAsia="ja-JP"/>
        </w:rPr>
        <w:t>] agree/support/are fine with the proposal</w:t>
      </w:r>
      <w:r w:rsidR="00F36DF7" w:rsidRPr="00393DE3">
        <w:rPr>
          <w:rFonts w:ascii="Arial" w:hAnsi="Arial" w:cs="Arial"/>
          <w:lang w:eastAsia="x-none"/>
        </w:rPr>
        <w:t>.</w:t>
      </w:r>
    </w:p>
    <w:p w14:paraId="409365F6" w14:textId="572F2A15" w:rsidR="004452F6" w:rsidRPr="00B76FEF" w:rsidRDefault="004452F6" w:rsidP="00FC1012">
      <w:pPr>
        <w:pStyle w:val="ListParagraph"/>
        <w:numPr>
          <w:ilvl w:val="0"/>
          <w:numId w:val="54"/>
        </w:numPr>
        <w:rPr>
          <w:rFonts w:ascii="Arial" w:hAnsi="Arial" w:cs="Arial"/>
          <w:lang w:eastAsia="x-none"/>
        </w:rPr>
      </w:pPr>
      <w:r w:rsidRPr="00393DE3">
        <w:rPr>
          <w:rFonts w:ascii="Arial" w:hAnsi="Arial" w:cs="Arial"/>
          <w:lang w:val="en-US" w:eastAsia="x-none"/>
        </w:rPr>
        <w:t xml:space="preserve">[Panasonic, CATT, Apple, </w:t>
      </w:r>
      <w:proofErr w:type="spellStart"/>
      <w:r w:rsidRPr="00393DE3">
        <w:rPr>
          <w:rFonts w:ascii="Arial" w:hAnsi="Arial" w:cs="Arial"/>
          <w:lang w:val="en-US" w:eastAsia="ja-JP"/>
        </w:rPr>
        <w:t>InterDigital</w:t>
      </w:r>
      <w:proofErr w:type="spellEnd"/>
      <w:r w:rsidR="00393DE3" w:rsidRPr="00393DE3">
        <w:rPr>
          <w:rFonts w:ascii="Arial" w:hAnsi="Arial" w:cs="Arial"/>
          <w:lang w:val="en-US" w:eastAsia="ja-JP"/>
        </w:rPr>
        <w:t>, Qualcomm, Nokia/Nokia Shanghai Bell, vivo</w:t>
      </w:r>
      <w:r w:rsidRPr="00393DE3">
        <w:rPr>
          <w:rFonts w:ascii="Arial" w:hAnsi="Arial" w:cs="Arial"/>
          <w:lang w:val="en-US" w:eastAsia="x-none"/>
        </w:rPr>
        <w:t xml:space="preserve">] point out that the case the case, where </w:t>
      </w:r>
      <w:r w:rsidRPr="00393DE3">
        <w:rPr>
          <w:rFonts w:ascii="Arial" w:hAnsi="Arial" w:cs="Arial"/>
        </w:rPr>
        <w:t>downlink and uplink frame timing are not aligned at gNB</w:t>
      </w:r>
      <w:r w:rsidRPr="00393DE3">
        <w:rPr>
          <w:rFonts w:ascii="Arial" w:hAnsi="Arial" w:cs="Arial"/>
          <w:lang w:val="en-US"/>
        </w:rPr>
        <w:t>, also needs to be addressed.</w:t>
      </w:r>
    </w:p>
    <w:p w14:paraId="1533FFA0" w14:textId="39F47326" w:rsidR="00B76FEF" w:rsidRPr="00B76FEF" w:rsidRDefault="00B76FEF" w:rsidP="00FC1012">
      <w:pPr>
        <w:pStyle w:val="ListParagraph"/>
        <w:numPr>
          <w:ilvl w:val="1"/>
          <w:numId w:val="54"/>
        </w:numPr>
        <w:rPr>
          <w:rFonts w:ascii="Arial" w:hAnsi="Arial" w:cs="Arial"/>
          <w:lang w:eastAsia="x-none"/>
        </w:rPr>
      </w:pPr>
      <w:r>
        <w:rPr>
          <w:rFonts w:ascii="Arial" w:hAnsi="Arial" w:cs="Arial"/>
          <w:lang w:val="en-US"/>
        </w:rPr>
        <w:t xml:space="preserve">Moderator: The intention is to make step-by-step analysis because this is a complicated issue. It is good to see that companies now have aligned understanding for the case </w:t>
      </w:r>
      <w:r w:rsidRPr="00393DE3">
        <w:rPr>
          <w:rFonts w:ascii="Arial" w:hAnsi="Arial" w:cs="Arial"/>
          <w:lang w:val="en-US" w:eastAsia="x-none"/>
        </w:rPr>
        <w:t xml:space="preserve">where </w:t>
      </w:r>
      <w:r w:rsidRPr="00393DE3">
        <w:rPr>
          <w:rFonts w:ascii="Arial" w:hAnsi="Arial" w:cs="Arial"/>
        </w:rPr>
        <w:t>downlink and uplink frame timing are aligned at gNB</w:t>
      </w:r>
      <w:r>
        <w:rPr>
          <w:rFonts w:ascii="Arial" w:hAnsi="Arial" w:cs="Arial"/>
          <w:lang w:val="en-US"/>
        </w:rPr>
        <w:t>. For the 2</w:t>
      </w:r>
      <w:r w:rsidRPr="00B76FEF">
        <w:rPr>
          <w:rFonts w:ascii="Arial" w:hAnsi="Arial" w:cs="Arial"/>
          <w:vertAlign w:val="superscript"/>
          <w:lang w:val="en-US"/>
        </w:rPr>
        <w:t>nd</w:t>
      </w:r>
      <w:r>
        <w:rPr>
          <w:rFonts w:ascii="Arial" w:hAnsi="Arial" w:cs="Arial"/>
          <w:lang w:val="en-US"/>
        </w:rPr>
        <w:t xml:space="preserve"> round of discussion, I update the proposal by including the case </w:t>
      </w:r>
      <w:r w:rsidRPr="00393DE3">
        <w:rPr>
          <w:rFonts w:ascii="Arial" w:hAnsi="Arial" w:cs="Arial"/>
          <w:lang w:val="en-US" w:eastAsia="x-none"/>
        </w:rPr>
        <w:t xml:space="preserve">where </w:t>
      </w:r>
      <w:r w:rsidRPr="00393DE3">
        <w:rPr>
          <w:rFonts w:ascii="Arial" w:hAnsi="Arial" w:cs="Arial"/>
        </w:rPr>
        <w:t>downlink and uplink frame timing are</w:t>
      </w:r>
      <w:r>
        <w:rPr>
          <w:rFonts w:ascii="Arial" w:hAnsi="Arial" w:cs="Arial"/>
          <w:lang w:val="en-US"/>
        </w:rPr>
        <w:t xml:space="preserve"> not</w:t>
      </w:r>
      <w:r w:rsidRPr="00393DE3">
        <w:rPr>
          <w:rFonts w:ascii="Arial" w:hAnsi="Arial" w:cs="Arial"/>
        </w:rPr>
        <w:t xml:space="preserve"> aligned at gNB</w:t>
      </w:r>
      <w:r>
        <w:rPr>
          <w:rFonts w:ascii="Arial" w:hAnsi="Arial" w:cs="Arial"/>
          <w:lang w:val="en-US"/>
        </w:rPr>
        <w:t>.</w:t>
      </w:r>
    </w:p>
    <w:p w14:paraId="74BC4EDE" w14:textId="70F0C68F" w:rsidR="00393DE3" w:rsidRPr="00393DE3" w:rsidRDefault="00F36DF7" w:rsidP="00FC1012">
      <w:pPr>
        <w:pStyle w:val="ListParagraph"/>
        <w:numPr>
          <w:ilvl w:val="0"/>
          <w:numId w:val="54"/>
        </w:numPr>
        <w:rPr>
          <w:rFonts w:ascii="Arial" w:hAnsi="Arial" w:cs="Arial"/>
          <w:lang w:eastAsia="x-none"/>
        </w:rPr>
      </w:pPr>
      <w:r w:rsidRPr="00393DE3">
        <w:rPr>
          <w:rFonts w:ascii="Arial" w:hAnsi="Arial" w:cs="Arial"/>
          <w:lang w:val="en-US" w:eastAsia="x-none"/>
        </w:rPr>
        <w:t>[MediaTek]</w:t>
      </w:r>
      <w:r w:rsidR="004452F6" w:rsidRPr="00393DE3">
        <w:rPr>
          <w:rFonts w:ascii="Arial" w:hAnsi="Arial" w:cs="Arial"/>
          <w:lang w:val="en-US" w:eastAsia="x-none"/>
        </w:rPr>
        <w:t>’s comment was answered by [OPPO</w:t>
      </w:r>
      <w:r w:rsidR="00393DE3" w:rsidRPr="00393DE3">
        <w:rPr>
          <w:rFonts w:ascii="Arial" w:hAnsi="Arial" w:cs="Arial"/>
          <w:lang w:val="en-US" w:eastAsia="x-none"/>
        </w:rPr>
        <w:t>, CMCC</w:t>
      </w:r>
      <w:r w:rsidR="004452F6" w:rsidRPr="00393DE3">
        <w:rPr>
          <w:rFonts w:ascii="Arial" w:hAnsi="Arial" w:cs="Arial"/>
          <w:lang w:val="en-US" w:eastAsia="x-none"/>
        </w:rPr>
        <w:t>]</w:t>
      </w:r>
      <w:r w:rsidR="00B76FEF">
        <w:rPr>
          <w:rFonts w:ascii="Arial" w:hAnsi="Arial" w:cs="Arial"/>
          <w:lang w:val="en-US" w:eastAsia="x-none"/>
        </w:rPr>
        <w:t>.</w:t>
      </w:r>
    </w:p>
    <w:p w14:paraId="1AA0EEC0" w14:textId="4C019BA1" w:rsidR="00393DE3" w:rsidRPr="00393DE3" w:rsidRDefault="00393DE3" w:rsidP="00FC1012">
      <w:pPr>
        <w:pStyle w:val="ListParagraph"/>
        <w:numPr>
          <w:ilvl w:val="0"/>
          <w:numId w:val="54"/>
        </w:numPr>
        <w:rPr>
          <w:rFonts w:ascii="Arial" w:hAnsi="Arial" w:cs="Arial"/>
          <w:lang w:eastAsia="x-none"/>
        </w:rPr>
      </w:pPr>
      <w:r w:rsidRPr="00393DE3">
        <w:rPr>
          <w:rFonts w:ascii="Arial" w:hAnsi="Arial" w:cs="Arial"/>
          <w:lang w:val="en-US" w:eastAsia="x-none"/>
        </w:rPr>
        <w:t xml:space="preserve">[Samsung] asked for clarification: </w:t>
      </w:r>
      <w:r w:rsidRPr="00393DE3">
        <w:rPr>
          <w:rFonts w:ascii="Arial" w:eastAsia="Malgun Gothic" w:hAnsi="Arial" w:cs="Arial"/>
        </w:rPr>
        <w:t xml:space="preserve">Does the proposal mean that </w:t>
      </w:r>
      <w:proofErr w:type="spellStart"/>
      <w:r w:rsidRPr="00393DE3">
        <w:rPr>
          <w:rFonts w:ascii="Arial" w:eastAsia="Malgun Gothic" w:hAnsi="Arial" w:cs="Arial"/>
        </w:rPr>
        <w:t>K_offset</w:t>
      </w:r>
      <w:proofErr w:type="spellEnd"/>
      <w:r w:rsidRPr="00393DE3">
        <w:rPr>
          <w:rFonts w:ascii="Arial" w:eastAsia="Malgun Gothic" w:hAnsi="Arial" w:cs="Arial"/>
        </w:rPr>
        <w:t xml:space="preserve"> is not applied to the MAC CE timing?</w:t>
      </w:r>
    </w:p>
    <w:p w14:paraId="78704BD5" w14:textId="5194BD75" w:rsidR="00393DE3" w:rsidRPr="00393DE3" w:rsidRDefault="00393DE3" w:rsidP="00FC1012">
      <w:pPr>
        <w:pStyle w:val="ListParagraph"/>
        <w:numPr>
          <w:ilvl w:val="1"/>
          <w:numId w:val="54"/>
        </w:numPr>
        <w:rPr>
          <w:rFonts w:ascii="Arial" w:hAnsi="Arial" w:cs="Arial"/>
          <w:lang w:eastAsia="x-none"/>
        </w:rPr>
      </w:pPr>
      <w:r>
        <w:rPr>
          <w:rFonts w:ascii="Arial" w:hAnsi="Arial" w:cs="Arial"/>
          <w:lang w:val="en-US" w:eastAsia="x-none"/>
        </w:rPr>
        <w:t>Moderator: The Koffset in your example is</w:t>
      </w:r>
      <w:r w:rsidR="00B76FEF">
        <w:rPr>
          <w:rFonts w:ascii="Arial" w:hAnsi="Arial" w:cs="Arial"/>
          <w:lang w:val="en-US" w:eastAsia="x-none"/>
        </w:rPr>
        <w:t xml:space="preserve"> already</w:t>
      </w:r>
      <w:r>
        <w:rPr>
          <w:rFonts w:ascii="Arial" w:hAnsi="Arial" w:cs="Arial"/>
          <w:lang w:val="en-US" w:eastAsia="x-none"/>
        </w:rPr>
        <w:t xml:space="preserve"> part of enhan</w:t>
      </w:r>
      <w:r w:rsidR="00B76FEF">
        <w:rPr>
          <w:rFonts w:ascii="Arial" w:hAnsi="Arial" w:cs="Arial"/>
          <w:lang w:val="en-US" w:eastAsia="x-none"/>
        </w:rPr>
        <w:t>cing t</w:t>
      </w:r>
      <w:r w:rsidR="00B76FEF" w:rsidRPr="00B76FEF">
        <w:rPr>
          <w:rFonts w:ascii="Arial" w:hAnsi="Arial" w:cs="Arial"/>
          <w:lang w:val="en-US" w:eastAsia="x-none"/>
        </w:rPr>
        <w:t>he transmission timing of HARQ-ACK on PUCCH</w:t>
      </w:r>
      <w:r>
        <w:rPr>
          <w:rFonts w:ascii="Arial" w:hAnsi="Arial" w:cs="Arial"/>
          <w:lang w:val="en-US" w:eastAsia="x-none"/>
        </w:rPr>
        <w:t xml:space="preserve"> </w:t>
      </w:r>
      <w:r w:rsidR="00B76FEF">
        <w:rPr>
          <w:rFonts w:ascii="Arial" w:hAnsi="Arial" w:cs="Arial"/>
          <w:lang w:val="en-US" w:eastAsia="x-none"/>
        </w:rPr>
        <w:t xml:space="preserve">(i.e., </w:t>
      </w:r>
      <w:r>
        <w:rPr>
          <w:rFonts w:ascii="Arial" w:hAnsi="Arial" w:cs="Arial"/>
          <w:lang w:val="en-US" w:eastAsia="x-none"/>
        </w:rPr>
        <w:t>K1 already</w:t>
      </w:r>
      <w:r w:rsidR="00B76FEF">
        <w:rPr>
          <w:rFonts w:ascii="Arial" w:hAnsi="Arial" w:cs="Arial"/>
          <w:lang w:val="en-US" w:eastAsia="x-none"/>
        </w:rPr>
        <w:t xml:space="preserve">). The discussion/proposal here is about whether a second </w:t>
      </w:r>
      <w:proofErr w:type="spellStart"/>
      <w:r w:rsidR="00B76FEF">
        <w:rPr>
          <w:rFonts w:ascii="Arial" w:hAnsi="Arial" w:cs="Arial"/>
          <w:lang w:val="en-US" w:eastAsia="x-none"/>
        </w:rPr>
        <w:t>K_offset</w:t>
      </w:r>
      <w:proofErr w:type="spellEnd"/>
      <w:r w:rsidR="00B76FEF">
        <w:rPr>
          <w:rFonts w:ascii="Arial" w:hAnsi="Arial" w:cs="Arial"/>
          <w:lang w:val="en-US" w:eastAsia="x-none"/>
        </w:rPr>
        <w:t xml:space="preserve"> (which may take a different value) is needed. If [Samsung] think the wording is not clear, please suggest alternative wording that can be RAN1 consensus.</w:t>
      </w:r>
    </w:p>
    <w:p w14:paraId="00314EDB" w14:textId="3E011CBA" w:rsidR="00393DE3" w:rsidRPr="00393DE3" w:rsidRDefault="00393DE3" w:rsidP="00FC1012">
      <w:pPr>
        <w:pStyle w:val="ListParagraph"/>
        <w:numPr>
          <w:ilvl w:val="0"/>
          <w:numId w:val="54"/>
        </w:numPr>
        <w:rPr>
          <w:rFonts w:ascii="Arial" w:hAnsi="Arial" w:cs="Arial"/>
          <w:lang w:eastAsia="x-none"/>
        </w:rPr>
      </w:pPr>
      <w:r w:rsidRPr="00393DE3">
        <w:rPr>
          <w:rFonts w:ascii="Arial" w:hAnsi="Arial" w:cs="Arial"/>
          <w:lang w:val="en-US" w:eastAsia="x-none"/>
        </w:rPr>
        <w:t>[Xiaomi] said “We don’t get the point why the MAC CE timing relationship have dependence on the timing relationship options.”</w:t>
      </w:r>
    </w:p>
    <w:p w14:paraId="4BB7DBAB" w14:textId="2D39478F" w:rsidR="00393DE3" w:rsidRPr="00393DE3" w:rsidRDefault="00393DE3" w:rsidP="00FC1012">
      <w:pPr>
        <w:pStyle w:val="ListParagraph"/>
        <w:numPr>
          <w:ilvl w:val="1"/>
          <w:numId w:val="54"/>
        </w:numPr>
        <w:rPr>
          <w:rFonts w:ascii="Arial" w:hAnsi="Arial" w:cs="Arial"/>
          <w:lang w:eastAsia="x-none"/>
        </w:rPr>
      </w:pPr>
      <w:r w:rsidRPr="00393DE3">
        <w:rPr>
          <w:rFonts w:ascii="Arial" w:hAnsi="Arial" w:cs="Arial"/>
          <w:lang w:val="en-US" w:eastAsia="x-none"/>
        </w:rPr>
        <w:t>Moderator: Please find detailed analysis in e.g. R1-2009091.</w:t>
      </w:r>
    </w:p>
    <w:p w14:paraId="652685C2" w14:textId="5FFE5794" w:rsidR="00C21497" w:rsidRDefault="00C21497" w:rsidP="00C21497">
      <w:pPr>
        <w:jc w:val="both"/>
        <w:rPr>
          <w:rFonts w:ascii="Arial" w:hAnsi="Arial"/>
          <w:lang w:val="x-none"/>
        </w:rPr>
      </w:pPr>
    </w:p>
    <w:p w14:paraId="3B72BDE1" w14:textId="7CC825B9" w:rsidR="00B76FEF" w:rsidRDefault="00B76FEF" w:rsidP="00C21497">
      <w:pPr>
        <w:jc w:val="both"/>
        <w:rPr>
          <w:rFonts w:ascii="Arial" w:hAnsi="Arial" w:cs="Arial"/>
        </w:rPr>
      </w:pPr>
      <w:r>
        <w:rPr>
          <w:rFonts w:ascii="Arial" w:hAnsi="Arial"/>
        </w:rPr>
        <w:t>An updated proposal is made to make further progress on the case where</w:t>
      </w:r>
      <w:r w:rsidRPr="00393DE3">
        <w:rPr>
          <w:rFonts w:ascii="Arial" w:hAnsi="Arial" w:cs="Arial"/>
          <w:lang w:eastAsia="x-none"/>
        </w:rPr>
        <w:t xml:space="preserve"> </w:t>
      </w:r>
      <w:r w:rsidRPr="00393DE3">
        <w:rPr>
          <w:rFonts w:ascii="Arial" w:hAnsi="Arial" w:cs="Arial"/>
        </w:rPr>
        <w:t>downlink and uplink frame timing are</w:t>
      </w:r>
      <w:r>
        <w:rPr>
          <w:rFonts w:ascii="Arial" w:hAnsi="Arial" w:cs="Arial"/>
        </w:rPr>
        <w:t xml:space="preserve"> not</w:t>
      </w:r>
      <w:r w:rsidRPr="00393DE3">
        <w:rPr>
          <w:rFonts w:ascii="Arial" w:hAnsi="Arial" w:cs="Arial"/>
        </w:rPr>
        <w:t xml:space="preserve"> aligned at gNB</w:t>
      </w:r>
      <w:r>
        <w:rPr>
          <w:rFonts w:ascii="Arial" w:hAnsi="Arial" w:cs="Arial"/>
        </w:rPr>
        <w:t>.</w:t>
      </w:r>
    </w:p>
    <w:p w14:paraId="5CD68440" w14:textId="4D3AA669" w:rsidR="00B76FEF" w:rsidRPr="0085470A" w:rsidRDefault="000C7967" w:rsidP="00B76FEF">
      <w:pPr>
        <w:jc w:val="both"/>
        <w:rPr>
          <w:rFonts w:ascii="Arial" w:hAnsi="Arial" w:cs="Arial"/>
          <w:b/>
          <w:bCs/>
          <w:u w:val="single"/>
          <w:lang w:eastAsia="ja-JP"/>
        </w:rPr>
      </w:pPr>
      <w:r w:rsidRPr="0085470A">
        <w:rPr>
          <w:rFonts w:ascii="Arial" w:hAnsi="Arial" w:cs="Arial"/>
          <w:b/>
          <w:bCs/>
          <w:u w:val="single"/>
          <w:lang w:eastAsia="ja-JP"/>
        </w:rPr>
        <w:t>P</w:t>
      </w:r>
      <w:r w:rsidR="00B76FEF" w:rsidRPr="0085470A">
        <w:rPr>
          <w:rFonts w:ascii="Arial" w:hAnsi="Arial" w:cs="Arial"/>
          <w:b/>
          <w:bCs/>
          <w:u w:val="single"/>
          <w:lang w:eastAsia="ja-JP"/>
        </w:rPr>
        <w:t>roposal 2.</w:t>
      </w:r>
      <w:r w:rsidRPr="0085470A">
        <w:rPr>
          <w:rFonts w:ascii="Arial" w:hAnsi="Arial" w:cs="Arial"/>
          <w:b/>
          <w:bCs/>
          <w:u w:val="single"/>
          <w:lang w:eastAsia="ja-JP"/>
        </w:rPr>
        <w:t>3</w:t>
      </w:r>
      <w:r w:rsidR="00B76FEF" w:rsidRPr="0085470A">
        <w:rPr>
          <w:rFonts w:ascii="Arial" w:hAnsi="Arial" w:cs="Arial"/>
          <w:b/>
          <w:bCs/>
          <w:u w:val="single"/>
          <w:lang w:eastAsia="ja-JP"/>
        </w:rPr>
        <w:t>-1 (</w:t>
      </w:r>
      <w:r w:rsidRPr="0085470A">
        <w:rPr>
          <w:rFonts w:ascii="Arial" w:hAnsi="Arial" w:cs="Arial"/>
          <w:b/>
          <w:bCs/>
          <w:u w:val="single"/>
        </w:rPr>
        <w:t>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r w:rsidR="00B76FEF" w:rsidRPr="0085470A">
        <w:rPr>
          <w:rFonts w:ascii="Arial" w:hAnsi="Arial" w:cs="Arial"/>
          <w:b/>
          <w:bCs/>
          <w:u w:val="single"/>
          <w:lang w:eastAsia="ja-JP"/>
        </w:rPr>
        <w:t>):</w:t>
      </w:r>
    </w:p>
    <w:p w14:paraId="2C9C7859" w14:textId="5440B511" w:rsidR="00B76FEF" w:rsidRPr="0085470A" w:rsidRDefault="00EF300F" w:rsidP="00FC1012">
      <w:pPr>
        <w:pStyle w:val="BodyText"/>
        <w:numPr>
          <w:ilvl w:val="0"/>
          <w:numId w:val="43"/>
        </w:numPr>
        <w:spacing w:line="256" w:lineRule="auto"/>
        <w:rPr>
          <w:rFonts w:cs="Arial"/>
        </w:rPr>
      </w:pPr>
      <w:r w:rsidRPr="0085470A">
        <w:rPr>
          <w:rFonts w:cs="Arial"/>
        </w:rPr>
        <w:t>W</w:t>
      </w:r>
      <w:r w:rsidR="00B76FEF" w:rsidRPr="0085470A">
        <w:rPr>
          <w:rFonts w:cs="Arial"/>
        </w:rPr>
        <w:t>hen downlink and uplink frame timing are aligned at gNB:</w:t>
      </w:r>
    </w:p>
    <w:p w14:paraId="09C1B3CB" w14:textId="77777777" w:rsidR="00B76FEF" w:rsidRPr="0085470A" w:rsidRDefault="00B76FEF" w:rsidP="00FC1012">
      <w:pPr>
        <w:pStyle w:val="BodyText"/>
        <w:numPr>
          <w:ilvl w:val="1"/>
          <w:numId w:val="43"/>
        </w:numPr>
        <w:spacing w:line="256" w:lineRule="auto"/>
        <w:rPr>
          <w:rFonts w:cs="Arial"/>
        </w:rPr>
      </w:pPr>
      <w:r w:rsidRPr="0085470A">
        <w:rPr>
          <w:rFonts w:cs="Arial"/>
        </w:rPr>
        <w:t xml:space="preserve">For DL MAC CE timing relationship, </w:t>
      </w:r>
      <w:proofErr w:type="spellStart"/>
      <w:r w:rsidRPr="0085470A">
        <w:rPr>
          <w:rFonts w:cs="Arial"/>
        </w:rPr>
        <w:t>K_offset</w:t>
      </w:r>
      <w:proofErr w:type="spellEnd"/>
      <w:r w:rsidRPr="0085470A">
        <w:rPr>
          <w:rFonts w:cs="Arial"/>
        </w:rPr>
        <w:t xml:space="preserve"> is not needed</w:t>
      </w:r>
    </w:p>
    <w:p w14:paraId="671B34D5" w14:textId="77777777" w:rsidR="00B76FEF" w:rsidRPr="0085470A" w:rsidRDefault="00B76FEF" w:rsidP="00FC1012">
      <w:pPr>
        <w:pStyle w:val="BodyText"/>
        <w:numPr>
          <w:ilvl w:val="1"/>
          <w:numId w:val="43"/>
        </w:numPr>
        <w:spacing w:line="256" w:lineRule="auto"/>
        <w:rPr>
          <w:rFonts w:cs="Arial"/>
        </w:rPr>
      </w:pPr>
      <w:r w:rsidRPr="0085470A">
        <w:rPr>
          <w:rFonts w:cs="Arial"/>
        </w:rPr>
        <w:t xml:space="preserve">For UL MAC CE timing relationship, </w:t>
      </w:r>
      <w:proofErr w:type="spellStart"/>
      <w:r w:rsidRPr="0085470A">
        <w:rPr>
          <w:rFonts w:cs="Arial"/>
        </w:rPr>
        <w:t>K_offset</w:t>
      </w:r>
      <w:proofErr w:type="spellEnd"/>
      <w:r w:rsidRPr="0085470A">
        <w:rPr>
          <w:rFonts w:cs="Arial"/>
        </w:rPr>
        <w:t xml:space="preserve"> is not needed</w:t>
      </w:r>
    </w:p>
    <w:p w14:paraId="02037F44" w14:textId="70FE59A0" w:rsidR="00B76FEF" w:rsidRPr="0085470A" w:rsidRDefault="00B76FEF" w:rsidP="00FC1012">
      <w:pPr>
        <w:pStyle w:val="BodyText"/>
        <w:numPr>
          <w:ilvl w:val="0"/>
          <w:numId w:val="43"/>
        </w:numPr>
        <w:spacing w:line="256" w:lineRule="auto"/>
        <w:rPr>
          <w:rFonts w:cs="Arial"/>
        </w:rPr>
      </w:pPr>
      <w:r w:rsidRPr="0085470A">
        <w:rPr>
          <w:rFonts w:cs="Arial"/>
        </w:rPr>
        <w:t>When downlink and uplink frame timing are</w:t>
      </w:r>
      <w:r w:rsidR="00EF300F" w:rsidRPr="0085470A">
        <w:rPr>
          <w:rFonts w:cs="Arial"/>
        </w:rPr>
        <w:t xml:space="preserve"> not</w:t>
      </w:r>
      <w:r w:rsidRPr="0085470A">
        <w:rPr>
          <w:rFonts w:cs="Arial"/>
        </w:rPr>
        <w:t xml:space="preserve"> aligned at gNB:</w:t>
      </w:r>
    </w:p>
    <w:p w14:paraId="7FA408A6" w14:textId="41385B9D" w:rsidR="00B76FEF" w:rsidRPr="0085470A" w:rsidRDefault="00B76FEF" w:rsidP="00FC1012">
      <w:pPr>
        <w:pStyle w:val="BodyText"/>
        <w:numPr>
          <w:ilvl w:val="1"/>
          <w:numId w:val="43"/>
        </w:numPr>
        <w:spacing w:line="256" w:lineRule="auto"/>
        <w:rPr>
          <w:rFonts w:cs="Arial"/>
        </w:rPr>
      </w:pPr>
      <w:r w:rsidRPr="0085470A">
        <w:rPr>
          <w:rFonts w:cs="Arial"/>
        </w:rPr>
        <w:t xml:space="preserve">For DL MAC CE timing relationship, </w:t>
      </w:r>
      <w:proofErr w:type="spellStart"/>
      <w:r w:rsidRPr="0085470A">
        <w:rPr>
          <w:rFonts w:cs="Arial"/>
        </w:rPr>
        <w:t>K_offset</w:t>
      </w:r>
      <w:proofErr w:type="spellEnd"/>
      <w:r w:rsidRPr="0085470A">
        <w:rPr>
          <w:rFonts w:cs="Arial"/>
        </w:rPr>
        <w:t xml:space="preserve"> </w:t>
      </w:r>
      <w:r w:rsidRPr="0085470A">
        <w:rPr>
          <w:rFonts w:cs="Arial"/>
          <w:b/>
          <w:bCs/>
          <w:u w:val="single"/>
        </w:rPr>
        <w:t>is needed</w:t>
      </w:r>
    </w:p>
    <w:p w14:paraId="4FFB882D" w14:textId="20C49890" w:rsidR="00B76FEF" w:rsidRPr="0085470A" w:rsidRDefault="00B76FEF" w:rsidP="00FC1012">
      <w:pPr>
        <w:pStyle w:val="BodyText"/>
        <w:numPr>
          <w:ilvl w:val="1"/>
          <w:numId w:val="43"/>
        </w:numPr>
        <w:spacing w:line="256" w:lineRule="auto"/>
        <w:rPr>
          <w:rFonts w:cs="Arial"/>
        </w:rPr>
      </w:pPr>
      <w:r w:rsidRPr="0085470A">
        <w:rPr>
          <w:rFonts w:cs="Arial"/>
        </w:rPr>
        <w:t xml:space="preserve">For UL MAC CE timing relationship, </w:t>
      </w:r>
      <w:proofErr w:type="spellStart"/>
      <w:r w:rsidRPr="0085470A">
        <w:rPr>
          <w:rFonts w:cs="Arial"/>
        </w:rPr>
        <w:t>K_offset</w:t>
      </w:r>
      <w:proofErr w:type="spellEnd"/>
      <w:r w:rsidRPr="0085470A">
        <w:rPr>
          <w:rFonts w:cs="Arial"/>
        </w:rPr>
        <w:t xml:space="preserve"> is not needed</w:t>
      </w:r>
    </w:p>
    <w:p w14:paraId="76874D4E" w14:textId="77777777" w:rsidR="00B76FEF" w:rsidRPr="0085470A" w:rsidRDefault="00B76FEF" w:rsidP="00FC1012">
      <w:pPr>
        <w:numPr>
          <w:ilvl w:val="0"/>
          <w:numId w:val="14"/>
        </w:numPr>
        <w:spacing w:after="0" w:line="240" w:lineRule="auto"/>
        <w:ind w:left="360"/>
        <w:rPr>
          <w:rFonts w:ascii="Arial" w:hAnsi="Arial" w:cs="Arial"/>
          <w:lang w:eastAsia="x-none"/>
        </w:rPr>
      </w:pPr>
      <w:r w:rsidRPr="0085470A">
        <w:rPr>
          <w:rFonts w:ascii="Arial" w:hAnsi="Arial" w:cs="Arial"/>
          <w:lang w:eastAsia="x-none"/>
        </w:rPr>
        <w:t xml:space="preserve">Note: This does not preclude identifying exceptional MAC CE timing relationship(s) that may or may not require </w:t>
      </w:r>
      <w:proofErr w:type="spellStart"/>
      <w:r w:rsidRPr="0085470A">
        <w:rPr>
          <w:rFonts w:ascii="Arial" w:hAnsi="Arial" w:cs="Arial"/>
          <w:lang w:eastAsia="x-none"/>
        </w:rPr>
        <w:t>K_offset</w:t>
      </w:r>
      <w:proofErr w:type="spellEnd"/>
      <w:r w:rsidRPr="0085470A">
        <w:rPr>
          <w:rFonts w:ascii="Arial" w:hAnsi="Arial" w:cs="Arial"/>
          <w:lang w:eastAsia="x-none"/>
        </w:rPr>
        <w:t>.</w:t>
      </w:r>
    </w:p>
    <w:p w14:paraId="255C3128" w14:textId="77777777" w:rsidR="00B76FEF" w:rsidRPr="000C7967" w:rsidRDefault="00B76FEF" w:rsidP="00C21497">
      <w:pPr>
        <w:jc w:val="both"/>
        <w:rPr>
          <w:rFonts w:ascii="Arial" w:hAnsi="Arial" w:cs="Arial"/>
        </w:rPr>
      </w:pPr>
    </w:p>
    <w:p w14:paraId="422EBC02" w14:textId="4D0E8BF1" w:rsidR="00B76FEF" w:rsidRDefault="00B76FEF" w:rsidP="00C21497">
      <w:pPr>
        <w:jc w:val="both"/>
        <w:rPr>
          <w:rFonts w:ascii="Arial" w:hAnsi="Arial" w:cs="Arial"/>
          <w:b/>
          <w:bCs/>
        </w:rPr>
      </w:pPr>
      <w:r w:rsidRPr="000C7967">
        <w:rPr>
          <w:rFonts w:ascii="Arial" w:hAnsi="Arial" w:cs="Arial"/>
          <w:b/>
          <w:bCs/>
        </w:rPr>
        <w:t>Moderator: In the second round of email discussion, please focus on commenting</w:t>
      </w:r>
      <w:r w:rsidR="000C7967">
        <w:rPr>
          <w:rFonts w:ascii="Arial" w:hAnsi="Arial" w:cs="Arial"/>
          <w:b/>
          <w:bCs/>
        </w:rPr>
        <w:t xml:space="preserve"> on</w:t>
      </w:r>
      <w:r w:rsidRPr="000C7967">
        <w:rPr>
          <w:rFonts w:ascii="Arial" w:hAnsi="Arial" w:cs="Arial"/>
          <w:b/>
          <w:bCs/>
        </w:rPr>
        <w:t xml:space="preserve"> the case wher</w:t>
      </w:r>
      <w:r w:rsidR="000C7967" w:rsidRPr="000C7967">
        <w:rPr>
          <w:rFonts w:ascii="Arial" w:hAnsi="Arial" w:cs="Arial"/>
          <w:b/>
          <w:bCs/>
        </w:rPr>
        <w:t>e downlink and uplink frame timing are not aligned at gNB.</w:t>
      </w:r>
      <w:r w:rsidRPr="000C7967">
        <w:rPr>
          <w:rFonts w:ascii="Arial" w:hAnsi="Arial" w:cs="Arial"/>
          <w:b/>
          <w:bCs/>
        </w:rPr>
        <w:t xml:space="preserve"> </w:t>
      </w:r>
    </w:p>
    <w:tbl>
      <w:tblPr>
        <w:tblStyle w:val="TableGrid"/>
        <w:tblW w:w="0" w:type="auto"/>
        <w:tblLook w:val="04A0" w:firstRow="1" w:lastRow="0" w:firstColumn="1" w:lastColumn="0" w:noHBand="0" w:noVBand="1"/>
      </w:tblPr>
      <w:tblGrid>
        <w:gridCol w:w="1341"/>
        <w:gridCol w:w="8288"/>
      </w:tblGrid>
      <w:tr w:rsidR="0085470A" w14:paraId="690281BB" w14:textId="77777777" w:rsidTr="00BF3B49">
        <w:tc>
          <w:tcPr>
            <w:tcW w:w="1250" w:type="dxa"/>
            <w:shd w:val="clear" w:color="auto" w:fill="FFC000" w:themeFill="accent4"/>
          </w:tcPr>
          <w:p w14:paraId="3383FCBA" w14:textId="77777777" w:rsidR="0085470A" w:rsidRDefault="0085470A" w:rsidP="00BF3B49">
            <w:pPr>
              <w:pStyle w:val="BodyText"/>
              <w:spacing w:line="256" w:lineRule="auto"/>
              <w:rPr>
                <w:rFonts w:cs="Arial"/>
              </w:rPr>
            </w:pPr>
            <w:r>
              <w:rPr>
                <w:rFonts w:cs="Arial"/>
              </w:rPr>
              <w:lastRenderedPageBreak/>
              <w:t>Company</w:t>
            </w:r>
          </w:p>
        </w:tc>
        <w:tc>
          <w:tcPr>
            <w:tcW w:w="8379" w:type="dxa"/>
            <w:shd w:val="clear" w:color="auto" w:fill="FFC000" w:themeFill="accent4"/>
          </w:tcPr>
          <w:p w14:paraId="6983312D" w14:textId="77777777" w:rsidR="0085470A" w:rsidRDefault="0085470A" w:rsidP="00BF3B49">
            <w:pPr>
              <w:pStyle w:val="BodyText"/>
              <w:spacing w:line="256" w:lineRule="auto"/>
              <w:rPr>
                <w:rFonts w:cs="Arial"/>
              </w:rPr>
            </w:pPr>
            <w:r>
              <w:rPr>
                <w:rFonts w:cs="Arial"/>
              </w:rPr>
              <w:t>Comments</w:t>
            </w:r>
          </w:p>
        </w:tc>
      </w:tr>
      <w:tr w:rsidR="0085470A" w:rsidRPr="00D4077C" w14:paraId="516A12CA" w14:textId="77777777" w:rsidTr="00BF3B49">
        <w:tc>
          <w:tcPr>
            <w:tcW w:w="1250" w:type="dxa"/>
          </w:tcPr>
          <w:p w14:paraId="2037E2D7" w14:textId="77777777" w:rsidR="0085470A" w:rsidRPr="00A74066" w:rsidRDefault="0085470A" w:rsidP="00BF3B49">
            <w:pPr>
              <w:pStyle w:val="BodyText"/>
              <w:spacing w:line="256" w:lineRule="auto"/>
              <w:rPr>
                <w:rFonts w:cs="Arial"/>
              </w:rPr>
            </w:pPr>
            <w:r>
              <w:rPr>
                <w:rFonts w:cs="Arial" w:hint="eastAsia"/>
              </w:rPr>
              <w:t>OPPO</w:t>
            </w:r>
          </w:p>
        </w:tc>
        <w:tc>
          <w:tcPr>
            <w:tcW w:w="8379" w:type="dxa"/>
          </w:tcPr>
          <w:p w14:paraId="1B0607E8" w14:textId="77777777" w:rsidR="0085470A" w:rsidRPr="00D4077C" w:rsidRDefault="0085470A" w:rsidP="00BF3B49">
            <w:pPr>
              <w:pStyle w:val="BodyText"/>
              <w:spacing w:line="256" w:lineRule="auto"/>
              <w:rPr>
                <w:rFonts w:cs="Arial"/>
              </w:rPr>
            </w:pPr>
            <w:r w:rsidRPr="00D4077C">
              <w:rPr>
                <w:rFonts w:cs="Arial" w:hint="eastAsia"/>
              </w:rPr>
              <w:t xml:space="preserve">Fine with the </w:t>
            </w:r>
            <w:proofErr w:type="gramStart"/>
            <w:r w:rsidRPr="00D4077C">
              <w:rPr>
                <w:rFonts w:cs="Arial" w:hint="eastAsia"/>
              </w:rPr>
              <w:t>proposal, but</w:t>
            </w:r>
            <w:proofErr w:type="gramEnd"/>
            <w:r w:rsidRPr="00D4077C">
              <w:rPr>
                <w:rFonts w:cs="Arial" w:hint="eastAsia"/>
              </w:rPr>
              <w:t xml:space="preserve"> need to make it clear what the definition is for DL MAC CE and UL MAC CE. </w:t>
            </w:r>
          </w:p>
        </w:tc>
      </w:tr>
      <w:tr w:rsidR="0085470A" w:rsidRPr="00D4077C" w14:paraId="32B385EB" w14:textId="77777777" w:rsidTr="00BF3B49">
        <w:tc>
          <w:tcPr>
            <w:tcW w:w="1250" w:type="dxa"/>
            <w:vAlign w:val="center"/>
          </w:tcPr>
          <w:p w14:paraId="6D5FC278" w14:textId="77777777" w:rsidR="0085470A" w:rsidRPr="002A27D8" w:rsidRDefault="0085470A" w:rsidP="00BF3B49">
            <w:pPr>
              <w:pStyle w:val="BodyText"/>
              <w:spacing w:line="256" w:lineRule="auto"/>
              <w:jc w:val="center"/>
              <w:rPr>
                <w:rFonts w:eastAsia="Malgun Gothic" w:cs="Arial"/>
              </w:rPr>
            </w:pPr>
            <w:r>
              <w:rPr>
                <w:rFonts w:eastAsia="Malgun Gothic" w:cs="Arial" w:hint="eastAsia"/>
              </w:rPr>
              <w:t>Samsung</w:t>
            </w:r>
          </w:p>
        </w:tc>
        <w:tc>
          <w:tcPr>
            <w:tcW w:w="8379" w:type="dxa"/>
          </w:tcPr>
          <w:p w14:paraId="0DB475CD" w14:textId="77777777" w:rsidR="0085470A" w:rsidRPr="00D4077C" w:rsidRDefault="0085470A" w:rsidP="00BF3B49">
            <w:pPr>
              <w:pStyle w:val="BodyText"/>
              <w:spacing w:line="256" w:lineRule="auto"/>
              <w:rPr>
                <w:rFonts w:cs="Arial"/>
              </w:rPr>
            </w:pPr>
            <w:r w:rsidRPr="00D4077C">
              <w:rPr>
                <w:rFonts w:cs="Arial"/>
              </w:rPr>
              <w:t>Following the FL's explanation "Due to this, gNB uses Koffset and k1 together to indicate the slot where the UE is scheduled to transmit HARQ-ACK. As shown in this figure, with the existing MAC CE timing relationship, gNB and UE would have the same understanding that MAC CE command is activated in slot m. So, there is no need to introduce additional Koffset for MAC CE timing relationship in this case.", we need to add "a new additional" before "</w:t>
            </w:r>
            <w:proofErr w:type="spellStart"/>
            <w:r w:rsidRPr="00D4077C">
              <w:rPr>
                <w:rFonts w:cs="Arial"/>
              </w:rPr>
              <w:t>K_offset</w:t>
            </w:r>
            <w:proofErr w:type="spellEnd"/>
            <w:r w:rsidRPr="00D4077C">
              <w:rPr>
                <w:rFonts w:cs="Arial"/>
              </w:rPr>
              <w:t>" in four sub-bullets for clarification.</w:t>
            </w:r>
          </w:p>
          <w:p w14:paraId="5F17E4DB" w14:textId="77777777" w:rsidR="0085470A" w:rsidRPr="00D4077C" w:rsidRDefault="0085470A" w:rsidP="00BF3B49">
            <w:pPr>
              <w:pStyle w:val="BodyText"/>
              <w:spacing w:line="256" w:lineRule="auto"/>
              <w:rPr>
                <w:rFonts w:cs="Arial"/>
              </w:rPr>
            </w:pPr>
            <w:r w:rsidRPr="00D4077C">
              <w:rPr>
                <w:rFonts w:cs="Arial"/>
              </w:rPr>
              <w:t xml:space="preserve">Also, it would be better to change "When" to "if" because we do not decide yet how to handle the timing alignment, i.e., whether DL/UL frame timing would be aligned or not at gNB. </w:t>
            </w:r>
            <w:proofErr w:type="gramStart"/>
            <w:r w:rsidRPr="00D4077C">
              <w:rPr>
                <w:rFonts w:cs="Arial"/>
              </w:rPr>
              <w:t>Similar to</w:t>
            </w:r>
            <w:proofErr w:type="gramEnd"/>
            <w:r w:rsidRPr="00D4077C">
              <w:rPr>
                <w:rFonts w:cs="Arial"/>
              </w:rPr>
              <w:t xml:space="preserve"> OPPO, we also think we need to clarify what's "UL" MAC CE timing.</w:t>
            </w:r>
          </w:p>
        </w:tc>
      </w:tr>
      <w:tr w:rsidR="0085470A" w14:paraId="7737AA3B" w14:textId="77777777" w:rsidTr="00BF3B49">
        <w:tc>
          <w:tcPr>
            <w:tcW w:w="1250" w:type="dxa"/>
          </w:tcPr>
          <w:p w14:paraId="2C25527A" w14:textId="77777777" w:rsidR="0085470A" w:rsidRDefault="0085470A" w:rsidP="00BF3B49">
            <w:pPr>
              <w:pStyle w:val="BodyText"/>
              <w:spacing w:line="256" w:lineRule="auto"/>
              <w:rPr>
                <w:rFonts w:cs="Arial"/>
              </w:rPr>
            </w:pPr>
            <w:r>
              <w:rPr>
                <w:rFonts w:eastAsia="Yu Mincho" w:cs="Arial"/>
              </w:rPr>
              <w:t>Panasonic</w:t>
            </w:r>
          </w:p>
        </w:tc>
        <w:tc>
          <w:tcPr>
            <w:tcW w:w="8379" w:type="dxa"/>
          </w:tcPr>
          <w:p w14:paraId="2ED9DE73" w14:textId="77777777" w:rsidR="0085470A" w:rsidRDefault="0085470A" w:rsidP="00BF3B49">
            <w:pPr>
              <w:pStyle w:val="BodyText"/>
              <w:spacing w:line="256" w:lineRule="auto"/>
              <w:rPr>
                <w:rFonts w:cs="Arial"/>
              </w:rPr>
            </w:pPr>
            <w:r>
              <w:rPr>
                <w:rFonts w:eastAsia="Yu Mincho" w:cs="Arial"/>
              </w:rPr>
              <w:t>Support proposal 2.3-1.</w:t>
            </w:r>
          </w:p>
        </w:tc>
      </w:tr>
      <w:tr w:rsidR="0085470A" w:rsidRPr="00D4077C" w14:paraId="7C3E4593" w14:textId="77777777" w:rsidTr="00BF3B49">
        <w:tc>
          <w:tcPr>
            <w:tcW w:w="1250" w:type="dxa"/>
          </w:tcPr>
          <w:p w14:paraId="2D8A8C13" w14:textId="77777777" w:rsidR="0085470A" w:rsidRPr="0010783D" w:rsidRDefault="0085470A" w:rsidP="00BF3B49">
            <w:pPr>
              <w:pStyle w:val="BodyText"/>
              <w:spacing w:line="256" w:lineRule="auto"/>
              <w:rPr>
                <w:rFonts w:cs="Arial"/>
              </w:rPr>
            </w:pPr>
            <w:r>
              <w:rPr>
                <w:rFonts w:cs="Arial"/>
              </w:rPr>
              <w:t>ZTE</w:t>
            </w:r>
          </w:p>
        </w:tc>
        <w:tc>
          <w:tcPr>
            <w:tcW w:w="8379" w:type="dxa"/>
          </w:tcPr>
          <w:p w14:paraId="372C8B72" w14:textId="77777777" w:rsidR="0085470A" w:rsidRPr="00D4077C" w:rsidRDefault="0085470A" w:rsidP="00BF3B49">
            <w:pPr>
              <w:pStyle w:val="BodyText"/>
              <w:spacing w:line="256" w:lineRule="auto"/>
              <w:rPr>
                <w:rFonts w:cs="Arial"/>
              </w:rPr>
            </w:pPr>
            <w:r w:rsidRPr="00D4077C">
              <w:rPr>
                <w:rFonts w:cs="Arial"/>
              </w:rPr>
              <w:t>Fine to take both cases (i.e., aligned and unaligned) for discussion.</w:t>
            </w:r>
          </w:p>
          <w:p w14:paraId="42EE6663" w14:textId="77777777" w:rsidR="0085470A" w:rsidRPr="00D4077C" w:rsidRDefault="0085470A" w:rsidP="00BF3B49">
            <w:pPr>
              <w:pStyle w:val="BodyText"/>
              <w:spacing w:line="256" w:lineRule="auto"/>
              <w:rPr>
                <w:rFonts w:cs="Arial"/>
              </w:rPr>
            </w:pPr>
            <w:r w:rsidRPr="00D4077C">
              <w:rPr>
                <w:rFonts w:cs="Arial"/>
              </w:rPr>
              <w:t xml:space="preserve">Following the same principle as clarified in the </w:t>
            </w:r>
            <w:r w:rsidRPr="00D4077C">
              <w:rPr>
                <w:rFonts w:cs="Arial" w:hint="eastAsia"/>
              </w:rPr>
              <w:t xml:space="preserve">discussion on the </w:t>
            </w:r>
            <w:r w:rsidRPr="00D4077C">
              <w:rPr>
                <w:rFonts w:cs="Arial"/>
              </w:rPr>
              <w:t>first bullet,</w:t>
            </w:r>
            <w:r w:rsidRPr="00D4077C">
              <w:rPr>
                <w:rFonts w:cs="Arial" w:hint="eastAsia"/>
              </w:rPr>
              <w:t xml:space="preserve"> </w:t>
            </w:r>
            <w:r w:rsidRPr="00D4077C">
              <w:rPr>
                <w:rFonts w:cs="Arial"/>
              </w:rPr>
              <w:t>the DL MAC CE</w:t>
            </w:r>
            <w:r w:rsidRPr="00D4077C">
              <w:rPr>
                <w:rFonts w:cs="Arial" w:hint="eastAsia"/>
              </w:rPr>
              <w:t xml:space="preserve"> </w:t>
            </w:r>
            <w:r w:rsidRPr="00D4077C">
              <w:rPr>
                <w:rFonts w:cs="Arial"/>
              </w:rPr>
              <w:t xml:space="preserve">will apply at gNB </w:t>
            </w:r>
            <w:r w:rsidRPr="00D4077C">
              <w:rPr>
                <w:rFonts w:cs="Arial" w:hint="eastAsia"/>
              </w:rPr>
              <w:t xml:space="preserve">side </w:t>
            </w:r>
            <w:r w:rsidRPr="00D4077C">
              <w:rPr>
                <w:rFonts w:cs="Arial"/>
              </w:rPr>
              <w:t xml:space="preserve">after the HARQ-ACK signaling received at gNB UL slot m. And </w:t>
            </w:r>
            <w:r w:rsidRPr="00D4077C">
              <w:rPr>
                <w:rFonts w:cs="Arial" w:hint="eastAsia"/>
              </w:rPr>
              <w:t>with consideration</w:t>
            </w:r>
            <w:r w:rsidRPr="00D4077C">
              <w:rPr>
                <w:rFonts w:cs="Arial"/>
              </w:rPr>
              <w:t xml:space="preserve"> in this non-aligned case, the gNB UL slot m have a delay relative to the gNB DL slot m. </w:t>
            </w:r>
            <w:proofErr w:type="gramStart"/>
            <w:r w:rsidRPr="00D4077C">
              <w:rPr>
                <w:rFonts w:cs="Arial"/>
              </w:rPr>
              <w:t>So</w:t>
            </w:r>
            <w:proofErr w:type="gramEnd"/>
            <w:r w:rsidRPr="00D4077C">
              <w:rPr>
                <w:rFonts w:cs="Arial"/>
              </w:rPr>
              <w:t xml:space="preserve"> in fact, DL MAC CE can’t apply</w:t>
            </w:r>
            <w:r w:rsidRPr="00D4077C">
              <w:rPr>
                <w:rFonts w:cs="Arial" w:hint="eastAsia"/>
              </w:rPr>
              <w:t xml:space="preserve"> </w:t>
            </w:r>
            <w:r w:rsidRPr="00D4077C">
              <w:rPr>
                <w:rFonts w:cs="Arial"/>
              </w:rPr>
              <w:t>at gNB</w:t>
            </w:r>
            <w:r w:rsidRPr="00D4077C">
              <w:rPr>
                <w:rFonts w:cs="Arial" w:hint="eastAsia"/>
              </w:rPr>
              <w:t xml:space="preserve"> side</w:t>
            </w:r>
            <w:r w:rsidRPr="00D4077C">
              <w:rPr>
                <w:rFonts w:cs="Arial"/>
              </w:rPr>
              <w:t xml:space="preserve"> at DL slot m</w:t>
            </w:r>
            <w:r w:rsidRPr="00D4077C">
              <w:rPr>
                <w:rFonts w:cs="Arial" w:hint="eastAsia"/>
              </w:rPr>
              <w:t>.</w:t>
            </w:r>
            <w:r w:rsidRPr="00D4077C">
              <w:rPr>
                <w:rFonts w:cs="Arial"/>
              </w:rPr>
              <w:t xml:space="preserve"> </w:t>
            </w:r>
            <w:r w:rsidRPr="00D4077C">
              <w:rPr>
                <w:rFonts w:cs="Arial" w:hint="eastAsia"/>
              </w:rPr>
              <w:t>I</w:t>
            </w:r>
            <w:r w:rsidRPr="00D4077C">
              <w:rPr>
                <w:rFonts w:cs="Arial"/>
              </w:rPr>
              <w:t>nstead, it should take the delay into account. That is, it should apply at ‘DL slot m + delay of gNB UL’.</w:t>
            </w:r>
          </w:p>
          <w:p w14:paraId="4EDAB2DD" w14:textId="77777777" w:rsidR="0085470A" w:rsidRPr="00D4077C" w:rsidRDefault="0085470A" w:rsidP="00BF3B49">
            <w:pPr>
              <w:pStyle w:val="BodyText"/>
              <w:spacing w:line="256" w:lineRule="auto"/>
              <w:rPr>
                <w:rFonts w:cs="Arial"/>
              </w:rPr>
            </w:pPr>
            <w:r w:rsidRPr="00D4077C">
              <w:rPr>
                <w:rFonts w:cs="Arial"/>
              </w:rPr>
              <w:t xml:space="preserve">Moreover, the delay of gNB UL is different from previous </w:t>
            </w:r>
            <w:proofErr w:type="spellStart"/>
            <w:r w:rsidRPr="00D4077C">
              <w:rPr>
                <w:rFonts w:cs="Arial"/>
              </w:rPr>
              <w:t>K_</w:t>
            </w:r>
            <w:proofErr w:type="gramStart"/>
            <w:r w:rsidRPr="00D4077C">
              <w:rPr>
                <w:rFonts w:cs="Arial"/>
              </w:rPr>
              <w:t>offset</w:t>
            </w:r>
            <w:proofErr w:type="spellEnd"/>
            <w:r w:rsidRPr="00D4077C">
              <w:rPr>
                <w:rFonts w:cs="Arial"/>
              </w:rPr>
              <w:t>(</w:t>
            </w:r>
            <w:proofErr w:type="gramEnd"/>
            <w:r w:rsidRPr="00D4077C">
              <w:rPr>
                <w:rFonts w:cs="Arial"/>
              </w:rPr>
              <w:t xml:space="preserve">including the </w:t>
            </w:r>
            <w:proofErr w:type="spellStart"/>
            <w:r w:rsidRPr="00D4077C">
              <w:rPr>
                <w:rFonts w:cs="Arial"/>
              </w:rPr>
              <w:t>K_offset</w:t>
            </w:r>
            <w:proofErr w:type="spellEnd"/>
            <w:r w:rsidRPr="00D4077C">
              <w:rPr>
                <w:rFonts w:cs="Arial"/>
              </w:rPr>
              <w:t xml:space="preserve"> in the first bullet) which was used to handle the TA value. </w:t>
            </w:r>
            <w:r w:rsidRPr="00D4077C">
              <w:rPr>
                <w:rFonts w:cs="Arial" w:hint="eastAsia"/>
              </w:rPr>
              <w:t xml:space="preserve">While the delay of gNB UL may be a value relate to the feeder link delay. </w:t>
            </w:r>
            <w:proofErr w:type="gramStart"/>
            <w:r w:rsidRPr="00D4077C">
              <w:rPr>
                <w:rFonts w:cs="Arial"/>
              </w:rPr>
              <w:t>So</w:t>
            </w:r>
            <w:proofErr w:type="gramEnd"/>
            <w:r w:rsidRPr="00D4077C">
              <w:rPr>
                <w:rFonts w:cs="Arial"/>
              </w:rPr>
              <w:t xml:space="preserve"> we suggest to use another terminology </w:t>
            </w:r>
            <w:r w:rsidRPr="00D4077C">
              <w:rPr>
                <w:rFonts w:cs="Arial" w:hint="eastAsia"/>
              </w:rPr>
              <w:t xml:space="preserve">in this case </w:t>
            </w:r>
            <w:r w:rsidRPr="00D4077C">
              <w:rPr>
                <w:rFonts w:cs="Arial"/>
              </w:rPr>
              <w:t>to clarify and avoid any misunderstanding.</w:t>
            </w:r>
          </w:p>
          <w:p w14:paraId="370CAC64" w14:textId="77777777" w:rsidR="0085470A" w:rsidRPr="00D4077C" w:rsidRDefault="0085470A" w:rsidP="00BF3B49">
            <w:pPr>
              <w:pStyle w:val="BodyText"/>
              <w:spacing w:line="256" w:lineRule="auto"/>
              <w:rPr>
                <w:rFonts w:cs="Arial"/>
              </w:rPr>
            </w:pPr>
            <w:r w:rsidRPr="00D4077C">
              <w:rPr>
                <w:rFonts w:cs="Arial"/>
              </w:rPr>
              <w:t xml:space="preserve">W.r.t the UL MAC CE timing relationship, since the gNB DL timeline is not involved at all, no additional offset is needed for this case. </w:t>
            </w:r>
          </w:p>
        </w:tc>
      </w:tr>
      <w:tr w:rsidR="0085470A" w:rsidRPr="00D4077C" w14:paraId="73D5F68A" w14:textId="77777777" w:rsidTr="00BF3B49">
        <w:tc>
          <w:tcPr>
            <w:tcW w:w="1250" w:type="dxa"/>
          </w:tcPr>
          <w:p w14:paraId="7C002304" w14:textId="77777777" w:rsidR="0085470A" w:rsidRDefault="0085470A" w:rsidP="00BF3B49">
            <w:pPr>
              <w:pStyle w:val="BodyText"/>
              <w:spacing w:line="256" w:lineRule="auto"/>
              <w:rPr>
                <w:rFonts w:cs="Arial"/>
              </w:rPr>
            </w:pPr>
            <w:r>
              <w:rPr>
                <w:rFonts w:cs="Arial" w:hint="eastAsia"/>
              </w:rPr>
              <w:t>C</w:t>
            </w:r>
            <w:r>
              <w:rPr>
                <w:rFonts w:cs="Arial"/>
              </w:rPr>
              <w:t>MCC</w:t>
            </w:r>
          </w:p>
        </w:tc>
        <w:tc>
          <w:tcPr>
            <w:tcW w:w="8379" w:type="dxa"/>
          </w:tcPr>
          <w:p w14:paraId="2C4C5228" w14:textId="77777777" w:rsidR="0085470A" w:rsidRPr="00D4077C" w:rsidRDefault="0085470A" w:rsidP="00BF3B49">
            <w:pPr>
              <w:pStyle w:val="BodyText"/>
              <w:spacing w:line="256" w:lineRule="auto"/>
              <w:rPr>
                <w:rFonts w:cs="Arial"/>
              </w:rPr>
            </w:pPr>
            <w:proofErr w:type="spellStart"/>
            <w:r w:rsidRPr="00D4077C">
              <w:rPr>
                <w:rFonts w:cs="Arial" w:hint="eastAsia"/>
              </w:rPr>
              <w:t>W</w:t>
            </w:r>
            <w:r w:rsidRPr="00D4077C">
              <w:rPr>
                <w:rFonts w:cs="Arial"/>
              </w:rPr>
              <w:t>.r.t.</w:t>
            </w:r>
            <w:proofErr w:type="spellEnd"/>
            <w:r w:rsidRPr="00D4077C">
              <w:rPr>
                <w:rFonts w:cs="Arial"/>
              </w:rPr>
              <w:t xml:space="preserve"> 1</w:t>
            </w:r>
            <w:r w:rsidRPr="00D4077C">
              <w:rPr>
                <w:rFonts w:cs="Arial"/>
                <w:vertAlign w:val="superscript"/>
              </w:rPr>
              <w:t>st</w:t>
            </w:r>
            <w:r w:rsidRPr="00D4077C">
              <w:rPr>
                <w:rFonts w:cs="Arial"/>
              </w:rPr>
              <w:t xml:space="preserve"> bullet: Agree.</w:t>
            </w:r>
          </w:p>
          <w:p w14:paraId="06F88C32" w14:textId="77777777" w:rsidR="0085470A" w:rsidRPr="00D4077C" w:rsidRDefault="0085470A" w:rsidP="00BF3B49">
            <w:pPr>
              <w:pStyle w:val="BodyText"/>
              <w:spacing w:line="256" w:lineRule="auto"/>
              <w:rPr>
                <w:rFonts w:cs="Arial"/>
              </w:rPr>
            </w:pPr>
            <w:proofErr w:type="spellStart"/>
            <w:r w:rsidRPr="00D4077C">
              <w:rPr>
                <w:rFonts w:cs="Arial" w:hint="eastAsia"/>
              </w:rPr>
              <w:t>W</w:t>
            </w:r>
            <w:r w:rsidRPr="00D4077C">
              <w:rPr>
                <w:rFonts w:cs="Arial"/>
              </w:rPr>
              <w:t>.r.t.</w:t>
            </w:r>
            <w:proofErr w:type="spellEnd"/>
            <w:r w:rsidRPr="00D4077C">
              <w:rPr>
                <w:rFonts w:cs="Arial"/>
              </w:rPr>
              <w:t xml:space="preserve"> 2</w:t>
            </w:r>
            <w:r w:rsidRPr="00D4077C">
              <w:rPr>
                <w:rFonts w:cs="Arial"/>
                <w:vertAlign w:val="superscript"/>
              </w:rPr>
              <w:t>nd</w:t>
            </w:r>
            <w:r w:rsidRPr="00D4077C">
              <w:rPr>
                <w:rFonts w:cs="Arial"/>
              </w:rPr>
              <w:t xml:space="preserve"> bullet: </w:t>
            </w:r>
            <w:r w:rsidRPr="00D4077C">
              <w:rPr>
                <w:rFonts w:eastAsia="Yu Mincho" w:cs="Arial"/>
              </w:rPr>
              <w:t xml:space="preserve">We do not see the benefit for supporting </w:t>
            </w:r>
            <w:r w:rsidRPr="00D4077C">
              <w:rPr>
                <w:rFonts w:cs="Arial"/>
              </w:rPr>
              <w:t>unaligned downlink and uplink frame timing at gNB.</w:t>
            </w:r>
          </w:p>
          <w:p w14:paraId="08270E78" w14:textId="77777777" w:rsidR="0085470A" w:rsidRPr="00D4077C" w:rsidRDefault="0085470A" w:rsidP="00BF3B49">
            <w:pPr>
              <w:pStyle w:val="BodyText"/>
              <w:spacing w:line="256" w:lineRule="auto"/>
              <w:rPr>
                <w:rFonts w:cs="Arial"/>
              </w:rPr>
            </w:pPr>
            <w:r w:rsidRPr="00D4077C">
              <w:rPr>
                <w:rFonts w:cs="Arial" w:hint="eastAsia"/>
              </w:rPr>
              <w:t>I</w:t>
            </w:r>
            <w:r w:rsidRPr="00D4077C">
              <w:rPr>
                <w:rFonts w:cs="Arial"/>
              </w:rPr>
              <w:t>n our view, one possible motivation to support unaligned downlink and uplink frame timing at gNB is to support “RP OPTION 2: The RP is located at the satellite” as discussed in Issue#1-1 in AI 8.4.2. In this case, only UE specific TA (i.e., service link RTD) is pre-compensated, which results in unaligned downlink and uplink frame timing at gNB. The potential benefit is signaling overhead reduction due to avoiding Common TA indication.</w:t>
            </w:r>
          </w:p>
          <w:p w14:paraId="5D62BCD3" w14:textId="77777777" w:rsidR="0085470A" w:rsidRDefault="0085470A" w:rsidP="00BF3B49">
            <w:pPr>
              <w:pStyle w:val="BodyText"/>
              <w:spacing w:line="256" w:lineRule="auto"/>
              <w:rPr>
                <w:rFonts w:cs="Arial"/>
              </w:rPr>
            </w:pPr>
            <w:r w:rsidRPr="00902581">
              <w:rPr>
                <w:noProof/>
              </w:rPr>
              <w:lastRenderedPageBreak/>
              <w:drawing>
                <wp:inline distT="0" distB="0" distL="0" distR="0" wp14:anchorId="50467051" wp14:editId="394FA134">
                  <wp:extent cx="5133600" cy="2779200"/>
                  <wp:effectExtent l="0" t="0" r="0" b="0"/>
                  <wp:docPr id="3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2FF2E370" w14:textId="77777777" w:rsidR="0085470A" w:rsidRPr="00D4077C" w:rsidRDefault="0085470A" w:rsidP="00BF3B49">
            <w:pPr>
              <w:pStyle w:val="BodyText"/>
              <w:spacing w:line="256" w:lineRule="auto"/>
              <w:rPr>
                <w:rFonts w:cs="Arial"/>
              </w:rPr>
            </w:pPr>
            <w:r w:rsidRPr="00D4077C">
              <w:rPr>
                <w:rFonts w:cs="Arial" w:hint="eastAsia"/>
              </w:rPr>
              <w:t>N</w:t>
            </w:r>
            <w:r w:rsidRPr="00D4077C">
              <w:rPr>
                <w:rFonts w:cs="Arial"/>
              </w:rPr>
              <w:t>evertheless, as discussed in Ericsson’s contribution (R1-2009091), when downlink and uplink frame timing are not aligned at gNB, an additional Koffset (termed as Y in the below figure) is needed for DL MAC CE timing relationship.</w:t>
            </w:r>
          </w:p>
          <w:p w14:paraId="140C1209" w14:textId="77777777" w:rsidR="0085470A" w:rsidRPr="00D4077C" w:rsidRDefault="0085470A" w:rsidP="00BF3B49">
            <w:pPr>
              <w:pStyle w:val="BodyText"/>
              <w:spacing w:line="256" w:lineRule="auto"/>
              <w:rPr>
                <w:rFonts w:cs="Arial"/>
              </w:rPr>
            </w:pPr>
            <w:r w:rsidRPr="00D4077C">
              <w:rPr>
                <w:rFonts w:cs="Arial"/>
              </w:rPr>
              <w:t>The value of Y has the same magnitude of feeder link RTD, which needs to be indicated to the UE.</w:t>
            </w:r>
          </w:p>
          <w:p w14:paraId="2E1CAEA6" w14:textId="77777777" w:rsidR="0085470A" w:rsidRPr="00D4077C" w:rsidRDefault="0085470A" w:rsidP="00BF3B49">
            <w:pPr>
              <w:pStyle w:val="BodyText"/>
              <w:spacing w:line="256" w:lineRule="auto"/>
              <w:rPr>
                <w:rFonts w:cs="Arial"/>
              </w:rPr>
            </w:pPr>
            <w:r w:rsidRPr="00D4077C">
              <w:rPr>
                <w:rFonts w:cs="Arial"/>
              </w:rPr>
              <w:t>Therefore, for RP OPTION 2, Common TA indication is avoided, while an additional indication of Y for DL MAC CE timing relationship is needed.</w:t>
            </w:r>
          </w:p>
          <w:p w14:paraId="1D64E5CE" w14:textId="77777777" w:rsidR="0085470A" w:rsidRDefault="0085470A" w:rsidP="00BF3B49">
            <w:pPr>
              <w:pStyle w:val="BodyText"/>
              <w:spacing w:line="256" w:lineRule="auto"/>
              <w:rPr>
                <w:rFonts w:cs="Arial"/>
              </w:rPr>
            </w:pPr>
            <w:r>
              <w:rPr>
                <w:noProof/>
              </w:rPr>
              <w:drawing>
                <wp:inline distT="0" distB="0" distL="0" distR="0" wp14:anchorId="3EE81032" wp14:editId="67C232DE">
                  <wp:extent cx="5085715" cy="2237105"/>
                  <wp:effectExtent l="0" t="0" r="635" b="0"/>
                  <wp:docPr id="25"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7"/>
                          <a:stretch>
                            <a:fillRect/>
                          </a:stretch>
                        </pic:blipFill>
                        <pic:spPr>
                          <a:xfrm>
                            <a:off x="0" y="0"/>
                            <a:ext cx="5085715" cy="2237105"/>
                          </a:xfrm>
                          <a:prstGeom prst="rect">
                            <a:avLst/>
                          </a:prstGeom>
                        </pic:spPr>
                      </pic:pic>
                    </a:graphicData>
                  </a:graphic>
                </wp:inline>
              </w:drawing>
            </w:r>
          </w:p>
          <w:p w14:paraId="42D0DEF6" w14:textId="77777777" w:rsidR="0085470A" w:rsidRPr="00D4077C" w:rsidRDefault="0085470A" w:rsidP="00BF3B49">
            <w:pPr>
              <w:pStyle w:val="BodyText"/>
              <w:spacing w:line="256" w:lineRule="auto"/>
              <w:rPr>
                <w:rFonts w:cs="Arial"/>
              </w:rPr>
            </w:pPr>
            <w:r w:rsidRPr="00D4077C">
              <w:rPr>
                <w:rFonts w:cs="Arial" w:hint="eastAsia"/>
              </w:rPr>
              <w:t>O</w:t>
            </w:r>
            <w:r w:rsidRPr="00D4077C">
              <w:rPr>
                <w:rFonts w:cs="Arial"/>
              </w:rPr>
              <w:t>n the contrary, if supporting “RP OPTION 1: The RP is located at the gNB” as discussed in Issue#1-1 in AI 8.4.2, downlink and uplink frame timing can keep aligned at gNB. Common TA indication shall be introduced, while there is no need for additional Koffset indication for MAC CE timing relationship.</w:t>
            </w:r>
          </w:p>
          <w:p w14:paraId="62065603" w14:textId="77777777" w:rsidR="0085470A" w:rsidRPr="00D4077C" w:rsidRDefault="0085470A" w:rsidP="00BF3B49">
            <w:pPr>
              <w:pStyle w:val="BodyText"/>
              <w:spacing w:line="256" w:lineRule="auto"/>
              <w:rPr>
                <w:rFonts w:cs="Arial"/>
              </w:rPr>
            </w:pPr>
            <w:r w:rsidRPr="00D4077C">
              <w:rPr>
                <w:rFonts w:cs="Arial" w:hint="eastAsia"/>
              </w:rPr>
              <w:t>I</w:t>
            </w:r>
            <w:r w:rsidRPr="00D4077C">
              <w:rPr>
                <w:rFonts w:cs="Arial"/>
              </w:rPr>
              <w:t>n summary, compared with RP OPTION 1 and RP OPTION 2, similar signaling overhead for indicating Common TA or additional Koffset is needed, while RP OPTION 1 is more typical/easy for implementation without additional cost. And it’s also aligned with existing NR with less spec impact.</w:t>
            </w:r>
          </w:p>
          <w:p w14:paraId="281E9858" w14:textId="77777777" w:rsidR="0085470A" w:rsidRPr="00D4077C" w:rsidRDefault="0085470A" w:rsidP="00BF3B49">
            <w:pPr>
              <w:pStyle w:val="BodyText"/>
              <w:spacing w:line="256" w:lineRule="auto"/>
              <w:rPr>
                <w:rFonts w:cs="Arial"/>
              </w:rPr>
            </w:pPr>
            <w:r w:rsidRPr="00D4077C">
              <w:rPr>
                <w:rFonts w:cs="Arial" w:hint="eastAsia"/>
              </w:rPr>
              <w:t>T</w:t>
            </w:r>
            <w:r w:rsidRPr="00D4077C">
              <w:rPr>
                <w:rFonts w:cs="Arial"/>
              </w:rPr>
              <w:t>herefore, the benefit of supporting RP OPTION 2, as well as supporting unaligned downlink and uplink frame timing at gNB, is unclear to us.</w:t>
            </w:r>
          </w:p>
          <w:p w14:paraId="38C726FC" w14:textId="77777777" w:rsidR="0085470A" w:rsidRPr="00D4077C" w:rsidRDefault="0085470A" w:rsidP="00BF3B49">
            <w:pPr>
              <w:pStyle w:val="BodyText"/>
              <w:spacing w:line="256" w:lineRule="auto"/>
              <w:rPr>
                <w:rFonts w:cs="Arial"/>
              </w:rPr>
            </w:pPr>
          </w:p>
          <w:p w14:paraId="4B2F622B" w14:textId="77777777" w:rsidR="0085470A" w:rsidRPr="00D4077C" w:rsidRDefault="0085470A" w:rsidP="00BF3B49">
            <w:pPr>
              <w:pStyle w:val="BodyText"/>
              <w:spacing w:line="256" w:lineRule="auto"/>
              <w:rPr>
                <w:rFonts w:cs="Arial"/>
              </w:rPr>
            </w:pPr>
            <w:proofErr w:type="spellStart"/>
            <w:r w:rsidRPr="00D4077C">
              <w:rPr>
                <w:rFonts w:cs="Arial" w:hint="eastAsia"/>
              </w:rPr>
              <w:t>W</w:t>
            </w:r>
            <w:r w:rsidRPr="00D4077C">
              <w:rPr>
                <w:rFonts w:cs="Arial"/>
              </w:rPr>
              <w:t>.r.t.</w:t>
            </w:r>
            <w:proofErr w:type="spellEnd"/>
            <w:r w:rsidRPr="00D4077C">
              <w:rPr>
                <w:rFonts w:cs="Arial"/>
              </w:rPr>
              <w:t xml:space="preserve"> </w:t>
            </w:r>
            <w:proofErr w:type="gramStart"/>
            <w:r w:rsidRPr="00D4077C">
              <w:rPr>
                <w:rFonts w:cs="Arial"/>
              </w:rPr>
              <w:t>3</w:t>
            </w:r>
            <w:r w:rsidRPr="00D4077C">
              <w:rPr>
                <w:rFonts w:cs="Arial"/>
                <w:vertAlign w:val="superscript"/>
              </w:rPr>
              <w:t>th</w:t>
            </w:r>
            <w:proofErr w:type="gramEnd"/>
            <w:r w:rsidRPr="00D4077C">
              <w:rPr>
                <w:rFonts w:cs="Arial"/>
              </w:rPr>
              <w:t xml:space="preserve"> bullet: Agree.</w:t>
            </w:r>
          </w:p>
        </w:tc>
      </w:tr>
      <w:tr w:rsidR="0085470A" w14:paraId="4CDE14F4" w14:textId="77777777" w:rsidTr="00BF3B49">
        <w:tc>
          <w:tcPr>
            <w:tcW w:w="1250" w:type="dxa"/>
          </w:tcPr>
          <w:p w14:paraId="7260140D" w14:textId="77777777" w:rsidR="0085470A" w:rsidRDefault="0085470A" w:rsidP="00BF3B49">
            <w:pPr>
              <w:pStyle w:val="BodyText"/>
              <w:spacing w:line="256" w:lineRule="auto"/>
              <w:rPr>
                <w:rFonts w:cs="Arial"/>
              </w:rPr>
            </w:pPr>
            <w:r>
              <w:rPr>
                <w:rFonts w:cs="Arial"/>
              </w:rPr>
              <w:lastRenderedPageBreak/>
              <w:t>Apple</w:t>
            </w:r>
          </w:p>
        </w:tc>
        <w:tc>
          <w:tcPr>
            <w:tcW w:w="8379" w:type="dxa"/>
          </w:tcPr>
          <w:p w14:paraId="6AEE23BE" w14:textId="77777777" w:rsidR="0085470A" w:rsidRDefault="0085470A" w:rsidP="00BF3B49">
            <w:pPr>
              <w:pStyle w:val="BodyText"/>
              <w:spacing w:line="256" w:lineRule="auto"/>
              <w:rPr>
                <w:rFonts w:cs="Arial"/>
              </w:rPr>
            </w:pPr>
            <w:r>
              <w:rPr>
                <w:rFonts w:cs="Arial"/>
              </w:rPr>
              <w:t xml:space="preserve">We support this proposal. </w:t>
            </w:r>
          </w:p>
        </w:tc>
      </w:tr>
      <w:tr w:rsidR="0085470A" w:rsidRPr="00D4077C" w14:paraId="44A1BC54" w14:textId="77777777" w:rsidTr="00BF3B49">
        <w:tc>
          <w:tcPr>
            <w:tcW w:w="1250" w:type="dxa"/>
          </w:tcPr>
          <w:p w14:paraId="7ED6A1E3" w14:textId="77777777" w:rsidR="0085470A" w:rsidRDefault="0085470A" w:rsidP="00BF3B49">
            <w:pPr>
              <w:pStyle w:val="BodyText"/>
              <w:spacing w:line="256" w:lineRule="auto"/>
              <w:rPr>
                <w:rFonts w:cs="Arial"/>
              </w:rPr>
            </w:pPr>
            <w:r>
              <w:rPr>
                <w:rFonts w:cs="Arial"/>
              </w:rPr>
              <w:t>APT</w:t>
            </w:r>
          </w:p>
        </w:tc>
        <w:tc>
          <w:tcPr>
            <w:tcW w:w="8379" w:type="dxa"/>
          </w:tcPr>
          <w:p w14:paraId="0B0D8C16" w14:textId="77777777" w:rsidR="0085470A" w:rsidRPr="00D4077C" w:rsidRDefault="0085470A" w:rsidP="00BF3B49">
            <w:pPr>
              <w:pStyle w:val="BodyText"/>
              <w:spacing w:line="256" w:lineRule="auto"/>
              <w:rPr>
                <w:rFonts w:eastAsia="Yu Mincho" w:cs="Arial"/>
              </w:rPr>
            </w:pPr>
            <w:r w:rsidRPr="00D4077C">
              <w:rPr>
                <w:rFonts w:eastAsia="Yu Mincho" w:cs="Arial"/>
              </w:rPr>
              <w:t>Support proposal 2.3-1.</w:t>
            </w:r>
          </w:p>
          <w:p w14:paraId="21C3DCF8" w14:textId="77777777" w:rsidR="0085470A" w:rsidRPr="00D4077C" w:rsidRDefault="0085470A" w:rsidP="00BF3B49">
            <w:pPr>
              <w:pStyle w:val="BodyText"/>
              <w:spacing w:line="256" w:lineRule="auto"/>
              <w:rPr>
                <w:rFonts w:cs="Arial"/>
              </w:rPr>
            </w:pPr>
            <w:r w:rsidRPr="00D4077C">
              <w:rPr>
                <w:rFonts w:cs="Arial"/>
              </w:rPr>
              <w:t>For OPPO and SS, please correct us if we are wrong. To our best understanding, UL MAC-CE refers to MAC CE commands applied for UL transmission and DL MAC-CE refers to MAC CE commands applied for DL transmission.</w:t>
            </w:r>
          </w:p>
          <w:p w14:paraId="7200D9AD" w14:textId="77777777" w:rsidR="0085470A" w:rsidRPr="00BB665D" w:rsidRDefault="0085470A" w:rsidP="00BF3B49">
            <w:pPr>
              <w:pStyle w:val="BodyText"/>
              <w:spacing w:line="256" w:lineRule="auto"/>
              <w:rPr>
                <w:rFonts w:cs="Arial"/>
              </w:rPr>
            </w:pPr>
            <w:r>
              <w:rPr>
                <w:rFonts w:cs="Arial"/>
              </w:rPr>
              <w:t>U</w:t>
            </w:r>
            <w:r w:rsidRPr="00BB665D">
              <w:rPr>
                <w:rFonts w:cs="Arial"/>
              </w:rPr>
              <w:t>L MAC-CE</w:t>
            </w:r>
          </w:p>
          <w:p w14:paraId="25ABBBE8" w14:textId="77777777" w:rsidR="0085470A" w:rsidRPr="00D4077C" w:rsidRDefault="0085470A" w:rsidP="0085470A">
            <w:pPr>
              <w:pStyle w:val="BodyText"/>
              <w:numPr>
                <w:ilvl w:val="0"/>
                <w:numId w:val="14"/>
              </w:numPr>
              <w:autoSpaceDE w:val="0"/>
              <w:autoSpaceDN w:val="0"/>
              <w:adjustRightInd w:val="0"/>
              <w:spacing w:after="160" w:line="257" w:lineRule="auto"/>
              <w:jc w:val="left"/>
              <w:rPr>
                <w:rFonts w:cs="Arial"/>
              </w:rPr>
            </w:pPr>
            <w:r w:rsidRPr="00D4077C">
              <w:rPr>
                <w:rFonts w:cs="Arial"/>
              </w:rPr>
              <w:t>PUCCH spatial relation Activation/Deactivation MAC CE</w:t>
            </w:r>
          </w:p>
          <w:p w14:paraId="48548913" w14:textId="77777777" w:rsidR="0085470A" w:rsidRPr="007B795B" w:rsidRDefault="0085470A" w:rsidP="0085470A">
            <w:pPr>
              <w:pStyle w:val="BodyText"/>
              <w:numPr>
                <w:ilvl w:val="0"/>
                <w:numId w:val="14"/>
              </w:numPr>
              <w:autoSpaceDE w:val="0"/>
              <w:autoSpaceDN w:val="0"/>
              <w:adjustRightInd w:val="0"/>
              <w:spacing w:after="160" w:line="257" w:lineRule="auto"/>
              <w:contextualSpacing/>
              <w:jc w:val="left"/>
              <w:rPr>
                <w:rFonts w:cs="Arial"/>
                <w:lang w:val="fr-FR"/>
              </w:rPr>
            </w:pPr>
            <w:r w:rsidRPr="007B795B">
              <w:rPr>
                <w:rFonts w:cs="Arial"/>
                <w:lang w:val="fr-FR"/>
              </w:rPr>
              <w:t>SP SRS Activation/</w:t>
            </w:r>
            <w:proofErr w:type="spellStart"/>
            <w:r w:rsidRPr="007B795B">
              <w:rPr>
                <w:rFonts w:cs="Arial"/>
                <w:lang w:val="fr-FR"/>
              </w:rPr>
              <w:t>Deactivation</w:t>
            </w:r>
            <w:proofErr w:type="spellEnd"/>
            <w:r w:rsidRPr="007B795B">
              <w:rPr>
                <w:rFonts w:cs="Arial"/>
                <w:lang w:val="fr-FR"/>
              </w:rPr>
              <w:t xml:space="preserve"> MAC CE</w:t>
            </w:r>
          </w:p>
          <w:p w14:paraId="6E1B76EA" w14:textId="77777777" w:rsidR="0085470A" w:rsidRPr="00D4077C" w:rsidRDefault="0085470A" w:rsidP="0085470A">
            <w:pPr>
              <w:pStyle w:val="BodyText"/>
              <w:numPr>
                <w:ilvl w:val="0"/>
                <w:numId w:val="14"/>
              </w:numPr>
              <w:autoSpaceDE w:val="0"/>
              <w:autoSpaceDN w:val="0"/>
              <w:adjustRightInd w:val="0"/>
              <w:spacing w:after="160" w:line="257" w:lineRule="auto"/>
              <w:contextualSpacing/>
              <w:jc w:val="left"/>
              <w:rPr>
                <w:rFonts w:cs="Arial"/>
              </w:rPr>
            </w:pPr>
            <w:r w:rsidRPr="00D4077C">
              <w:rPr>
                <w:rFonts w:cs="Arial"/>
              </w:rPr>
              <w:t>SP CSI reporting on PUCCH Activation/Deactivation MAC CE</w:t>
            </w:r>
          </w:p>
          <w:p w14:paraId="2EADE71F" w14:textId="77777777" w:rsidR="0085470A" w:rsidRPr="00BB665D" w:rsidRDefault="0085470A" w:rsidP="0085470A">
            <w:pPr>
              <w:pStyle w:val="BodyText"/>
              <w:numPr>
                <w:ilvl w:val="0"/>
                <w:numId w:val="14"/>
              </w:numPr>
              <w:autoSpaceDE w:val="0"/>
              <w:autoSpaceDN w:val="0"/>
              <w:adjustRightInd w:val="0"/>
              <w:spacing w:after="160" w:line="257" w:lineRule="auto"/>
              <w:jc w:val="left"/>
              <w:rPr>
                <w:rFonts w:cs="Arial"/>
              </w:rPr>
            </w:pPr>
            <w:r w:rsidRPr="00BB665D">
              <w:rPr>
                <w:rFonts w:cs="Arial"/>
              </w:rPr>
              <w:t>Timing Advance Command MAC CE</w:t>
            </w:r>
          </w:p>
          <w:p w14:paraId="60884A54" w14:textId="77777777" w:rsidR="0085470A" w:rsidRPr="00BB665D" w:rsidRDefault="0085470A" w:rsidP="00BF3B49">
            <w:pPr>
              <w:pStyle w:val="BodyText"/>
              <w:spacing w:line="256" w:lineRule="auto"/>
              <w:rPr>
                <w:rFonts w:cs="Arial"/>
              </w:rPr>
            </w:pPr>
            <w:r>
              <w:rPr>
                <w:rFonts w:cs="Arial"/>
              </w:rPr>
              <w:t>D</w:t>
            </w:r>
            <w:r w:rsidRPr="00BB665D">
              <w:rPr>
                <w:rFonts w:cs="Arial"/>
              </w:rPr>
              <w:t>L MAC-CE</w:t>
            </w:r>
          </w:p>
          <w:p w14:paraId="67986FF3" w14:textId="77777777" w:rsidR="0085470A" w:rsidRDefault="0085470A" w:rsidP="0085470A">
            <w:pPr>
              <w:pStyle w:val="BodyText"/>
              <w:numPr>
                <w:ilvl w:val="0"/>
                <w:numId w:val="14"/>
              </w:numPr>
              <w:autoSpaceDE w:val="0"/>
              <w:autoSpaceDN w:val="0"/>
              <w:adjustRightInd w:val="0"/>
              <w:spacing w:after="160" w:line="257" w:lineRule="auto"/>
              <w:contextualSpacing/>
              <w:jc w:val="left"/>
              <w:rPr>
                <w:rFonts w:cs="Arial"/>
              </w:rPr>
            </w:pPr>
            <w:r w:rsidRPr="00BB665D">
              <w:rPr>
                <w:rFonts w:cs="Arial"/>
              </w:rPr>
              <w:t>DRX Command MAC CE</w:t>
            </w:r>
          </w:p>
          <w:p w14:paraId="5E0BABA5" w14:textId="77777777" w:rsidR="0085470A" w:rsidRDefault="0085470A" w:rsidP="0085470A">
            <w:pPr>
              <w:pStyle w:val="BodyText"/>
              <w:numPr>
                <w:ilvl w:val="0"/>
                <w:numId w:val="61"/>
              </w:numPr>
              <w:autoSpaceDE w:val="0"/>
              <w:autoSpaceDN w:val="0"/>
              <w:adjustRightInd w:val="0"/>
              <w:spacing w:after="160" w:line="257" w:lineRule="auto"/>
              <w:contextualSpacing/>
              <w:jc w:val="left"/>
              <w:rPr>
                <w:rFonts w:cs="Arial"/>
              </w:rPr>
            </w:pPr>
            <w:proofErr w:type="spellStart"/>
            <w:r w:rsidRPr="00BB665D">
              <w:rPr>
                <w:rFonts w:cs="Arial"/>
              </w:rPr>
              <w:t>SCell</w:t>
            </w:r>
            <w:proofErr w:type="spellEnd"/>
            <w:r w:rsidRPr="00BB665D">
              <w:rPr>
                <w:rFonts w:cs="Arial"/>
              </w:rPr>
              <w:t xml:space="preserve"> Activation/Deactivation MAC CE</w:t>
            </w:r>
          </w:p>
          <w:p w14:paraId="00C4C824" w14:textId="77777777" w:rsidR="0085470A" w:rsidRPr="00D4077C" w:rsidRDefault="0085470A" w:rsidP="0085470A">
            <w:pPr>
              <w:pStyle w:val="ListParagraph"/>
              <w:numPr>
                <w:ilvl w:val="0"/>
                <w:numId w:val="61"/>
              </w:numPr>
              <w:autoSpaceDE w:val="0"/>
              <w:autoSpaceDN w:val="0"/>
              <w:adjustRightInd w:val="0"/>
              <w:spacing w:line="240" w:lineRule="auto"/>
              <w:contextualSpacing/>
              <w:rPr>
                <w:rFonts w:ascii="Arial" w:hAnsi="Arial" w:cs="Arial"/>
                <w:lang w:val="en-US"/>
              </w:rPr>
            </w:pPr>
            <w:r w:rsidRPr="00D4077C">
              <w:rPr>
                <w:rFonts w:ascii="Arial" w:hAnsi="Arial" w:cs="Arial"/>
                <w:lang w:val="en-US"/>
              </w:rPr>
              <w:t>SP CSI-RS/CSI-IM Resource Set Activation/Deactivation MAC CE</w:t>
            </w:r>
          </w:p>
          <w:p w14:paraId="183EAF79" w14:textId="77777777" w:rsidR="0085470A" w:rsidRPr="00D4077C" w:rsidRDefault="0085470A" w:rsidP="0085470A">
            <w:pPr>
              <w:pStyle w:val="ListParagraph"/>
              <w:numPr>
                <w:ilvl w:val="0"/>
                <w:numId w:val="61"/>
              </w:numPr>
              <w:autoSpaceDE w:val="0"/>
              <w:autoSpaceDN w:val="0"/>
              <w:adjustRightInd w:val="0"/>
              <w:spacing w:line="240" w:lineRule="auto"/>
              <w:contextualSpacing/>
              <w:rPr>
                <w:rFonts w:ascii="Arial" w:hAnsi="Arial" w:cs="Arial"/>
                <w:lang w:val="en-US"/>
              </w:rPr>
            </w:pPr>
            <w:r w:rsidRPr="00D4077C">
              <w:rPr>
                <w:rFonts w:ascii="Arial" w:hAnsi="Arial" w:cs="Arial"/>
                <w:lang w:val="en-US"/>
              </w:rPr>
              <w:t>SP ZP CSI-RS Resource Set Activation/Deactivation MAC CE</w:t>
            </w:r>
          </w:p>
          <w:p w14:paraId="37DE76BF" w14:textId="77777777" w:rsidR="0085470A" w:rsidRPr="00D4077C" w:rsidRDefault="0085470A" w:rsidP="0085470A">
            <w:pPr>
              <w:pStyle w:val="ListParagraph"/>
              <w:numPr>
                <w:ilvl w:val="0"/>
                <w:numId w:val="61"/>
              </w:numPr>
              <w:autoSpaceDE w:val="0"/>
              <w:autoSpaceDN w:val="0"/>
              <w:adjustRightInd w:val="0"/>
              <w:spacing w:line="240" w:lineRule="auto"/>
              <w:contextualSpacing/>
              <w:rPr>
                <w:rFonts w:ascii="Arial" w:hAnsi="Arial" w:cs="Arial"/>
                <w:lang w:val="en-US"/>
              </w:rPr>
            </w:pPr>
            <w:r w:rsidRPr="00D4077C">
              <w:rPr>
                <w:rFonts w:ascii="Arial" w:hAnsi="Arial" w:cs="Arial"/>
                <w:lang w:val="en-US"/>
              </w:rPr>
              <w:t>TCI States Activation/Deactivation for UE-specific PDSCH MAC CE</w:t>
            </w:r>
          </w:p>
          <w:p w14:paraId="6C7E4ECB" w14:textId="77777777" w:rsidR="0085470A" w:rsidRPr="00D4077C" w:rsidRDefault="0085470A" w:rsidP="0085470A">
            <w:pPr>
              <w:pStyle w:val="BodyText"/>
              <w:widowControl w:val="0"/>
              <w:numPr>
                <w:ilvl w:val="0"/>
                <w:numId w:val="61"/>
              </w:numPr>
              <w:autoSpaceDE w:val="0"/>
              <w:autoSpaceDN w:val="0"/>
              <w:adjustRightInd w:val="0"/>
              <w:spacing w:after="160" w:line="256" w:lineRule="auto"/>
              <w:jc w:val="left"/>
              <w:rPr>
                <w:rFonts w:cs="Arial"/>
              </w:rPr>
            </w:pPr>
            <w:r w:rsidRPr="00D4077C">
              <w:rPr>
                <w:rFonts w:cs="Arial"/>
              </w:rPr>
              <w:t>Aperiodic CSI Trigger State Sub-selection MAC CE</w:t>
            </w:r>
          </w:p>
        </w:tc>
      </w:tr>
      <w:tr w:rsidR="0085470A" w14:paraId="54C95E23" w14:textId="77777777" w:rsidTr="00BF3B49">
        <w:tc>
          <w:tcPr>
            <w:tcW w:w="1250" w:type="dxa"/>
          </w:tcPr>
          <w:p w14:paraId="0BC2C2A7" w14:textId="77777777" w:rsidR="0085470A" w:rsidRDefault="0085470A" w:rsidP="00BF3B49">
            <w:pPr>
              <w:pStyle w:val="BodyText"/>
              <w:spacing w:line="256" w:lineRule="auto"/>
              <w:rPr>
                <w:rFonts w:cs="Arial"/>
              </w:rPr>
            </w:pPr>
            <w:r>
              <w:rPr>
                <w:rFonts w:cs="Arial" w:hint="eastAsia"/>
              </w:rPr>
              <w:t>CATT</w:t>
            </w:r>
          </w:p>
        </w:tc>
        <w:tc>
          <w:tcPr>
            <w:tcW w:w="8379" w:type="dxa"/>
          </w:tcPr>
          <w:p w14:paraId="49B235DE" w14:textId="77777777" w:rsidR="0085470A" w:rsidRDefault="0085470A" w:rsidP="00BF3B49">
            <w:pPr>
              <w:pStyle w:val="BodyText"/>
              <w:spacing w:line="256" w:lineRule="auto"/>
              <w:rPr>
                <w:rFonts w:cs="Arial"/>
              </w:rPr>
            </w:pPr>
            <w:r>
              <w:rPr>
                <w:rFonts w:cs="Arial" w:hint="eastAsia"/>
              </w:rPr>
              <w:t>Support the proposal 2.3-1.</w:t>
            </w:r>
          </w:p>
        </w:tc>
      </w:tr>
      <w:tr w:rsidR="0085470A" w14:paraId="255F1D65" w14:textId="77777777" w:rsidTr="00BF3B49">
        <w:tc>
          <w:tcPr>
            <w:tcW w:w="1250" w:type="dxa"/>
          </w:tcPr>
          <w:p w14:paraId="4C2D5269" w14:textId="77777777" w:rsidR="0085470A" w:rsidRDefault="0085470A" w:rsidP="00BF3B49">
            <w:pPr>
              <w:pStyle w:val="BodyText"/>
              <w:spacing w:line="256" w:lineRule="auto"/>
              <w:rPr>
                <w:rFonts w:cs="Arial"/>
              </w:rPr>
            </w:pPr>
            <w:proofErr w:type="spellStart"/>
            <w:r>
              <w:rPr>
                <w:rFonts w:cs="Arial" w:hint="eastAsia"/>
              </w:rPr>
              <w:t>Spreadtrum</w:t>
            </w:r>
            <w:proofErr w:type="spellEnd"/>
          </w:p>
        </w:tc>
        <w:tc>
          <w:tcPr>
            <w:tcW w:w="8379" w:type="dxa"/>
          </w:tcPr>
          <w:p w14:paraId="01BF5CFE" w14:textId="77777777" w:rsidR="0085470A" w:rsidRDefault="0085470A" w:rsidP="00BF3B49">
            <w:pPr>
              <w:pStyle w:val="BodyText"/>
              <w:spacing w:line="256" w:lineRule="auto"/>
              <w:rPr>
                <w:rFonts w:cs="Arial"/>
              </w:rPr>
            </w:pPr>
            <w:r w:rsidRPr="006F2658">
              <w:rPr>
                <w:rFonts w:cs="Arial"/>
              </w:rPr>
              <w:t>We support this proposal.</w:t>
            </w:r>
          </w:p>
        </w:tc>
      </w:tr>
      <w:tr w:rsidR="0085470A" w14:paraId="2500E0F9" w14:textId="77777777" w:rsidTr="00BF3B49">
        <w:tc>
          <w:tcPr>
            <w:tcW w:w="1250" w:type="dxa"/>
          </w:tcPr>
          <w:p w14:paraId="4CF76A1C" w14:textId="77777777" w:rsidR="0085470A" w:rsidRDefault="0085470A" w:rsidP="00BF3B49">
            <w:pPr>
              <w:pStyle w:val="BodyText"/>
              <w:spacing w:line="256" w:lineRule="auto"/>
              <w:rPr>
                <w:rFonts w:cs="Arial"/>
              </w:rPr>
            </w:pPr>
            <w:r>
              <w:rPr>
                <w:rFonts w:eastAsia="Malgun Gothic" w:cs="Arial" w:hint="eastAsia"/>
              </w:rPr>
              <w:t>LG</w:t>
            </w:r>
          </w:p>
        </w:tc>
        <w:tc>
          <w:tcPr>
            <w:tcW w:w="8379" w:type="dxa"/>
          </w:tcPr>
          <w:p w14:paraId="4AAE8A6A" w14:textId="77777777" w:rsidR="0085470A" w:rsidRDefault="0085470A" w:rsidP="00BF3B49">
            <w:pPr>
              <w:pStyle w:val="BodyText"/>
              <w:spacing w:line="256" w:lineRule="auto"/>
              <w:rPr>
                <w:rFonts w:cs="Arial"/>
              </w:rPr>
            </w:pPr>
            <w:r w:rsidRPr="00D4077C">
              <w:rPr>
                <w:rFonts w:eastAsia="Malgun Gothic" w:cs="Arial" w:hint="eastAsia"/>
              </w:rPr>
              <w:t xml:space="preserve">We are generally fine with the </w:t>
            </w:r>
            <w:r w:rsidRPr="00D4077C">
              <w:rPr>
                <w:rFonts w:eastAsia="Malgun Gothic" w:cs="Arial"/>
              </w:rPr>
              <w:t>proposal</w:t>
            </w:r>
            <w:r w:rsidRPr="00D4077C">
              <w:rPr>
                <w:rFonts w:eastAsia="Malgun Gothic" w:cs="Arial" w:hint="eastAsia"/>
              </w:rPr>
              <w:t>.</w:t>
            </w:r>
            <w:r w:rsidRPr="00D4077C">
              <w:rPr>
                <w:rFonts w:eastAsia="Malgun Gothic" w:cs="Arial"/>
              </w:rPr>
              <w:t xml:space="preserve"> But, one clarification question is whether to support both options (aligned and unaligned) or not. </w:t>
            </w:r>
            <w:r>
              <w:rPr>
                <w:rFonts w:eastAsia="Malgun Gothic" w:cs="Arial"/>
              </w:rPr>
              <w:t xml:space="preserve">Our preference is prioritization on aligned case. </w:t>
            </w:r>
          </w:p>
        </w:tc>
      </w:tr>
      <w:tr w:rsidR="0085470A" w14:paraId="41A45458" w14:textId="77777777" w:rsidTr="00BF3B49">
        <w:tc>
          <w:tcPr>
            <w:tcW w:w="1250" w:type="dxa"/>
          </w:tcPr>
          <w:p w14:paraId="2DC3697B" w14:textId="77777777" w:rsidR="0085470A" w:rsidRPr="00061ABF" w:rsidRDefault="0085470A" w:rsidP="00BF3B49">
            <w:pPr>
              <w:pStyle w:val="BodyText"/>
              <w:spacing w:line="256" w:lineRule="auto"/>
              <w:rPr>
                <w:rFonts w:cs="Arial"/>
              </w:rPr>
            </w:pPr>
            <w:r>
              <w:rPr>
                <w:rFonts w:cs="Arial"/>
              </w:rPr>
              <w:t>Thales</w:t>
            </w:r>
          </w:p>
        </w:tc>
        <w:tc>
          <w:tcPr>
            <w:tcW w:w="8379" w:type="dxa"/>
          </w:tcPr>
          <w:p w14:paraId="3CB24FED" w14:textId="77777777" w:rsidR="0085470A" w:rsidRPr="00D4077C" w:rsidRDefault="0085470A" w:rsidP="00BF3B49">
            <w:pPr>
              <w:pStyle w:val="BodyText"/>
              <w:spacing w:line="256" w:lineRule="auto"/>
              <w:rPr>
                <w:rFonts w:cs="Arial"/>
              </w:rPr>
            </w:pPr>
            <w:r w:rsidRPr="00D4077C">
              <w:rPr>
                <w:rFonts w:cs="Arial"/>
              </w:rPr>
              <w:t xml:space="preserve">In case the DL and UL frame timing are not aligned at gNB (the RP is on-board the satellite). As shown in the figure below, we think the </w:t>
            </w:r>
            <w:proofErr w:type="spellStart"/>
            <w:r w:rsidRPr="00D4077C">
              <w:rPr>
                <w:rFonts w:cs="Arial"/>
              </w:rPr>
              <w:t>K_offset</w:t>
            </w:r>
            <w:proofErr w:type="spellEnd"/>
            <w:r w:rsidRPr="00D4077C">
              <w:rPr>
                <w:rFonts w:cs="Arial"/>
              </w:rPr>
              <w:t xml:space="preserve"> is also </w:t>
            </w:r>
            <w:r w:rsidRPr="00D4077C">
              <w:rPr>
                <w:rFonts w:cs="Arial"/>
                <w:b/>
              </w:rPr>
              <w:t>needed</w:t>
            </w:r>
            <w:r w:rsidRPr="00D4077C">
              <w:rPr>
                <w:rFonts w:cs="Arial"/>
              </w:rPr>
              <w:t xml:space="preserve"> for DL MAC CE timing relationship. </w:t>
            </w:r>
          </w:p>
          <w:p w14:paraId="1FB11270" w14:textId="77777777" w:rsidR="0085470A" w:rsidRPr="00D4077C" w:rsidRDefault="0085470A" w:rsidP="00BF3B49">
            <w:pPr>
              <w:pStyle w:val="BodyText"/>
              <w:spacing w:line="256" w:lineRule="auto"/>
              <w:rPr>
                <w:rFonts w:cs="Arial"/>
              </w:rPr>
            </w:pPr>
            <w:r w:rsidRPr="00D4077C">
              <w:rPr>
                <w:rFonts w:cs="Arial"/>
              </w:rPr>
              <w:t xml:space="preserve">The gNB/UE need to add an offset to DL timing equal to </w:t>
            </w:r>
            <w:r w:rsidRPr="00D4077C">
              <w:rPr>
                <w:rFonts w:cs="Arial"/>
                <w:b/>
              </w:rPr>
              <w:t>RP-gNB RTT</w:t>
            </w:r>
            <w:r w:rsidRPr="00D4077C">
              <w:rPr>
                <w:rFonts w:cs="Arial"/>
              </w:rPr>
              <w:t xml:space="preserve"> so that the gNB and UE have the same understanding that MAC CE command is activated in slot q.</w:t>
            </w:r>
          </w:p>
          <w:p w14:paraId="671D1645" w14:textId="77777777" w:rsidR="0085470A" w:rsidRPr="00D4077C" w:rsidRDefault="0085470A" w:rsidP="00BF3B49">
            <w:pPr>
              <w:pStyle w:val="BodyText"/>
              <w:spacing w:line="256" w:lineRule="auto"/>
              <w:rPr>
                <w:rFonts w:cs="Arial"/>
              </w:rPr>
            </w:pPr>
            <w:r w:rsidRPr="00D4077C">
              <w:rPr>
                <w:rFonts w:cs="Arial"/>
              </w:rPr>
              <w:t xml:space="preserve">This offset = </w:t>
            </w:r>
            <w:r w:rsidRPr="00D4077C">
              <w:rPr>
                <w:rFonts w:cs="Arial"/>
                <w:b/>
              </w:rPr>
              <w:t xml:space="preserve">RP-gNB RTT </w:t>
            </w:r>
            <w:r w:rsidRPr="00D4077C">
              <w:rPr>
                <w:rFonts w:cs="Arial"/>
              </w:rPr>
              <w:t>should be derived from the common TA</w:t>
            </w:r>
            <w:r w:rsidRPr="00D4077C">
              <w:rPr>
                <w:rFonts w:cs="Arial"/>
                <w:b/>
              </w:rPr>
              <w:t xml:space="preserve"> </w:t>
            </w:r>
          </w:p>
          <w:p w14:paraId="61EC4F1F" w14:textId="77777777" w:rsidR="0085470A" w:rsidRPr="000B1558" w:rsidRDefault="0085470A" w:rsidP="00BF3B49">
            <w:pPr>
              <w:pStyle w:val="BodyText"/>
              <w:spacing w:line="256" w:lineRule="auto"/>
              <w:rPr>
                <w:rFonts w:cs="Arial"/>
              </w:rPr>
            </w:pPr>
            <w:r>
              <w:rPr>
                <w:rFonts w:eastAsia="Malgun Gothic" w:cs="Arial"/>
                <w:noProof/>
              </w:rPr>
              <w:drawing>
                <wp:inline distT="0" distB="0" distL="0" distR="0" wp14:anchorId="20264D49" wp14:editId="786FACCD">
                  <wp:extent cx="5238000" cy="1904400"/>
                  <wp:effectExtent l="0" t="0" r="1270" b="63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38000" cy="1904400"/>
                          </a:xfrm>
                          <a:prstGeom prst="rect">
                            <a:avLst/>
                          </a:prstGeom>
                          <a:noFill/>
                        </pic:spPr>
                      </pic:pic>
                    </a:graphicData>
                  </a:graphic>
                </wp:inline>
              </w:drawing>
            </w:r>
          </w:p>
        </w:tc>
      </w:tr>
      <w:tr w:rsidR="0085470A" w14:paraId="4C2FB2C6" w14:textId="77777777" w:rsidTr="00BF3B49">
        <w:tc>
          <w:tcPr>
            <w:tcW w:w="1250" w:type="dxa"/>
          </w:tcPr>
          <w:p w14:paraId="58448604" w14:textId="77777777" w:rsidR="0085470A" w:rsidRDefault="0085470A" w:rsidP="00BF3B49">
            <w:pPr>
              <w:pStyle w:val="BodyText"/>
              <w:spacing w:line="256" w:lineRule="auto"/>
              <w:rPr>
                <w:rFonts w:cs="Arial"/>
              </w:rPr>
            </w:pPr>
            <w:r>
              <w:rPr>
                <w:rFonts w:cs="Arial"/>
              </w:rPr>
              <w:t>NTT Docomo</w:t>
            </w:r>
          </w:p>
        </w:tc>
        <w:tc>
          <w:tcPr>
            <w:tcW w:w="8379" w:type="dxa"/>
          </w:tcPr>
          <w:p w14:paraId="57D61D52" w14:textId="77777777" w:rsidR="0085470A" w:rsidRDefault="0085470A" w:rsidP="00BF3B49">
            <w:pPr>
              <w:pStyle w:val="BodyText"/>
              <w:spacing w:line="256" w:lineRule="auto"/>
              <w:rPr>
                <w:rFonts w:cs="Arial"/>
              </w:rPr>
            </w:pPr>
            <w:r>
              <w:rPr>
                <w:rFonts w:cs="Arial" w:hint="eastAsia"/>
              </w:rPr>
              <w:t>Support the proposal 2.3-1.</w:t>
            </w:r>
          </w:p>
        </w:tc>
      </w:tr>
      <w:tr w:rsidR="0085470A" w14:paraId="751E135E" w14:textId="77777777" w:rsidTr="00BF3B49">
        <w:tc>
          <w:tcPr>
            <w:tcW w:w="1250" w:type="dxa"/>
          </w:tcPr>
          <w:p w14:paraId="5CEA238E" w14:textId="77777777" w:rsidR="0085470A" w:rsidRDefault="0085470A" w:rsidP="00BF3B49">
            <w:pPr>
              <w:pStyle w:val="BodyText"/>
              <w:spacing w:line="256" w:lineRule="auto"/>
              <w:rPr>
                <w:rFonts w:cs="Arial"/>
              </w:rPr>
            </w:pPr>
            <w:r>
              <w:rPr>
                <w:rFonts w:cs="Arial"/>
              </w:rPr>
              <w:lastRenderedPageBreak/>
              <w:t>MediaTek</w:t>
            </w:r>
          </w:p>
        </w:tc>
        <w:tc>
          <w:tcPr>
            <w:tcW w:w="8379" w:type="dxa"/>
          </w:tcPr>
          <w:p w14:paraId="1D62DF52" w14:textId="77777777" w:rsidR="0085470A" w:rsidRDefault="0085470A" w:rsidP="00BF3B49">
            <w:pPr>
              <w:pStyle w:val="BodyText"/>
              <w:spacing w:line="256" w:lineRule="auto"/>
              <w:rPr>
                <w:rFonts w:cs="Arial"/>
              </w:rPr>
            </w:pPr>
            <w:r>
              <w:rPr>
                <w:rFonts w:cs="Arial"/>
              </w:rPr>
              <w:t>Support proposal 2.3-1</w:t>
            </w:r>
          </w:p>
        </w:tc>
      </w:tr>
      <w:tr w:rsidR="0085470A" w14:paraId="410B2081" w14:textId="77777777" w:rsidTr="00BF3B49">
        <w:tc>
          <w:tcPr>
            <w:tcW w:w="1250" w:type="dxa"/>
          </w:tcPr>
          <w:p w14:paraId="1DDA0166" w14:textId="77777777" w:rsidR="0085470A" w:rsidRDefault="0085470A" w:rsidP="00BF3B49">
            <w:pPr>
              <w:pStyle w:val="BodyText"/>
              <w:spacing w:line="256" w:lineRule="auto"/>
              <w:rPr>
                <w:rFonts w:cs="Arial"/>
              </w:rPr>
            </w:pPr>
            <w:r>
              <w:rPr>
                <w:rFonts w:cs="Arial"/>
              </w:rPr>
              <w:t>Ericsson</w:t>
            </w:r>
          </w:p>
        </w:tc>
        <w:tc>
          <w:tcPr>
            <w:tcW w:w="8379" w:type="dxa"/>
          </w:tcPr>
          <w:p w14:paraId="4F747075" w14:textId="77777777" w:rsidR="0085470A" w:rsidRDefault="0085470A" w:rsidP="00BF3B49">
            <w:pPr>
              <w:pStyle w:val="BodyText"/>
              <w:spacing w:line="256" w:lineRule="auto"/>
              <w:rPr>
                <w:rFonts w:cs="Arial"/>
              </w:rPr>
            </w:pPr>
            <w:r>
              <w:rPr>
                <w:rFonts w:cs="Arial" w:hint="eastAsia"/>
              </w:rPr>
              <w:t>Support proposal 2.3-1.</w:t>
            </w:r>
          </w:p>
        </w:tc>
      </w:tr>
      <w:tr w:rsidR="0085470A" w:rsidRPr="00D4077C" w14:paraId="6F988DA4" w14:textId="77777777" w:rsidTr="00BF3B49">
        <w:tc>
          <w:tcPr>
            <w:tcW w:w="1250" w:type="dxa"/>
          </w:tcPr>
          <w:p w14:paraId="62EAD332" w14:textId="77777777" w:rsidR="0085470A" w:rsidRDefault="0085470A" w:rsidP="00BF3B49">
            <w:pPr>
              <w:pStyle w:val="BodyText"/>
              <w:spacing w:line="256" w:lineRule="auto"/>
              <w:rPr>
                <w:rFonts w:cs="Arial"/>
              </w:rPr>
            </w:pPr>
            <w:r>
              <w:rPr>
                <w:rFonts w:cs="Arial"/>
              </w:rPr>
              <w:t>Nokia, Nokia Shanghai Bell</w:t>
            </w:r>
          </w:p>
        </w:tc>
        <w:tc>
          <w:tcPr>
            <w:tcW w:w="8379" w:type="dxa"/>
          </w:tcPr>
          <w:p w14:paraId="65B5194D" w14:textId="77777777" w:rsidR="0085470A" w:rsidRPr="00D4077C" w:rsidRDefault="0085470A" w:rsidP="00BF3B49">
            <w:pPr>
              <w:pStyle w:val="BodyText"/>
              <w:spacing w:line="256" w:lineRule="auto"/>
              <w:rPr>
                <w:rFonts w:cs="Arial"/>
              </w:rPr>
            </w:pPr>
            <w:r w:rsidRPr="00D4077C">
              <w:rPr>
                <w:rFonts w:cs="Arial"/>
              </w:rPr>
              <w:t xml:space="preserve">In principle fine with the proposal. Although TCI state switch is not MAC-CE, we may need to consider DCI based control as well for </w:t>
            </w:r>
            <w:proofErr w:type="gramStart"/>
            <w:r w:rsidRPr="00D4077C">
              <w:rPr>
                <w:rFonts w:cs="Arial"/>
              </w:rPr>
              <w:t>timing based</w:t>
            </w:r>
            <w:proofErr w:type="gramEnd"/>
            <w:r w:rsidRPr="00D4077C">
              <w:rPr>
                <w:rFonts w:cs="Arial"/>
              </w:rPr>
              <w:t xml:space="preserve"> operation.</w:t>
            </w:r>
          </w:p>
        </w:tc>
      </w:tr>
      <w:tr w:rsidR="0085470A" w14:paraId="7D055346" w14:textId="77777777" w:rsidTr="00BF3B49">
        <w:tc>
          <w:tcPr>
            <w:tcW w:w="1250" w:type="dxa"/>
          </w:tcPr>
          <w:p w14:paraId="4A7EB148" w14:textId="77777777" w:rsidR="0085470A" w:rsidRDefault="0085470A" w:rsidP="00BF3B49">
            <w:pPr>
              <w:pStyle w:val="BodyText"/>
              <w:spacing w:line="256" w:lineRule="auto"/>
              <w:rPr>
                <w:rFonts w:cs="Arial"/>
              </w:rPr>
            </w:pPr>
            <w:r>
              <w:rPr>
                <w:rFonts w:cs="Arial" w:hint="eastAsia"/>
              </w:rPr>
              <w:t>v</w:t>
            </w:r>
            <w:r>
              <w:rPr>
                <w:rFonts w:cs="Arial"/>
              </w:rPr>
              <w:t>ivo</w:t>
            </w:r>
          </w:p>
        </w:tc>
        <w:tc>
          <w:tcPr>
            <w:tcW w:w="8379" w:type="dxa"/>
          </w:tcPr>
          <w:p w14:paraId="7963F5CA" w14:textId="77777777" w:rsidR="0085470A" w:rsidRPr="00D4077C" w:rsidRDefault="0085470A" w:rsidP="00BF3B49">
            <w:pPr>
              <w:pStyle w:val="BodyText"/>
              <w:spacing w:line="256" w:lineRule="auto"/>
              <w:rPr>
                <w:rFonts w:cs="Arial"/>
              </w:rPr>
            </w:pPr>
            <w:r w:rsidRPr="00D4077C">
              <w:rPr>
                <w:rFonts w:cs="Arial" w:hint="eastAsia"/>
              </w:rPr>
              <w:t>For</w:t>
            </w:r>
            <w:r w:rsidRPr="00D4077C">
              <w:rPr>
                <w:rFonts w:cs="Arial"/>
              </w:rPr>
              <w:t xml:space="preserve"> 1</w:t>
            </w:r>
            <w:r w:rsidRPr="00D4077C">
              <w:rPr>
                <w:rFonts w:cs="Arial"/>
                <w:vertAlign w:val="superscript"/>
              </w:rPr>
              <w:t>st</w:t>
            </w:r>
            <w:r w:rsidRPr="00D4077C">
              <w:rPr>
                <w:rFonts w:cs="Arial"/>
              </w:rPr>
              <w:t xml:space="preserve"> bullet: support.</w:t>
            </w:r>
          </w:p>
          <w:p w14:paraId="0AD93009" w14:textId="77777777" w:rsidR="0085470A" w:rsidRPr="00D4077C" w:rsidRDefault="0085470A" w:rsidP="00BF3B49">
            <w:pPr>
              <w:pStyle w:val="BodyText"/>
              <w:spacing w:line="256" w:lineRule="auto"/>
              <w:rPr>
                <w:rFonts w:cs="Arial"/>
              </w:rPr>
            </w:pPr>
            <w:r w:rsidRPr="00D4077C">
              <w:rPr>
                <w:rFonts w:cs="Arial" w:hint="eastAsia"/>
              </w:rPr>
              <w:t>F</w:t>
            </w:r>
            <w:r w:rsidRPr="00D4077C">
              <w:rPr>
                <w:rFonts w:cs="Arial"/>
              </w:rPr>
              <w:t>or 2</w:t>
            </w:r>
            <w:r w:rsidRPr="00D4077C">
              <w:rPr>
                <w:rFonts w:cs="Arial"/>
                <w:vertAlign w:val="superscript"/>
              </w:rPr>
              <w:t>nd</w:t>
            </w:r>
            <w:r w:rsidRPr="00D4077C">
              <w:rPr>
                <w:rFonts w:cs="Arial"/>
              </w:rPr>
              <w:t xml:space="preserve"> bullet, we share the same views with ZTE. When downlink and uplink frame timing are not aligned at gNB, </w:t>
            </w:r>
            <w:proofErr w:type="spellStart"/>
            <w:r w:rsidRPr="00D4077C">
              <w:rPr>
                <w:rFonts w:cs="Arial"/>
              </w:rPr>
              <w:t>K_offset</w:t>
            </w:r>
            <w:proofErr w:type="spellEnd"/>
            <w:r w:rsidRPr="00D4077C">
              <w:rPr>
                <w:rFonts w:cs="Arial"/>
              </w:rPr>
              <w:t xml:space="preserve"> for UL MAC CE timing relationship is not needed. However, for DL MAC CE timing relationship, another offset or the delay of </w:t>
            </w:r>
            <w:r w:rsidRPr="00D4077C">
              <w:rPr>
                <w:rFonts w:cs="Arial" w:hint="eastAsia"/>
              </w:rPr>
              <w:t>gNB UL</w:t>
            </w:r>
            <w:r w:rsidRPr="00D4077C">
              <w:rPr>
                <w:rFonts w:cs="Arial"/>
              </w:rPr>
              <w:t xml:space="preserve"> is needed. As shown in Figure 2 in our contribution, the misunderstand is observed in the timeline, as ‘</w:t>
            </w:r>
            <w:r w:rsidRPr="00D4077C">
              <w:rPr>
                <w:rFonts w:cs="Arial" w:hint="eastAsia"/>
              </w:rPr>
              <w:t>N</w:t>
            </w:r>
            <w:r w:rsidRPr="00D4077C">
              <w:rPr>
                <w:rFonts w:cs="Arial"/>
              </w:rPr>
              <w:t>+8’ and ‘N+12’.</w:t>
            </w:r>
            <w:r>
              <w:rPr>
                <w:rFonts w:cs="Arial"/>
              </w:rPr>
              <w:t xml:space="preserve"> </w:t>
            </w:r>
          </w:p>
          <w:p w14:paraId="4914813E" w14:textId="77777777" w:rsidR="0085470A" w:rsidRDefault="0085470A" w:rsidP="00BF3B49">
            <w:pPr>
              <w:pStyle w:val="BodyText"/>
              <w:spacing w:line="256" w:lineRule="auto"/>
            </w:pPr>
            <w:r>
              <w:object w:dxaOrig="11536" w:dyaOrig="5016" w14:anchorId="6844D3F3">
                <v:shape id="_x0000_i1031" type="#_x0000_t75" style="width:378pt;height:164.4pt" o:ole="">
                  <v:imagedata r:id="rId29" o:title=""/>
                </v:shape>
                <o:OLEObject Type="Embed" ProgID="Visio.Drawing.11" ShapeID="_x0000_i1031" DrawAspect="Content" ObjectID="_1666764008" r:id="rId30"/>
              </w:object>
            </w:r>
          </w:p>
          <w:p w14:paraId="32AEF54D" w14:textId="77777777" w:rsidR="0085470A" w:rsidRPr="00345177" w:rsidRDefault="0085470A" w:rsidP="00BF3B49">
            <w:pPr>
              <w:pStyle w:val="BodyText"/>
              <w:spacing w:line="256" w:lineRule="auto"/>
              <w:rPr>
                <w:rFonts w:cs="Arial"/>
              </w:rPr>
            </w:pPr>
            <w:r>
              <w:rPr>
                <w:rFonts w:cs="Arial" w:hint="eastAsia"/>
              </w:rPr>
              <w:t>F</w:t>
            </w:r>
            <w:r>
              <w:rPr>
                <w:rFonts w:cs="Arial"/>
              </w:rPr>
              <w:t>or 3</w:t>
            </w:r>
            <w:r w:rsidRPr="003000B0">
              <w:rPr>
                <w:rFonts w:cs="Arial"/>
                <w:vertAlign w:val="superscript"/>
              </w:rPr>
              <w:t>rd</w:t>
            </w:r>
            <w:r>
              <w:rPr>
                <w:rFonts w:cs="Arial"/>
              </w:rPr>
              <w:t xml:space="preserve"> bullet: support.</w:t>
            </w:r>
          </w:p>
        </w:tc>
      </w:tr>
      <w:tr w:rsidR="0085470A" w14:paraId="51B96437" w14:textId="77777777" w:rsidTr="00BF3B49">
        <w:tc>
          <w:tcPr>
            <w:tcW w:w="1250" w:type="dxa"/>
          </w:tcPr>
          <w:p w14:paraId="5058AF7F" w14:textId="77777777" w:rsidR="0085470A" w:rsidRDefault="0085470A" w:rsidP="00BF3B49">
            <w:pPr>
              <w:pStyle w:val="BodyText"/>
              <w:spacing w:line="256" w:lineRule="auto"/>
              <w:rPr>
                <w:rFonts w:cs="Arial"/>
              </w:rPr>
            </w:pPr>
            <w:r>
              <w:rPr>
                <w:rFonts w:cs="Arial"/>
              </w:rPr>
              <w:t>Fraunhofer IIS, Fraunhofer HHI</w:t>
            </w:r>
          </w:p>
        </w:tc>
        <w:tc>
          <w:tcPr>
            <w:tcW w:w="8379" w:type="dxa"/>
          </w:tcPr>
          <w:p w14:paraId="755179C5" w14:textId="77777777" w:rsidR="0085470A" w:rsidRPr="00D4077C" w:rsidRDefault="0085470A" w:rsidP="00BF3B49">
            <w:pPr>
              <w:pStyle w:val="BodyText"/>
              <w:spacing w:line="256" w:lineRule="auto"/>
              <w:rPr>
                <w:rFonts w:cs="Arial"/>
              </w:rPr>
            </w:pPr>
            <w:r>
              <w:rPr>
                <w:rFonts w:cs="Arial"/>
              </w:rPr>
              <w:t>Support the proposal.</w:t>
            </w:r>
          </w:p>
        </w:tc>
      </w:tr>
    </w:tbl>
    <w:p w14:paraId="421B6F46" w14:textId="6E8C3BD3" w:rsidR="000C7967" w:rsidRDefault="000C7967" w:rsidP="00C21497">
      <w:pPr>
        <w:jc w:val="both"/>
        <w:rPr>
          <w:rFonts w:ascii="Arial" w:hAnsi="Arial" w:cs="Arial"/>
          <w:b/>
          <w:bCs/>
        </w:rPr>
      </w:pPr>
    </w:p>
    <w:p w14:paraId="471D6DDF" w14:textId="25FB11DF" w:rsidR="006A2697" w:rsidRPr="006A2697" w:rsidRDefault="006A2697" w:rsidP="006A2697">
      <w:pPr>
        <w:pStyle w:val="Heading2"/>
        <w:rPr>
          <w:lang w:val="en-US"/>
        </w:rPr>
      </w:pPr>
      <w:r>
        <w:rPr>
          <w:lang w:val="en-US"/>
        </w:rPr>
        <w:t>2</w:t>
      </w:r>
      <w:r w:rsidRPr="00A85EAA">
        <w:rPr>
          <w:lang w:val="en-US"/>
        </w:rPr>
        <w:t>.</w:t>
      </w:r>
      <w:r>
        <w:rPr>
          <w:lang w:val="en-US"/>
        </w:rPr>
        <w:t>4</w:t>
      </w:r>
      <w:r w:rsidRPr="00A85EAA">
        <w:rPr>
          <w:lang w:val="en-US"/>
        </w:rPr>
        <w:tab/>
      </w:r>
      <w:r>
        <w:rPr>
          <w:lang w:val="en-US"/>
        </w:rPr>
        <w:t>Updated proposal based on company views (2</w:t>
      </w:r>
      <w:r w:rsidR="00A430A8">
        <w:rPr>
          <w:vertAlign w:val="superscript"/>
          <w:lang w:val="en-US"/>
        </w:rPr>
        <w:t>n</w:t>
      </w:r>
      <w:r>
        <w:rPr>
          <w:vertAlign w:val="superscript"/>
          <w:lang w:val="en-US"/>
        </w:rPr>
        <w:t>d</w:t>
      </w:r>
      <w:r>
        <w:rPr>
          <w:lang w:val="en-US"/>
        </w:rPr>
        <w:t xml:space="preserve"> round of email discussion)</w:t>
      </w:r>
    </w:p>
    <w:p w14:paraId="619420AE" w14:textId="0E5F8462" w:rsidR="008E7C9F" w:rsidRPr="008E7C9F" w:rsidRDefault="006A2697" w:rsidP="008E7C9F">
      <w:pPr>
        <w:rPr>
          <w:rFonts w:ascii="Arial" w:hAnsi="Arial" w:cs="Arial"/>
        </w:rPr>
      </w:pPr>
      <w:r w:rsidRPr="000B1A35">
        <w:rPr>
          <w:rFonts w:ascii="Arial" w:hAnsi="Arial" w:cs="Arial"/>
        </w:rPr>
        <w:t>In the second round of email discussion, [1</w:t>
      </w:r>
      <w:r w:rsidR="0056283E">
        <w:rPr>
          <w:rFonts w:ascii="Arial" w:hAnsi="Arial" w:cs="Arial"/>
        </w:rPr>
        <w:t>7</w:t>
      </w:r>
      <w:r w:rsidRPr="000B1A35">
        <w:rPr>
          <w:rFonts w:ascii="Arial" w:hAnsi="Arial" w:cs="Arial"/>
        </w:rPr>
        <w:t>] companies provided views</w:t>
      </w:r>
      <w:r>
        <w:rPr>
          <w:rFonts w:ascii="Arial" w:hAnsi="Arial" w:cs="Arial"/>
        </w:rPr>
        <w:t xml:space="preserve"> on </w:t>
      </w:r>
      <w:r w:rsidR="008E7C9F">
        <w:rPr>
          <w:rFonts w:ascii="Arial" w:hAnsi="Arial" w:cs="Arial"/>
        </w:rPr>
        <w:t>MAC CE command timing relationship.</w:t>
      </w:r>
    </w:p>
    <w:p w14:paraId="5A6E561C" w14:textId="7D4011D6" w:rsidR="006A2697" w:rsidRDefault="008E7C9F" w:rsidP="006A2697">
      <w:pPr>
        <w:pStyle w:val="ListParagraph"/>
        <w:numPr>
          <w:ilvl w:val="0"/>
          <w:numId w:val="14"/>
        </w:numPr>
        <w:rPr>
          <w:rFonts w:ascii="Arial" w:hAnsi="Arial" w:cs="Arial"/>
        </w:rPr>
      </w:pPr>
      <w:r>
        <w:rPr>
          <w:rFonts w:ascii="Arial" w:hAnsi="Arial" w:cs="Arial"/>
          <w:lang w:val="en-US"/>
        </w:rPr>
        <w:t>[</w:t>
      </w:r>
      <w:r w:rsidR="006A2697" w:rsidRPr="006A2697">
        <w:rPr>
          <w:rFonts w:ascii="Arial" w:hAnsi="Arial" w:cs="Arial"/>
        </w:rPr>
        <w:t>OPPO</w:t>
      </w:r>
      <w:r>
        <w:rPr>
          <w:rFonts w:ascii="Arial" w:hAnsi="Arial" w:cs="Arial"/>
          <w:lang w:val="en-US"/>
        </w:rPr>
        <w:t>,</w:t>
      </w:r>
      <w:r w:rsidR="006A2697" w:rsidRPr="006A2697">
        <w:rPr>
          <w:rFonts w:ascii="Arial" w:hAnsi="Arial" w:cs="Arial"/>
        </w:rPr>
        <w:t xml:space="preserve"> Samsung</w:t>
      </w:r>
      <w:r>
        <w:rPr>
          <w:rFonts w:ascii="Arial" w:hAnsi="Arial" w:cs="Arial"/>
          <w:lang w:val="en-US"/>
        </w:rPr>
        <w:t>,</w:t>
      </w:r>
      <w:r w:rsidR="006A2697" w:rsidRPr="006A2697">
        <w:rPr>
          <w:rFonts w:ascii="Arial" w:hAnsi="Arial" w:cs="Arial"/>
        </w:rPr>
        <w:t xml:space="preserve"> Panasonic</w:t>
      </w:r>
      <w:r>
        <w:rPr>
          <w:rFonts w:ascii="Arial" w:hAnsi="Arial" w:cs="Arial"/>
          <w:lang w:val="en-US"/>
        </w:rPr>
        <w:t>,</w:t>
      </w:r>
      <w:r w:rsidR="006A2697" w:rsidRPr="006A2697">
        <w:rPr>
          <w:rFonts w:ascii="Arial" w:hAnsi="Arial" w:cs="Arial"/>
        </w:rPr>
        <w:t xml:space="preserve"> ZTE</w:t>
      </w:r>
      <w:r>
        <w:rPr>
          <w:rFonts w:ascii="Arial" w:hAnsi="Arial" w:cs="Arial"/>
          <w:lang w:val="en-US"/>
        </w:rPr>
        <w:t>,</w:t>
      </w:r>
      <w:r w:rsidR="006A2697" w:rsidRPr="006A2697">
        <w:rPr>
          <w:rFonts w:ascii="Arial" w:hAnsi="Arial" w:cs="Arial"/>
        </w:rPr>
        <w:t xml:space="preserve"> CMCC</w:t>
      </w:r>
      <w:r>
        <w:rPr>
          <w:rFonts w:ascii="Arial" w:hAnsi="Arial" w:cs="Arial"/>
          <w:lang w:val="en-US"/>
        </w:rPr>
        <w:t>,</w:t>
      </w:r>
      <w:r w:rsidR="006A2697" w:rsidRPr="006A2697">
        <w:rPr>
          <w:rFonts w:ascii="Arial" w:hAnsi="Arial" w:cs="Arial"/>
        </w:rPr>
        <w:t xml:space="preserve"> Apple</w:t>
      </w:r>
      <w:r>
        <w:rPr>
          <w:rFonts w:ascii="Arial" w:hAnsi="Arial" w:cs="Arial"/>
          <w:lang w:val="en-US"/>
        </w:rPr>
        <w:t>,</w:t>
      </w:r>
      <w:r w:rsidR="006A2697" w:rsidRPr="006A2697">
        <w:rPr>
          <w:rFonts w:ascii="Arial" w:hAnsi="Arial" w:cs="Arial"/>
        </w:rPr>
        <w:t xml:space="preserve"> APT</w:t>
      </w:r>
      <w:r>
        <w:rPr>
          <w:rFonts w:ascii="Arial" w:hAnsi="Arial" w:cs="Arial"/>
          <w:lang w:val="en-US"/>
        </w:rPr>
        <w:t>,</w:t>
      </w:r>
      <w:r w:rsidR="006A2697" w:rsidRPr="006A2697">
        <w:rPr>
          <w:rFonts w:ascii="Arial" w:hAnsi="Arial" w:cs="Arial"/>
        </w:rPr>
        <w:t xml:space="preserve"> CATT</w:t>
      </w:r>
      <w:r>
        <w:rPr>
          <w:rFonts w:ascii="Arial" w:hAnsi="Arial" w:cs="Arial"/>
          <w:lang w:val="en-US"/>
        </w:rPr>
        <w:t>,</w:t>
      </w:r>
      <w:r w:rsidR="006A2697" w:rsidRPr="006A2697">
        <w:rPr>
          <w:rFonts w:ascii="Arial" w:hAnsi="Arial" w:cs="Arial"/>
        </w:rPr>
        <w:t xml:space="preserve"> </w:t>
      </w:r>
      <w:proofErr w:type="spellStart"/>
      <w:r w:rsidR="006A2697" w:rsidRPr="006A2697">
        <w:rPr>
          <w:rFonts w:ascii="Arial" w:hAnsi="Arial" w:cs="Arial"/>
        </w:rPr>
        <w:t>Spreadtrum</w:t>
      </w:r>
      <w:proofErr w:type="spellEnd"/>
      <w:r>
        <w:rPr>
          <w:rFonts w:ascii="Arial" w:hAnsi="Arial" w:cs="Arial"/>
          <w:lang w:val="en-US"/>
        </w:rPr>
        <w:t>,</w:t>
      </w:r>
      <w:r w:rsidR="006A2697" w:rsidRPr="006A2697">
        <w:rPr>
          <w:rFonts w:ascii="Arial" w:hAnsi="Arial" w:cs="Arial"/>
        </w:rPr>
        <w:t xml:space="preserve"> LG</w:t>
      </w:r>
      <w:r>
        <w:rPr>
          <w:rFonts w:ascii="Arial" w:hAnsi="Arial" w:cs="Arial"/>
          <w:lang w:val="en-US"/>
        </w:rPr>
        <w:t>,</w:t>
      </w:r>
      <w:r w:rsidR="006A2697" w:rsidRPr="006A2697">
        <w:rPr>
          <w:rFonts w:ascii="Arial" w:hAnsi="Arial" w:cs="Arial"/>
        </w:rPr>
        <w:t xml:space="preserve"> Thales</w:t>
      </w:r>
      <w:r>
        <w:rPr>
          <w:rFonts w:ascii="Arial" w:hAnsi="Arial" w:cs="Arial"/>
          <w:lang w:val="en-US"/>
        </w:rPr>
        <w:t>,</w:t>
      </w:r>
      <w:r w:rsidR="006A2697" w:rsidRPr="006A2697">
        <w:rPr>
          <w:rFonts w:ascii="Arial" w:hAnsi="Arial" w:cs="Arial"/>
        </w:rPr>
        <w:t xml:space="preserve"> NTT Docomo</w:t>
      </w:r>
      <w:r>
        <w:rPr>
          <w:rFonts w:ascii="Arial" w:hAnsi="Arial" w:cs="Arial"/>
          <w:lang w:val="en-US"/>
        </w:rPr>
        <w:t>,</w:t>
      </w:r>
      <w:r w:rsidR="006A2697" w:rsidRPr="006A2697">
        <w:rPr>
          <w:rFonts w:ascii="Arial" w:hAnsi="Arial" w:cs="Arial"/>
        </w:rPr>
        <w:t xml:space="preserve"> MediaTek</w:t>
      </w:r>
      <w:r>
        <w:rPr>
          <w:rFonts w:ascii="Arial" w:hAnsi="Arial" w:cs="Arial"/>
          <w:lang w:val="en-US"/>
        </w:rPr>
        <w:t>,</w:t>
      </w:r>
      <w:r w:rsidR="006A2697" w:rsidRPr="006A2697">
        <w:rPr>
          <w:rFonts w:ascii="Arial" w:hAnsi="Arial" w:cs="Arial"/>
        </w:rPr>
        <w:t xml:space="preserve"> Ericsson</w:t>
      </w:r>
      <w:r>
        <w:rPr>
          <w:rFonts w:ascii="Arial" w:hAnsi="Arial" w:cs="Arial"/>
          <w:lang w:val="en-US"/>
        </w:rPr>
        <w:t>,</w:t>
      </w:r>
      <w:r w:rsidR="006A2697" w:rsidRPr="006A2697">
        <w:rPr>
          <w:rFonts w:ascii="Arial" w:hAnsi="Arial" w:cs="Arial"/>
        </w:rPr>
        <w:t xml:space="preserve"> Nokia</w:t>
      </w:r>
      <w:r>
        <w:rPr>
          <w:rFonts w:ascii="Arial" w:hAnsi="Arial" w:cs="Arial"/>
          <w:lang w:val="en-US"/>
        </w:rPr>
        <w:t>/</w:t>
      </w:r>
      <w:r w:rsidR="006A2697" w:rsidRPr="006A2697">
        <w:rPr>
          <w:rFonts w:ascii="Arial" w:hAnsi="Arial" w:cs="Arial"/>
        </w:rPr>
        <w:t>Nokia Shanghai Bell</w:t>
      </w:r>
      <w:r>
        <w:rPr>
          <w:rFonts w:ascii="Arial" w:hAnsi="Arial" w:cs="Arial"/>
          <w:lang w:val="en-US"/>
        </w:rPr>
        <w:t>,</w:t>
      </w:r>
      <w:r w:rsidR="006A2697" w:rsidRPr="006A2697">
        <w:rPr>
          <w:rFonts w:ascii="Arial" w:hAnsi="Arial" w:cs="Arial"/>
        </w:rPr>
        <w:t xml:space="preserve"> vivo</w:t>
      </w:r>
      <w:r>
        <w:rPr>
          <w:rFonts w:ascii="Arial" w:hAnsi="Arial" w:cs="Arial"/>
          <w:lang w:val="en-US"/>
        </w:rPr>
        <w:t>,</w:t>
      </w:r>
      <w:r w:rsidR="006A2697" w:rsidRPr="006A2697">
        <w:rPr>
          <w:rFonts w:ascii="Arial" w:hAnsi="Arial" w:cs="Arial"/>
        </w:rPr>
        <w:t xml:space="preserve"> Fraunhofer IIS</w:t>
      </w:r>
      <w:r>
        <w:rPr>
          <w:rFonts w:ascii="Arial" w:hAnsi="Arial" w:cs="Arial"/>
          <w:lang w:val="en-US"/>
        </w:rPr>
        <w:t>/</w:t>
      </w:r>
      <w:r w:rsidR="006A2697" w:rsidRPr="006A2697">
        <w:rPr>
          <w:rFonts w:ascii="Arial" w:hAnsi="Arial" w:cs="Arial"/>
        </w:rPr>
        <w:t>Fraunhofer HHI</w:t>
      </w:r>
      <w:r>
        <w:rPr>
          <w:rFonts w:ascii="Arial" w:hAnsi="Arial" w:cs="Arial"/>
          <w:lang w:val="en-US"/>
        </w:rPr>
        <w:t>]</w:t>
      </w:r>
    </w:p>
    <w:p w14:paraId="3282E7B4" w14:textId="642E6233" w:rsidR="008E7C9F" w:rsidRDefault="008E7C9F" w:rsidP="008E7C9F">
      <w:pPr>
        <w:rPr>
          <w:rFonts w:ascii="Arial" w:hAnsi="Arial" w:cs="Arial"/>
        </w:rPr>
      </w:pPr>
      <w:r>
        <w:rPr>
          <w:rFonts w:ascii="Arial" w:hAnsi="Arial" w:cs="Arial"/>
        </w:rPr>
        <w:t>All companies are fine with the proposal, though there are several suggestions on refining the wording and some other comments.</w:t>
      </w:r>
    </w:p>
    <w:p w14:paraId="627A385C" w14:textId="20811D43" w:rsidR="008E7C9F" w:rsidRPr="008E7C9F" w:rsidRDefault="008E7C9F" w:rsidP="008E7C9F">
      <w:pPr>
        <w:pStyle w:val="ListParagraph"/>
        <w:numPr>
          <w:ilvl w:val="0"/>
          <w:numId w:val="14"/>
        </w:numPr>
        <w:rPr>
          <w:rFonts w:ascii="Arial" w:hAnsi="Arial" w:cs="Arial"/>
        </w:rPr>
      </w:pPr>
      <w:r>
        <w:rPr>
          <w:rFonts w:ascii="Arial" w:hAnsi="Arial" w:cs="Arial"/>
          <w:lang w:val="en-US"/>
        </w:rPr>
        <w:t>[OPPO</w:t>
      </w:r>
      <w:r w:rsidR="00E90076">
        <w:rPr>
          <w:rFonts w:ascii="Arial" w:hAnsi="Arial" w:cs="Arial"/>
          <w:lang w:val="en-US"/>
        </w:rPr>
        <w:t>, Samsung</w:t>
      </w:r>
      <w:r>
        <w:rPr>
          <w:rFonts w:ascii="Arial" w:hAnsi="Arial" w:cs="Arial"/>
          <w:lang w:val="en-US"/>
        </w:rPr>
        <w:t>] suggest clarifying the definition of DL MAC CE and UL MAC CE, to which [APT] provide a response.</w:t>
      </w:r>
    </w:p>
    <w:p w14:paraId="073FACE1" w14:textId="44FC0D6F" w:rsidR="008E7C9F" w:rsidRPr="008E7C9F" w:rsidRDefault="008E7C9F" w:rsidP="008E7C9F">
      <w:pPr>
        <w:pStyle w:val="ListParagraph"/>
        <w:numPr>
          <w:ilvl w:val="0"/>
          <w:numId w:val="14"/>
        </w:numPr>
        <w:rPr>
          <w:rFonts w:ascii="Arial" w:hAnsi="Arial" w:cs="Arial"/>
        </w:rPr>
      </w:pPr>
      <w:r>
        <w:rPr>
          <w:rFonts w:ascii="Arial" w:hAnsi="Arial" w:cs="Arial"/>
          <w:lang w:val="en-US"/>
        </w:rPr>
        <w:t>[Samsung, ZTE] suggest using “an additional Koffset” or “a different terminology” to avoid confusion</w:t>
      </w:r>
      <w:r w:rsidR="00E90076">
        <w:rPr>
          <w:rFonts w:ascii="Arial" w:hAnsi="Arial" w:cs="Arial"/>
          <w:lang w:val="en-US"/>
        </w:rPr>
        <w:t>.</w:t>
      </w:r>
    </w:p>
    <w:p w14:paraId="341634F0" w14:textId="2CD00FD4" w:rsidR="008E7C9F" w:rsidRPr="008E7C9F" w:rsidRDefault="008E7C9F" w:rsidP="008E7C9F">
      <w:pPr>
        <w:pStyle w:val="ListParagraph"/>
        <w:numPr>
          <w:ilvl w:val="0"/>
          <w:numId w:val="14"/>
        </w:numPr>
        <w:rPr>
          <w:rFonts w:ascii="Arial" w:hAnsi="Arial" w:cs="Arial"/>
        </w:rPr>
      </w:pPr>
      <w:r>
        <w:rPr>
          <w:rFonts w:ascii="Arial" w:hAnsi="Arial" w:cs="Arial"/>
          <w:lang w:val="en-US"/>
        </w:rPr>
        <w:lastRenderedPageBreak/>
        <w:t>[Samsung] suggest changing “when” to “if” as the support of aligned/unaligned UL and DL frame timing at gNB is pending.</w:t>
      </w:r>
      <w:r w:rsidR="00E90076">
        <w:rPr>
          <w:rFonts w:ascii="Arial" w:hAnsi="Arial" w:cs="Arial"/>
          <w:lang w:val="en-US"/>
        </w:rPr>
        <w:t xml:space="preserve"> Similar clarification question is asked by [LG] that prefers to prioritize aligned case. </w:t>
      </w:r>
    </w:p>
    <w:p w14:paraId="2918D617" w14:textId="76C831C6" w:rsidR="008E7C9F" w:rsidRPr="008E7C9F" w:rsidRDefault="008E7C9F" w:rsidP="008E7C9F">
      <w:pPr>
        <w:pStyle w:val="ListParagraph"/>
        <w:numPr>
          <w:ilvl w:val="0"/>
          <w:numId w:val="14"/>
        </w:numPr>
        <w:rPr>
          <w:rFonts w:ascii="Arial" w:hAnsi="Arial" w:cs="Arial"/>
        </w:rPr>
      </w:pPr>
      <w:r>
        <w:rPr>
          <w:rFonts w:ascii="Arial" w:hAnsi="Arial" w:cs="Arial"/>
          <w:lang w:val="en-US"/>
        </w:rPr>
        <w:t xml:space="preserve">[CMCC] </w:t>
      </w:r>
      <w:r w:rsidRPr="008E7C9F">
        <w:rPr>
          <w:rFonts w:ascii="Arial" w:hAnsi="Arial" w:cs="Arial"/>
          <w:lang w:val="en-US"/>
        </w:rPr>
        <w:t xml:space="preserve">do not see the benefit </w:t>
      </w:r>
      <w:r w:rsidR="0056283E">
        <w:rPr>
          <w:rFonts w:ascii="Arial" w:hAnsi="Arial" w:cs="Arial"/>
          <w:lang w:val="en-US"/>
        </w:rPr>
        <w:t>of</w:t>
      </w:r>
      <w:r w:rsidRPr="008E7C9F">
        <w:rPr>
          <w:rFonts w:ascii="Arial" w:hAnsi="Arial" w:cs="Arial"/>
          <w:lang w:val="en-US"/>
        </w:rPr>
        <w:t xml:space="preserve"> supporting unaligned downlink and uplink frame timing at gNB.</w:t>
      </w:r>
    </w:p>
    <w:p w14:paraId="5740A310" w14:textId="7726C8DD" w:rsidR="008E7C9F" w:rsidRPr="00E90076" w:rsidRDefault="00E90076" w:rsidP="008E7C9F">
      <w:pPr>
        <w:pStyle w:val="ListParagraph"/>
        <w:numPr>
          <w:ilvl w:val="0"/>
          <w:numId w:val="14"/>
        </w:numPr>
        <w:rPr>
          <w:rFonts w:ascii="Arial" w:hAnsi="Arial" w:cs="Arial"/>
        </w:rPr>
      </w:pPr>
      <w:r>
        <w:rPr>
          <w:rFonts w:ascii="Arial" w:hAnsi="Arial" w:cs="Arial"/>
          <w:lang w:val="en-US"/>
        </w:rPr>
        <w:t>[</w:t>
      </w:r>
      <w:r w:rsidRPr="006A2697">
        <w:rPr>
          <w:rFonts w:ascii="Arial" w:hAnsi="Arial" w:cs="Arial"/>
        </w:rPr>
        <w:t>Nokia</w:t>
      </w:r>
      <w:r>
        <w:rPr>
          <w:rFonts w:ascii="Arial" w:hAnsi="Arial" w:cs="Arial"/>
          <w:lang w:val="en-US"/>
        </w:rPr>
        <w:t>/</w:t>
      </w:r>
      <w:r w:rsidRPr="006A2697">
        <w:rPr>
          <w:rFonts w:ascii="Arial" w:hAnsi="Arial" w:cs="Arial"/>
        </w:rPr>
        <w:t>Nokia Shanghai Bell</w:t>
      </w:r>
      <w:r>
        <w:rPr>
          <w:rFonts w:ascii="Arial" w:hAnsi="Arial" w:cs="Arial"/>
          <w:lang w:val="en-US"/>
        </w:rPr>
        <w:t>] make a comment on a non-MAC-CE issue.</w:t>
      </w:r>
    </w:p>
    <w:p w14:paraId="25F4BDDF" w14:textId="71656DB0" w:rsidR="00E90076" w:rsidRDefault="00E90076" w:rsidP="00E90076">
      <w:pPr>
        <w:rPr>
          <w:rFonts w:ascii="Arial" w:hAnsi="Arial" w:cs="Arial"/>
        </w:rPr>
      </w:pPr>
      <w:r>
        <w:rPr>
          <w:rFonts w:ascii="Arial" w:hAnsi="Arial" w:cs="Arial"/>
        </w:rPr>
        <w:t>From Moderator’s perspective, it is great to see that companies reach a common understanding on this complicated MAC CE timing relationship issue. Next</w:t>
      </w:r>
      <w:r w:rsidR="00BB276B">
        <w:rPr>
          <w:rFonts w:ascii="Arial" w:hAnsi="Arial" w:cs="Arial"/>
        </w:rPr>
        <w:t>,</w:t>
      </w:r>
      <w:r>
        <w:rPr>
          <w:rFonts w:ascii="Arial" w:hAnsi="Arial" w:cs="Arial"/>
        </w:rPr>
        <w:t xml:space="preserve"> we could further work on refining the wording </w:t>
      </w:r>
      <w:r w:rsidR="0056283E">
        <w:rPr>
          <w:rFonts w:ascii="Arial" w:hAnsi="Arial" w:cs="Arial"/>
        </w:rPr>
        <w:t xml:space="preserve">of </w:t>
      </w:r>
      <w:r>
        <w:rPr>
          <w:rFonts w:ascii="Arial" w:hAnsi="Arial" w:cs="Arial"/>
        </w:rPr>
        <w:t>the proposal</w:t>
      </w:r>
      <w:r w:rsidR="0056283E">
        <w:rPr>
          <w:rFonts w:ascii="Arial" w:hAnsi="Arial" w:cs="Arial"/>
        </w:rPr>
        <w:t>. Here is a starting point for further discussion.</w:t>
      </w:r>
    </w:p>
    <w:p w14:paraId="0B36A742" w14:textId="69EAD50F" w:rsidR="00E90076" w:rsidRPr="00E56F8B" w:rsidRDefault="00E90076" w:rsidP="00E90076">
      <w:pPr>
        <w:jc w:val="both"/>
        <w:rPr>
          <w:rFonts w:ascii="Arial" w:hAnsi="Arial" w:cs="Arial"/>
          <w:b/>
          <w:bCs/>
          <w:u w:val="single"/>
          <w:lang w:eastAsia="ja-JP"/>
        </w:rPr>
      </w:pPr>
      <w:r w:rsidRPr="00E56F8B">
        <w:rPr>
          <w:rFonts w:ascii="Arial" w:hAnsi="Arial" w:cs="Arial"/>
          <w:b/>
          <w:bCs/>
          <w:u w:val="single"/>
          <w:lang w:eastAsia="ja-JP"/>
        </w:rPr>
        <w:t>Proposal 2.4-1 (</w:t>
      </w:r>
      <w:r w:rsidRPr="00E56F8B">
        <w:rPr>
          <w:rFonts w:ascii="Arial" w:hAnsi="Arial" w:cs="Arial"/>
          <w:b/>
          <w:bCs/>
          <w:u w:val="single"/>
        </w:rPr>
        <w:t>based on 2</w:t>
      </w:r>
      <w:r w:rsidRPr="00E56F8B">
        <w:rPr>
          <w:rFonts w:ascii="Arial" w:hAnsi="Arial" w:cs="Arial"/>
          <w:b/>
          <w:bCs/>
          <w:u w:val="single"/>
          <w:vertAlign w:val="superscript"/>
        </w:rPr>
        <w:t>nd</w:t>
      </w:r>
      <w:r w:rsidRPr="00E56F8B">
        <w:rPr>
          <w:rFonts w:ascii="Arial" w:hAnsi="Arial" w:cs="Arial"/>
          <w:b/>
          <w:bCs/>
          <w:u w:val="single"/>
        </w:rPr>
        <w:t xml:space="preserve"> round of email discussion</w:t>
      </w:r>
      <w:r w:rsidRPr="00E56F8B">
        <w:rPr>
          <w:rFonts w:ascii="Arial" w:hAnsi="Arial" w:cs="Arial"/>
          <w:b/>
          <w:bCs/>
          <w:u w:val="single"/>
          <w:lang w:eastAsia="ja-JP"/>
        </w:rPr>
        <w:t>):</w:t>
      </w:r>
    </w:p>
    <w:p w14:paraId="4ABB4B38" w14:textId="2B67C399" w:rsidR="00E90076" w:rsidRPr="00E56F8B" w:rsidRDefault="00E90076" w:rsidP="00E90076">
      <w:pPr>
        <w:pStyle w:val="BodyText"/>
        <w:numPr>
          <w:ilvl w:val="0"/>
          <w:numId w:val="43"/>
        </w:numPr>
        <w:spacing w:line="256" w:lineRule="auto"/>
        <w:rPr>
          <w:rFonts w:cs="Arial"/>
        </w:rPr>
      </w:pPr>
      <w:r w:rsidRPr="00E56F8B">
        <w:rPr>
          <w:rFonts w:cs="Arial"/>
        </w:rPr>
        <w:t>If downlink and uplink frame timing are aligned at gNB:</w:t>
      </w:r>
    </w:p>
    <w:p w14:paraId="0E417EAF" w14:textId="5D258E04" w:rsidR="00E90076" w:rsidRPr="00E56F8B" w:rsidRDefault="00BB276B" w:rsidP="00BB276B">
      <w:pPr>
        <w:pStyle w:val="BodyText"/>
        <w:numPr>
          <w:ilvl w:val="1"/>
          <w:numId w:val="43"/>
        </w:numPr>
        <w:spacing w:line="256" w:lineRule="auto"/>
        <w:rPr>
          <w:rFonts w:cs="Arial"/>
        </w:rPr>
      </w:pPr>
      <w:r w:rsidRPr="00E56F8B">
        <w:rPr>
          <w:rFonts w:cs="Arial"/>
        </w:rPr>
        <w:t>For UE action and assumption on downlink configuration indicated by a MAC-CE command in PDSCH</w:t>
      </w:r>
      <w:r w:rsidR="00E90076" w:rsidRPr="00E56F8B">
        <w:rPr>
          <w:rFonts w:cs="Arial"/>
        </w:rPr>
        <w:t xml:space="preserve">, </w:t>
      </w:r>
      <w:proofErr w:type="spellStart"/>
      <w:r w:rsidR="00E90076" w:rsidRPr="00E56F8B">
        <w:rPr>
          <w:rFonts w:cs="Arial"/>
        </w:rPr>
        <w:t>K_mac</w:t>
      </w:r>
      <w:proofErr w:type="spellEnd"/>
      <w:r w:rsidR="00E90076" w:rsidRPr="00E56F8B">
        <w:rPr>
          <w:rFonts w:cs="Arial"/>
        </w:rPr>
        <w:t xml:space="preserve"> is not needed</w:t>
      </w:r>
      <w:r w:rsidRPr="00E56F8B">
        <w:rPr>
          <w:rFonts w:cs="Arial"/>
        </w:rPr>
        <w:t>.</w:t>
      </w:r>
    </w:p>
    <w:p w14:paraId="5067A4B3" w14:textId="0BB5EBD9" w:rsidR="00BB276B" w:rsidRPr="00E56F8B" w:rsidRDefault="00BB276B" w:rsidP="00BB276B">
      <w:pPr>
        <w:pStyle w:val="BodyText"/>
        <w:numPr>
          <w:ilvl w:val="1"/>
          <w:numId w:val="43"/>
        </w:numPr>
        <w:spacing w:line="256" w:lineRule="auto"/>
        <w:rPr>
          <w:rFonts w:cs="Arial"/>
        </w:rPr>
      </w:pPr>
      <w:r w:rsidRPr="00E56F8B">
        <w:rPr>
          <w:rFonts w:cs="Arial"/>
        </w:rPr>
        <w:t xml:space="preserve">For UE action and assumption on uplink configuration indicated by a MAC-CE command in PDSCH, </w:t>
      </w:r>
      <w:proofErr w:type="spellStart"/>
      <w:r w:rsidRPr="00E56F8B">
        <w:rPr>
          <w:rFonts w:cs="Arial"/>
        </w:rPr>
        <w:t>K_mac</w:t>
      </w:r>
      <w:proofErr w:type="spellEnd"/>
      <w:r w:rsidRPr="00E56F8B">
        <w:rPr>
          <w:rFonts w:cs="Arial"/>
        </w:rPr>
        <w:t xml:space="preserve"> is not needed.</w:t>
      </w:r>
    </w:p>
    <w:p w14:paraId="4F3CCF97" w14:textId="059B3D10" w:rsidR="00E90076" w:rsidRPr="00E56F8B" w:rsidRDefault="00E90076" w:rsidP="00E90076">
      <w:pPr>
        <w:pStyle w:val="BodyText"/>
        <w:numPr>
          <w:ilvl w:val="0"/>
          <w:numId w:val="43"/>
        </w:numPr>
        <w:spacing w:line="256" w:lineRule="auto"/>
        <w:rPr>
          <w:rFonts w:cs="Arial"/>
        </w:rPr>
      </w:pPr>
      <w:r w:rsidRPr="00E56F8B">
        <w:rPr>
          <w:rFonts w:cs="Arial"/>
        </w:rPr>
        <w:t>If downlink and uplink frame timing are not aligned at gNB:</w:t>
      </w:r>
    </w:p>
    <w:p w14:paraId="437E3016" w14:textId="416CEBCF" w:rsidR="00BB276B" w:rsidRPr="00E56F8B" w:rsidRDefault="00BB276B" w:rsidP="00BB276B">
      <w:pPr>
        <w:pStyle w:val="BodyText"/>
        <w:numPr>
          <w:ilvl w:val="1"/>
          <w:numId w:val="43"/>
        </w:numPr>
        <w:spacing w:line="256" w:lineRule="auto"/>
        <w:rPr>
          <w:rFonts w:cs="Arial"/>
        </w:rPr>
      </w:pPr>
      <w:r w:rsidRPr="00E56F8B">
        <w:rPr>
          <w:rFonts w:cs="Arial"/>
        </w:rPr>
        <w:t xml:space="preserve">For UE action and assumption on downlink configuration indicated by a MAC-CE command in PDSCH, </w:t>
      </w:r>
      <w:proofErr w:type="spellStart"/>
      <w:r w:rsidRPr="00E56F8B">
        <w:rPr>
          <w:rFonts w:cs="Arial"/>
        </w:rPr>
        <w:t>K_mac</w:t>
      </w:r>
      <w:proofErr w:type="spellEnd"/>
      <w:r w:rsidRPr="00E56F8B">
        <w:rPr>
          <w:rFonts w:cs="Arial"/>
        </w:rPr>
        <w:t xml:space="preserve"> </w:t>
      </w:r>
      <w:r w:rsidRPr="00E56F8B">
        <w:rPr>
          <w:rFonts w:cs="Arial"/>
          <w:b/>
          <w:bCs/>
          <w:u w:val="single"/>
        </w:rPr>
        <w:t>is needed</w:t>
      </w:r>
      <w:r w:rsidRPr="00E56F8B">
        <w:rPr>
          <w:rFonts w:cs="Arial"/>
        </w:rPr>
        <w:t>.</w:t>
      </w:r>
    </w:p>
    <w:p w14:paraId="52C3FAED" w14:textId="0A9F356D" w:rsidR="00BB276B" w:rsidRPr="00E56F8B" w:rsidRDefault="00BB276B" w:rsidP="00BB276B">
      <w:pPr>
        <w:pStyle w:val="BodyText"/>
        <w:numPr>
          <w:ilvl w:val="1"/>
          <w:numId w:val="43"/>
        </w:numPr>
        <w:spacing w:line="256" w:lineRule="auto"/>
        <w:rPr>
          <w:rFonts w:cs="Arial"/>
        </w:rPr>
      </w:pPr>
      <w:r w:rsidRPr="00E56F8B">
        <w:rPr>
          <w:rFonts w:cs="Arial"/>
        </w:rPr>
        <w:t xml:space="preserve">For UE action and assumption on uplink configuration indicated by a MAC-CE command in PDSCH, </w:t>
      </w:r>
      <w:proofErr w:type="spellStart"/>
      <w:r w:rsidRPr="00E56F8B">
        <w:rPr>
          <w:rFonts w:cs="Arial"/>
        </w:rPr>
        <w:t>K_mac</w:t>
      </w:r>
      <w:proofErr w:type="spellEnd"/>
      <w:r w:rsidRPr="00E56F8B">
        <w:rPr>
          <w:rFonts w:cs="Arial"/>
        </w:rPr>
        <w:t xml:space="preserve"> is not needed.</w:t>
      </w:r>
    </w:p>
    <w:p w14:paraId="569263DB" w14:textId="48AB592C" w:rsidR="00E90076" w:rsidRPr="00E56F8B" w:rsidRDefault="00E90076" w:rsidP="00E90076">
      <w:pPr>
        <w:numPr>
          <w:ilvl w:val="0"/>
          <w:numId w:val="14"/>
        </w:numPr>
        <w:spacing w:after="0" w:line="240" w:lineRule="auto"/>
        <w:ind w:left="360"/>
        <w:rPr>
          <w:rFonts w:ascii="Arial" w:hAnsi="Arial" w:cs="Arial"/>
          <w:lang w:eastAsia="x-none"/>
        </w:rPr>
      </w:pPr>
      <w:r w:rsidRPr="00E56F8B">
        <w:rPr>
          <w:rFonts w:ascii="Arial" w:hAnsi="Arial" w:cs="Arial"/>
          <w:lang w:eastAsia="x-none"/>
        </w:rPr>
        <w:t xml:space="preserve">Note: This does not preclude identifying exceptional MAC CE timing relationship(s) that may or may not require </w:t>
      </w:r>
      <w:proofErr w:type="spellStart"/>
      <w:r w:rsidRPr="00E56F8B">
        <w:rPr>
          <w:rFonts w:ascii="Arial" w:hAnsi="Arial" w:cs="Arial"/>
          <w:lang w:eastAsia="x-none"/>
        </w:rPr>
        <w:t>K_mac</w:t>
      </w:r>
      <w:proofErr w:type="spellEnd"/>
      <w:r w:rsidRPr="00E56F8B">
        <w:rPr>
          <w:rFonts w:ascii="Arial" w:hAnsi="Arial" w:cs="Arial"/>
          <w:lang w:eastAsia="x-none"/>
        </w:rPr>
        <w:t>.</w:t>
      </w:r>
    </w:p>
    <w:p w14:paraId="6798B898" w14:textId="3E3D2933" w:rsidR="006A2697" w:rsidRDefault="006A2697" w:rsidP="00C21497">
      <w:pPr>
        <w:jc w:val="both"/>
        <w:rPr>
          <w:rFonts w:ascii="Arial" w:hAnsi="Arial" w:cs="Arial"/>
          <w:b/>
          <w:bCs/>
        </w:rPr>
      </w:pPr>
    </w:p>
    <w:p w14:paraId="4743DA6E" w14:textId="79C175BA" w:rsidR="00E56F8B" w:rsidRDefault="00E56F8B" w:rsidP="00E56F8B">
      <w:pPr>
        <w:rPr>
          <w:rFonts w:ascii="Arial" w:hAnsi="Arial" w:cs="Arial"/>
        </w:rPr>
      </w:pPr>
      <w:r>
        <w:rPr>
          <w:rFonts w:ascii="Arial" w:hAnsi="Arial" w:cs="Arial"/>
        </w:rPr>
        <w:t xml:space="preserve">During the </w:t>
      </w:r>
      <w:r>
        <w:rPr>
          <w:rFonts w:ascii="Arial" w:hAnsi="Arial" w:cs="Arial"/>
        </w:rPr>
        <w:t>email discussion</w:t>
      </w:r>
      <w:r>
        <w:rPr>
          <w:rFonts w:ascii="Arial" w:hAnsi="Arial" w:cs="Arial"/>
        </w:rPr>
        <w:t>, the following agreement was made.</w:t>
      </w:r>
    </w:p>
    <w:p w14:paraId="111F7A77" w14:textId="77777777" w:rsidR="00E56F8B" w:rsidRPr="00751FB0" w:rsidRDefault="00E56F8B" w:rsidP="00E56F8B">
      <w:pPr>
        <w:rPr>
          <w:rFonts w:ascii="Arial" w:hAnsi="Arial" w:cs="Arial"/>
        </w:rPr>
      </w:pPr>
      <w:bookmarkStart w:id="8" w:name="_GoBack"/>
      <w:r w:rsidRPr="00CF7A3A">
        <w:rPr>
          <w:noProof/>
          <w:sz w:val="20"/>
          <w:szCs w:val="20"/>
        </w:rPr>
        <mc:AlternateContent>
          <mc:Choice Requires="wps">
            <w:drawing>
              <wp:inline distT="0" distB="0" distL="0" distR="0" wp14:anchorId="7FA9EC29" wp14:editId="3200460A">
                <wp:extent cx="6120765" cy="2758440"/>
                <wp:effectExtent l="0" t="0" r="13335" b="2286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8440"/>
                        </a:xfrm>
                        <a:prstGeom prst="rect">
                          <a:avLst/>
                        </a:prstGeom>
                        <a:solidFill>
                          <a:schemeClr val="lt1">
                            <a:lumMod val="100000"/>
                            <a:lumOff val="0"/>
                          </a:schemeClr>
                        </a:solidFill>
                        <a:ln w="6350">
                          <a:solidFill>
                            <a:srgbClr val="000000"/>
                          </a:solidFill>
                          <a:miter lim="800000"/>
                          <a:headEnd/>
                          <a:tailEnd/>
                        </a:ln>
                      </wps:spPr>
                      <wps:txbx>
                        <w:txbxContent>
                          <w:p w14:paraId="17826AB9" w14:textId="77777777" w:rsidR="00E56F8B" w:rsidRPr="00E56F8B" w:rsidRDefault="00E56F8B" w:rsidP="00E56F8B">
                            <w:pPr>
                              <w:rPr>
                                <w:rFonts w:ascii="Times New Roman" w:hAnsi="Times New Roman" w:cs="Times New Roman"/>
                                <w:lang w:eastAsia="x-none"/>
                              </w:rPr>
                            </w:pPr>
                            <w:r w:rsidRPr="00E56F8B">
                              <w:rPr>
                                <w:rFonts w:ascii="Times New Roman" w:hAnsi="Times New Roman" w:cs="Times New Roman"/>
                                <w:highlight w:val="green"/>
                                <w:lang w:eastAsia="x-none"/>
                              </w:rPr>
                              <w:t>Agreement:</w:t>
                            </w:r>
                          </w:p>
                          <w:p w14:paraId="1135EFB9" w14:textId="77777777" w:rsidR="00E56F8B" w:rsidRPr="00E56F8B" w:rsidRDefault="00E56F8B" w:rsidP="00E56F8B">
                            <w:pPr>
                              <w:rPr>
                                <w:rFonts w:ascii="Times New Roman" w:hAnsi="Times New Roman" w:cs="Times New Roman"/>
                                <w:lang w:eastAsia="x-none"/>
                              </w:rPr>
                            </w:pPr>
                            <w:r w:rsidRPr="00E56F8B">
                              <w:rPr>
                                <w:rFonts w:ascii="Times New Roman" w:hAnsi="Times New Roman" w:cs="Times New Roman"/>
                                <w:lang w:eastAsia="x-none"/>
                              </w:rPr>
                              <w:t xml:space="preserve">Denote by </w:t>
                            </w:r>
                            <w:proofErr w:type="spellStart"/>
                            <w:r w:rsidRPr="00E56F8B">
                              <w:rPr>
                                <w:rFonts w:ascii="Times New Roman" w:hAnsi="Times New Roman" w:cs="Times New Roman"/>
                                <w:lang w:eastAsia="x-none"/>
                              </w:rPr>
                              <w:t>K_mac</w:t>
                            </w:r>
                            <w:proofErr w:type="spellEnd"/>
                            <w:r w:rsidRPr="00E56F8B">
                              <w:rPr>
                                <w:rFonts w:ascii="Times New Roman" w:hAnsi="Times New Roman" w:cs="Times New Roman"/>
                                <w:lang w:eastAsia="x-none"/>
                              </w:rPr>
                              <w:t xml:space="preserve"> a scheduling offset other than </w:t>
                            </w:r>
                            <w:proofErr w:type="spellStart"/>
                            <w:r w:rsidRPr="00E56F8B">
                              <w:rPr>
                                <w:rFonts w:ascii="Times New Roman" w:hAnsi="Times New Roman" w:cs="Times New Roman"/>
                                <w:lang w:eastAsia="x-none"/>
                              </w:rPr>
                              <w:t>K_offset</w:t>
                            </w:r>
                            <w:proofErr w:type="spellEnd"/>
                            <w:r w:rsidRPr="00E56F8B">
                              <w:rPr>
                                <w:rFonts w:ascii="Times New Roman" w:hAnsi="Times New Roman" w:cs="Times New Roman"/>
                                <w:lang w:eastAsia="x-none"/>
                              </w:rPr>
                              <w:t>:</w:t>
                            </w:r>
                          </w:p>
                          <w:p w14:paraId="5D3A3D6F" w14:textId="77777777" w:rsidR="00E56F8B" w:rsidRPr="00E56F8B" w:rsidRDefault="00E56F8B" w:rsidP="00E56F8B">
                            <w:pPr>
                              <w:numPr>
                                <w:ilvl w:val="0"/>
                                <w:numId w:val="65"/>
                              </w:numPr>
                              <w:spacing w:after="0" w:line="252" w:lineRule="auto"/>
                              <w:ind w:left="36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If downlink and uplink frame timing are aligned at gNB: </w:t>
                            </w:r>
                          </w:p>
                          <w:p w14:paraId="1E53B221" w14:textId="77777777" w:rsidR="00E56F8B" w:rsidRPr="00E56F8B" w:rsidRDefault="00E56F8B" w:rsidP="00E56F8B">
                            <w:pPr>
                              <w:numPr>
                                <w:ilvl w:val="1"/>
                                <w:numId w:val="66"/>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downlink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is not needed. </w:t>
                            </w:r>
                          </w:p>
                          <w:p w14:paraId="0BE5578F" w14:textId="77777777" w:rsidR="00E56F8B" w:rsidRPr="00E56F8B" w:rsidRDefault="00E56F8B" w:rsidP="00E56F8B">
                            <w:pPr>
                              <w:numPr>
                                <w:ilvl w:val="1"/>
                                <w:numId w:val="66"/>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uplink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is not needed.</w:t>
                            </w:r>
                          </w:p>
                          <w:p w14:paraId="785CCBEF" w14:textId="77777777" w:rsidR="00E56F8B" w:rsidRPr="00E56F8B" w:rsidRDefault="00E56F8B" w:rsidP="00E56F8B">
                            <w:pPr>
                              <w:numPr>
                                <w:ilvl w:val="0"/>
                                <w:numId w:val="67"/>
                              </w:numPr>
                              <w:spacing w:after="0" w:line="252" w:lineRule="auto"/>
                              <w:ind w:left="36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If downlink and uplink frame timing are not aligned at gNB: </w:t>
                            </w:r>
                          </w:p>
                          <w:p w14:paraId="1B087880" w14:textId="77777777" w:rsidR="00E56F8B" w:rsidRPr="00E56F8B" w:rsidRDefault="00E56F8B" w:rsidP="00E56F8B">
                            <w:pPr>
                              <w:numPr>
                                <w:ilvl w:val="1"/>
                                <w:numId w:val="68"/>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downlink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w:t>
                            </w:r>
                            <w:r w:rsidRPr="00E56F8B">
                              <w:rPr>
                                <w:rFonts w:ascii="Times New Roman" w:hAnsi="Times New Roman" w:cs="Times New Roman"/>
                                <w:b/>
                                <w:bCs/>
                                <w:color w:val="000000"/>
                                <w:u w:val="single"/>
                                <w:lang w:eastAsia="ko-KR"/>
                              </w:rPr>
                              <w:t>is needed</w:t>
                            </w:r>
                            <w:r w:rsidRPr="00E56F8B">
                              <w:rPr>
                                <w:rFonts w:ascii="Times New Roman" w:hAnsi="Times New Roman" w:cs="Times New Roman"/>
                                <w:color w:val="000000"/>
                                <w:lang w:eastAsia="ko-KR"/>
                              </w:rPr>
                              <w:t xml:space="preserve">. </w:t>
                            </w:r>
                          </w:p>
                          <w:p w14:paraId="2F0396E6" w14:textId="77777777" w:rsidR="00E56F8B" w:rsidRPr="00E56F8B" w:rsidRDefault="00E56F8B" w:rsidP="00E56F8B">
                            <w:pPr>
                              <w:numPr>
                                <w:ilvl w:val="1"/>
                                <w:numId w:val="68"/>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uplink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is not needed.</w:t>
                            </w:r>
                          </w:p>
                          <w:p w14:paraId="37C0CB93" w14:textId="77777777" w:rsidR="00E56F8B" w:rsidRPr="00E56F8B" w:rsidRDefault="00E56F8B" w:rsidP="00E56F8B">
                            <w:pPr>
                              <w:numPr>
                                <w:ilvl w:val="0"/>
                                <w:numId w:val="69"/>
                              </w:numPr>
                              <w:spacing w:after="0" w:line="252" w:lineRule="auto"/>
                              <w:ind w:left="360"/>
                              <w:jc w:val="both"/>
                              <w:rPr>
                                <w:rFonts w:ascii="Times New Roman" w:hAnsi="Times New Roman" w:cs="Times New Roman"/>
                                <w:color w:val="000000"/>
                                <w:lang w:eastAsia="ko-KR"/>
                              </w:rPr>
                            </w:pPr>
                            <w:r w:rsidRPr="00E56F8B">
                              <w:rPr>
                                <w:rFonts w:ascii="Times New Roman" w:hAnsi="Times New Roman" w:cs="Times New Roman"/>
                                <w:color w:val="000000"/>
                                <w:lang w:eastAsia="x-none"/>
                              </w:rPr>
                              <w:t xml:space="preserve">Note: This does not preclude identifying exceptional MAC CE timing relationship(s) that may or may not require </w:t>
                            </w:r>
                            <w:proofErr w:type="spellStart"/>
                            <w:r w:rsidRPr="00E56F8B">
                              <w:rPr>
                                <w:rFonts w:ascii="Times New Roman" w:hAnsi="Times New Roman" w:cs="Times New Roman"/>
                                <w:color w:val="000000"/>
                                <w:lang w:eastAsia="x-none"/>
                              </w:rPr>
                              <w:t>K_mac</w:t>
                            </w:r>
                            <w:proofErr w:type="spellEnd"/>
                            <w:r w:rsidRPr="00E56F8B">
                              <w:rPr>
                                <w:rFonts w:ascii="Times New Roman" w:hAnsi="Times New Roman" w:cs="Times New Roman"/>
                                <w:color w:val="000000"/>
                                <w:lang w:eastAsia="x-none"/>
                              </w:rPr>
                              <w:t>.</w:t>
                            </w:r>
                          </w:p>
                          <w:p w14:paraId="4A94DA7E" w14:textId="77777777" w:rsidR="00E56F8B" w:rsidRPr="00E56F8B" w:rsidRDefault="00E56F8B" w:rsidP="00E56F8B">
                            <w:pPr>
                              <w:rPr>
                                <w:rFonts w:ascii="Times New Roman" w:eastAsia="Batang"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7FA9EC29" id="Text Box 36" o:spid="_x0000_s1032" type="#_x0000_t202" style="width:481.95pt;height:2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YunRwIAAJE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" fillcolor="white [3201]" strokeweight=".5pt">
                <v:textbox>
                  <w:txbxContent>
                    <w:p w14:paraId="17826AB9" w14:textId="77777777" w:rsidR="00E56F8B" w:rsidRPr="00E56F8B" w:rsidRDefault="00E56F8B" w:rsidP="00E56F8B">
                      <w:pPr>
                        <w:rPr>
                          <w:rFonts w:ascii="Times New Roman" w:hAnsi="Times New Roman" w:cs="Times New Roman"/>
                          <w:lang w:eastAsia="x-none"/>
                        </w:rPr>
                      </w:pPr>
                      <w:r w:rsidRPr="00E56F8B">
                        <w:rPr>
                          <w:rFonts w:ascii="Times New Roman" w:hAnsi="Times New Roman" w:cs="Times New Roman"/>
                          <w:highlight w:val="green"/>
                          <w:lang w:eastAsia="x-none"/>
                        </w:rPr>
                        <w:t>Agreement:</w:t>
                      </w:r>
                    </w:p>
                    <w:p w14:paraId="1135EFB9" w14:textId="77777777" w:rsidR="00E56F8B" w:rsidRPr="00E56F8B" w:rsidRDefault="00E56F8B" w:rsidP="00E56F8B">
                      <w:pPr>
                        <w:rPr>
                          <w:rFonts w:ascii="Times New Roman" w:hAnsi="Times New Roman" w:cs="Times New Roman"/>
                          <w:lang w:eastAsia="x-none"/>
                        </w:rPr>
                      </w:pPr>
                      <w:r w:rsidRPr="00E56F8B">
                        <w:rPr>
                          <w:rFonts w:ascii="Times New Roman" w:hAnsi="Times New Roman" w:cs="Times New Roman"/>
                          <w:lang w:eastAsia="x-none"/>
                        </w:rPr>
                        <w:t xml:space="preserve">Denote by </w:t>
                      </w:r>
                      <w:proofErr w:type="spellStart"/>
                      <w:r w:rsidRPr="00E56F8B">
                        <w:rPr>
                          <w:rFonts w:ascii="Times New Roman" w:hAnsi="Times New Roman" w:cs="Times New Roman"/>
                          <w:lang w:eastAsia="x-none"/>
                        </w:rPr>
                        <w:t>K_mac</w:t>
                      </w:r>
                      <w:proofErr w:type="spellEnd"/>
                      <w:r w:rsidRPr="00E56F8B">
                        <w:rPr>
                          <w:rFonts w:ascii="Times New Roman" w:hAnsi="Times New Roman" w:cs="Times New Roman"/>
                          <w:lang w:eastAsia="x-none"/>
                        </w:rPr>
                        <w:t xml:space="preserve"> a scheduling offset other than </w:t>
                      </w:r>
                      <w:proofErr w:type="spellStart"/>
                      <w:r w:rsidRPr="00E56F8B">
                        <w:rPr>
                          <w:rFonts w:ascii="Times New Roman" w:hAnsi="Times New Roman" w:cs="Times New Roman"/>
                          <w:lang w:eastAsia="x-none"/>
                        </w:rPr>
                        <w:t>K_offset</w:t>
                      </w:r>
                      <w:proofErr w:type="spellEnd"/>
                      <w:r w:rsidRPr="00E56F8B">
                        <w:rPr>
                          <w:rFonts w:ascii="Times New Roman" w:hAnsi="Times New Roman" w:cs="Times New Roman"/>
                          <w:lang w:eastAsia="x-none"/>
                        </w:rPr>
                        <w:t>:</w:t>
                      </w:r>
                    </w:p>
                    <w:p w14:paraId="5D3A3D6F" w14:textId="77777777" w:rsidR="00E56F8B" w:rsidRPr="00E56F8B" w:rsidRDefault="00E56F8B" w:rsidP="00E56F8B">
                      <w:pPr>
                        <w:numPr>
                          <w:ilvl w:val="0"/>
                          <w:numId w:val="65"/>
                        </w:numPr>
                        <w:spacing w:after="0" w:line="252" w:lineRule="auto"/>
                        <w:ind w:left="36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If downlink and uplink frame timing are aligned at gNB: </w:t>
                      </w:r>
                    </w:p>
                    <w:p w14:paraId="1E53B221" w14:textId="77777777" w:rsidR="00E56F8B" w:rsidRPr="00E56F8B" w:rsidRDefault="00E56F8B" w:rsidP="00E56F8B">
                      <w:pPr>
                        <w:numPr>
                          <w:ilvl w:val="1"/>
                          <w:numId w:val="66"/>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downlink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is not needed. </w:t>
                      </w:r>
                    </w:p>
                    <w:p w14:paraId="0BE5578F" w14:textId="77777777" w:rsidR="00E56F8B" w:rsidRPr="00E56F8B" w:rsidRDefault="00E56F8B" w:rsidP="00E56F8B">
                      <w:pPr>
                        <w:numPr>
                          <w:ilvl w:val="1"/>
                          <w:numId w:val="66"/>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uplink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is not needed.</w:t>
                      </w:r>
                    </w:p>
                    <w:p w14:paraId="785CCBEF" w14:textId="77777777" w:rsidR="00E56F8B" w:rsidRPr="00E56F8B" w:rsidRDefault="00E56F8B" w:rsidP="00E56F8B">
                      <w:pPr>
                        <w:numPr>
                          <w:ilvl w:val="0"/>
                          <w:numId w:val="67"/>
                        </w:numPr>
                        <w:spacing w:after="0" w:line="252" w:lineRule="auto"/>
                        <w:ind w:left="36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If downlink and uplink frame timing are not aligned at gNB: </w:t>
                      </w:r>
                    </w:p>
                    <w:p w14:paraId="1B087880" w14:textId="77777777" w:rsidR="00E56F8B" w:rsidRPr="00E56F8B" w:rsidRDefault="00E56F8B" w:rsidP="00E56F8B">
                      <w:pPr>
                        <w:numPr>
                          <w:ilvl w:val="1"/>
                          <w:numId w:val="68"/>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downlink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w:t>
                      </w:r>
                      <w:r w:rsidRPr="00E56F8B">
                        <w:rPr>
                          <w:rFonts w:ascii="Times New Roman" w:hAnsi="Times New Roman" w:cs="Times New Roman"/>
                          <w:b/>
                          <w:bCs/>
                          <w:color w:val="000000"/>
                          <w:u w:val="single"/>
                          <w:lang w:eastAsia="ko-KR"/>
                        </w:rPr>
                        <w:t>is needed</w:t>
                      </w:r>
                      <w:r w:rsidRPr="00E56F8B">
                        <w:rPr>
                          <w:rFonts w:ascii="Times New Roman" w:hAnsi="Times New Roman" w:cs="Times New Roman"/>
                          <w:color w:val="000000"/>
                          <w:lang w:eastAsia="ko-KR"/>
                        </w:rPr>
                        <w:t xml:space="preserve">. </w:t>
                      </w:r>
                    </w:p>
                    <w:p w14:paraId="2F0396E6" w14:textId="77777777" w:rsidR="00E56F8B" w:rsidRPr="00E56F8B" w:rsidRDefault="00E56F8B" w:rsidP="00E56F8B">
                      <w:pPr>
                        <w:numPr>
                          <w:ilvl w:val="1"/>
                          <w:numId w:val="68"/>
                        </w:numPr>
                        <w:spacing w:after="0" w:line="252" w:lineRule="auto"/>
                        <w:ind w:left="1080"/>
                        <w:jc w:val="both"/>
                        <w:rPr>
                          <w:rFonts w:ascii="Times New Roman" w:hAnsi="Times New Roman" w:cs="Times New Roman"/>
                          <w:color w:val="000000"/>
                          <w:lang w:eastAsia="ko-KR"/>
                        </w:rPr>
                      </w:pPr>
                      <w:r w:rsidRPr="00E56F8B">
                        <w:rPr>
                          <w:rFonts w:ascii="Times New Roman" w:hAnsi="Times New Roman" w:cs="Times New Roman"/>
                          <w:color w:val="000000"/>
                          <w:lang w:eastAsia="ko-KR"/>
                        </w:rPr>
                        <w:t xml:space="preserve">For UE action and assumption on uplink configuration indicated by a MAC-CE command in PDSCH, </w:t>
                      </w:r>
                      <w:proofErr w:type="spellStart"/>
                      <w:r w:rsidRPr="00E56F8B">
                        <w:rPr>
                          <w:rFonts w:ascii="Times New Roman" w:hAnsi="Times New Roman" w:cs="Times New Roman"/>
                          <w:color w:val="000000"/>
                          <w:lang w:eastAsia="ko-KR"/>
                        </w:rPr>
                        <w:t>K_mac</w:t>
                      </w:r>
                      <w:proofErr w:type="spellEnd"/>
                      <w:r w:rsidRPr="00E56F8B">
                        <w:rPr>
                          <w:rFonts w:ascii="Times New Roman" w:hAnsi="Times New Roman" w:cs="Times New Roman"/>
                          <w:color w:val="000000"/>
                          <w:lang w:eastAsia="ko-KR"/>
                        </w:rPr>
                        <w:t xml:space="preserve"> is not needed.</w:t>
                      </w:r>
                    </w:p>
                    <w:p w14:paraId="37C0CB93" w14:textId="77777777" w:rsidR="00E56F8B" w:rsidRPr="00E56F8B" w:rsidRDefault="00E56F8B" w:rsidP="00E56F8B">
                      <w:pPr>
                        <w:numPr>
                          <w:ilvl w:val="0"/>
                          <w:numId w:val="69"/>
                        </w:numPr>
                        <w:spacing w:after="0" w:line="252" w:lineRule="auto"/>
                        <w:ind w:left="360"/>
                        <w:jc w:val="both"/>
                        <w:rPr>
                          <w:rFonts w:ascii="Times New Roman" w:hAnsi="Times New Roman" w:cs="Times New Roman"/>
                          <w:color w:val="000000"/>
                          <w:lang w:eastAsia="ko-KR"/>
                        </w:rPr>
                      </w:pPr>
                      <w:r w:rsidRPr="00E56F8B">
                        <w:rPr>
                          <w:rFonts w:ascii="Times New Roman" w:hAnsi="Times New Roman" w:cs="Times New Roman"/>
                          <w:color w:val="000000"/>
                          <w:lang w:eastAsia="x-none"/>
                        </w:rPr>
                        <w:t xml:space="preserve">Note: This does not preclude identifying exceptional MAC CE timing relationship(s) that may or may not require </w:t>
                      </w:r>
                      <w:proofErr w:type="spellStart"/>
                      <w:r w:rsidRPr="00E56F8B">
                        <w:rPr>
                          <w:rFonts w:ascii="Times New Roman" w:hAnsi="Times New Roman" w:cs="Times New Roman"/>
                          <w:color w:val="000000"/>
                          <w:lang w:eastAsia="x-none"/>
                        </w:rPr>
                        <w:t>K_mac</w:t>
                      </w:r>
                      <w:proofErr w:type="spellEnd"/>
                      <w:r w:rsidRPr="00E56F8B">
                        <w:rPr>
                          <w:rFonts w:ascii="Times New Roman" w:hAnsi="Times New Roman" w:cs="Times New Roman"/>
                          <w:color w:val="000000"/>
                          <w:lang w:eastAsia="x-none"/>
                        </w:rPr>
                        <w:t>.</w:t>
                      </w:r>
                    </w:p>
                    <w:p w14:paraId="4A94DA7E" w14:textId="77777777" w:rsidR="00E56F8B" w:rsidRPr="00E56F8B" w:rsidRDefault="00E56F8B" w:rsidP="00E56F8B">
                      <w:pPr>
                        <w:rPr>
                          <w:rFonts w:ascii="Times New Roman" w:eastAsia="Batang" w:hAnsi="Times New Roman" w:cs="Times New Roman"/>
                        </w:rPr>
                      </w:pPr>
                    </w:p>
                  </w:txbxContent>
                </v:textbox>
                <w10:anchorlock/>
              </v:shape>
            </w:pict>
          </mc:Fallback>
        </mc:AlternateContent>
      </w:r>
      <w:bookmarkEnd w:id="8"/>
    </w:p>
    <w:p w14:paraId="4B625C79" w14:textId="77777777" w:rsidR="00E56F8B" w:rsidRPr="000C7967" w:rsidRDefault="00E56F8B" w:rsidP="00C21497">
      <w:pPr>
        <w:jc w:val="both"/>
        <w:rPr>
          <w:rFonts w:ascii="Arial" w:hAnsi="Arial" w:cs="Arial"/>
          <w:b/>
          <w:bCs/>
        </w:rPr>
      </w:pPr>
    </w:p>
    <w:p w14:paraId="11E65EF6" w14:textId="2F948E0F" w:rsidR="00C21497" w:rsidRPr="00A85EAA" w:rsidRDefault="00C21497" w:rsidP="00C21497">
      <w:pPr>
        <w:pStyle w:val="Heading1"/>
        <w:rPr>
          <w:lang w:val="en-US"/>
        </w:rPr>
      </w:pPr>
      <w:r>
        <w:rPr>
          <w:lang w:val="en-US"/>
        </w:rPr>
        <w:lastRenderedPageBreak/>
        <w:t>3</w:t>
      </w:r>
      <w:r w:rsidRPr="00A85EAA">
        <w:rPr>
          <w:lang w:val="en-US"/>
        </w:rPr>
        <w:tab/>
      </w:r>
      <w:r w:rsidR="00094104">
        <w:rPr>
          <w:lang w:val="en-US"/>
        </w:rPr>
        <w:t xml:space="preserve">Issue #3: </w:t>
      </w:r>
      <w:r>
        <w:rPr>
          <w:lang w:val="en-US"/>
        </w:rPr>
        <w:t>On K1/K2 range extension</w:t>
      </w:r>
    </w:p>
    <w:p w14:paraId="4DD5C408" w14:textId="69AFDDAB" w:rsidR="00C21497" w:rsidRPr="00F520B0" w:rsidRDefault="00C21497" w:rsidP="00C21497">
      <w:pPr>
        <w:pStyle w:val="Heading2"/>
        <w:rPr>
          <w:lang w:val="en-US"/>
        </w:rPr>
      </w:pPr>
      <w:r>
        <w:rPr>
          <w:lang w:val="en-US"/>
        </w:rPr>
        <w:t>3</w:t>
      </w:r>
      <w:r w:rsidRPr="00A85EAA">
        <w:rPr>
          <w:lang w:val="en-US"/>
        </w:rPr>
        <w:t>.1</w:t>
      </w:r>
      <w:r w:rsidRPr="00A85EAA">
        <w:rPr>
          <w:lang w:val="en-US"/>
        </w:rPr>
        <w:tab/>
      </w:r>
      <w:r>
        <w:rPr>
          <w:lang w:val="en-US"/>
        </w:rPr>
        <w:t>Background</w:t>
      </w:r>
    </w:p>
    <w:p w14:paraId="01D69113" w14:textId="708877AD" w:rsidR="00127CC7" w:rsidRDefault="00127CC7" w:rsidP="00127CC7">
      <w:pPr>
        <w:jc w:val="both"/>
        <w:rPr>
          <w:rFonts w:ascii="Arial" w:hAnsi="Arial" w:cs="Arial"/>
        </w:rPr>
      </w:pPr>
      <w:r>
        <w:rPr>
          <w:rFonts w:ascii="Arial" w:hAnsi="Arial" w:cs="Arial"/>
          <w:lang w:eastAsia="ja-JP"/>
        </w:rPr>
        <w:t xml:space="preserve">At RAN1#102-e, K1/K2 range extension was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A</w:t>
      </w:r>
      <w:r w:rsidRPr="00DD16DD">
        <w:rPr>
          <w:rFonts w:ascii="Arial" w:hAnsi="Arial" w:cs="Arial"/>
        </w:rPr>
        <w:t>fter 2 rounds of email discussions</w:t>
      </w:r>
      <w:r>
        <w:rPr>
          <w:rFonts w:ascii="Arial" w:hAnsi="Arial" w:cs="Arial"/>
          <w:lang w:eastAsia="ja-JP"/>
        </w:rPr>
        <w:t xml:space="preserve"> at RAN1#102-e,</w:t>
      </w:r>
      <w:r w:rsidRPr="00DD16DD">
        <w:rPr>
          <w:rFonts w:ascii="Arial" w:hAnsi="Arial" w:cs="Arial"/>
        </w:rPr>
        <w:t xml:space="preserve"> </w:t>
      </w:r>
      <w:r>
        <w:rPr>
          <w:rFonts w:ascii="Arial" w:hAnsi="Arial" w:cs="Arial"/>
        </w:rPr>
        <w:t>it became clear that it is better to separate the discussion of updating Koffset from the discussion of extending value ranges of K1 and/or K2, as preferred by many companies.</w:t>
      </w:r>
    </w:p>
    <w:p w14:paraId="3A7CFEBA" w14:textId="2230D462" w:rsidR="00127CC7" w:rsidRPr="00C8154C" w:rsidRDefault="00127CC7" w:rsidP="00127CC7">
      <w:pPr>
        <w:jc w:val="both"/>
        <w:rPr>
          <w:rFonts w:ascii="Arial" w:hAnsi="Arial"/>
        </w:rPr>
      </w:pPr>
      <w:r>
        <w:rPr>
          <w:rFonts w:ascii="Arial" w:hAnsi="Arial" w:cs="Arial"/>
          <w:lang w:eastAsia="ja-JP"/>
        </w:rPr>
        <w:t>At RAN1#103-e, several companies provide proposals on this topic</w:t>
      </w:r>
      <w:r w:rsidR="00C8154C">
        <w:rPr>
          <w:rFonts w:ascii="Arial" w:hAnsi="Arial" w:cs="Arial"/>
          <w:lang w:eastAsia="ja-JP"/>
        </w:rPr>
        <w:t>. It appears that the input to this topic is not many. That said, it is unclear if companies change their mind after reading the newly submitted contributions at RAN1#103-e. So, i</w:t>
      </w:r>
      <w:r w:rsidR="00C8154C" w:rsidRPr="00366C81">
        <w:rPr>
          <w:rFonts w:ascii="Arial" w:hAnsi="Arial" w:cs="Arial"/>
          <w:lang w:eastAsia="ja-JP"/>
        </w:rPr>
        <w:t xml:space="preserve">n Moderator’s view, </w:t>
      </w:r>
      <w:r w:rsidR="00C8154C">
        <w:rPr>
          <w:rFonts w:ascii="Arial" w:hAnsi="Arial" w:cs="Arial"/>
          <w:lang w:eastAsia="ja-JP"/>
        </w:rPr>
        <w:t xml:space="preserve">it may be beneficial to collect companies’ views again and check </w:t>
      </w:r>
      <w:r w:rsidR="00C8154C" w:rsidRPr="007F009E">
        <w:rPr>
          <w:rFonts w:ascii="Arial" w:hAnsi="Arial"/>
        </w:rPr>
        <w:t xml:space="preserve">the necessity of </w:t>
      </w:r>
      <w:r w:rsidR="00C8154C">
        <w:rPr>
          <w:rFonts w:ascii="Arial" w:hAnsi="Arial"/>
        </w:rPr>
        <w:t>K1/K2 range extension</w:t>
      </w:r>
      <w:r w:rsidR="00C8154C" w:rsidRPr="007F009E">
        <w:rPr>
          <w:rFonts w:ascii="Arial" w:hAnsi="Arial"/>
        </w:rPr>
        <w:t xml:space="preserve"> for NTN</w:t>
      </w:r>
      <w:r w:rsidR="00C8154C">
        <w:rPr>
          <w:rFonts w:ascii="Arial" w:hAnsi="Arial"/>
        </w:rPr>
        <w:t>.</w:t>
      </w:r>
    </w:p>
    <w:p w14:paraId="3A85AB20" w14:textId="46507098" w:rsidR="00127CC7" w:rsidRDefault="00127CC7" w:rsidP="00127CC7">
      <w:pPr>
        <w:jc w:val="both"/>
        <w:rPr>
          <w:rFonts w:ascii="Arial" w:hAnsi="Arial" w:cs="Arial"/>
          <w:lang w:eastAsia="ja-JP"/>
        </w:rPr>
      </w:pPr>
      <w:r w:rsidRPr="00CF7A3A">
        <w:rPr>
          <w:noProof/>
          <w:sz w:val="20"/>
          <w:szCs w:val="20"/>
        </w:rPr>
        <mc:AlternateContent>
          <mc:Choice Requires="wps">
            <w:drawing>
              <wp:inline distT="0" distB="0" distL="0" distR="0" wp14:anchorId="3502CE81" wp14:editId="4CD3A27A">
                <wp:extent cx="6120765" cy="4191000"/>
                <wp:effectExtent l="0" t="0" r="13335" b="1905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91000"/>
                        </a:xfrm>
                        <a:prstGeom prst="rect">
                          <a:avLst/>
                        </a:prstGeom>
                        <a:solidFill>
                          <a:schemeClr val="lt1">
                            <a:lumMod val="100000"/>
                            <a:lumOff val="0"/>
                          </a:schemeClr>
                        </a:solidFill>
                        <a:ln w="6350">
                          <a:solidFill>
                            <a:srgbClr val="000000"/>
                          </a:solidFill>
                          <a:miter lim="800000"/>
                          <a:headEnd/>
                          <a:tailEnd/>
                        </a:ln>
                      </wps:spPr>
                      <wps:txbx>
                        <w:txbxContent>
                          <w:p w14:paraId="21F0EF2A" w14:textId="57EB4DFC"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[CAICT]:</w:t>
                            </w:r>
                          </w:p>
                          <w:p w14:paraId="1F8F0F5A"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6: To enhance K1/K2 indication with explicit or implicit way in TDD system which is with more contiguous DL slots. </w:t>
                            </w:r>
                          </w:p>
                          <w:p w14:paraId="5EA9ABEB" w14:textId="1DF4FE88"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[Lenovo, Motorola Mobility]: </w:t>
                            </w:r>
                          </w:p>
                          <w:p w14:paraId="6FCBA1BF" w14:textId="72090249" w:rsidR="000B1A35" w:rsidRDefault="000B1A35" w:rsidP="00127CC7">
                            <w:pPr>
                              <w:rPr>
                                <w:rFonts w:ascii="Times New Roman" w:hAnsi="Times New Roman" w:cs="Times New Roman"/>
                              </w:rPr>
                            </w:pPr>
                            <w:r w:rsidRPr="00127CC7">
                              <w:rPr>
                                <w:rFonts w:ascii="Times New Roman" w:hAnsi="Times New Roman" w:cs="Times New Roman"/>
                              </w:rPr>
                              <w:t xml:space="preserve">Proposal 5: Support extending the range of K1 value. </w:t>
                            </w:r>
                          </w:p>
                          <w:p w14:paraId="2991E426" w14:textId="49F4B4C5"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[ZTE]: </w:t>
                            </w:r>
                          </w:p>
                          <w:p w14:paraId="2319D482"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4: Extension of existing offset (i.e., k, K1, K2) should be supported. </w:t>
                            </w:r>
                          </w:p>
                          <w:p w14:paraId="0C21366A" w14:textId="521F9F4B"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[MTK, Eutelsat]: </w:t>
                            </w:r>
                          </w:p>
                          <w:p w14:paraId="0AAF192D" w14:textId="77777777" w:rsidR="000B1A35" w:rsidRDefault="000B1A35" w:rsidP="00127CC7">
                            <w:pPr>
                              <w:rPr>
                                <w:rFonts w:ascii="Times New Roman" w:hAnsi="Times New Roman" w:cs="Times New Roman"/>
                              </w:rPr>
                            </w:pPr>
                            <w:r w:rsidRPr="00127CC7">
                              <w:rPr>
                                <w:rFonts w:ascii="Times New Roman" w:hAnsi="Times New Roman" w:cs="Times New Roman"/>
                              </w:rPr>
                              <w:t>Proposal 4: K1 range are increased to 32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31) in dl-</w:t>
                            </w:r>
                            <w:proofErr w:type="spellStart"/>
                            <w:r w:rsidRPr="00127CC7">
                              <w:rPr>
                                <w:rFonts w:ascii="Times New Roman" w:hAnsi="Times New Roman" w:cs="Times New Roman"/>
                              </w:rPr>
                              <w:t>DataToUL</w:t>
                            </w:r>
                            <w:proofErr w:type="spellEnd"/>
                            <w:r w:rsidRPr="00127CC7">
                              <w:rPr>
                                <w:rFonts w:ascii="Times New Roman" w:hAnsi="Times New Roman" w:cs="Times New Roman"/>
                              </w:rPr>
                              <w:t xml:space="preserve">-ACK field in PUCCH-Config. </w:t>
                            </w:r>
                          </w:p>
                          <w:p w14:paraId="75B30672" w14:textId="77777777" w:rsidR="000B1A35" w:rsidRDefault="000B1A35" w:rsidP="00127CC7">
                            <w:pPr>
                              <w:rPr>
                                <w:rFonts w:ascii="Times New Roman" w:hAnsi="Times New Roman" w:cs="Times New Roman"/>
                              </w:rPr>
                            </w:pPr>
                            <w:r w:rsidRPr="00127CC7">
                              <w:rPr>
                                <w:rFonts w:ascii="Times New Roman" w:hAnsi="Times New Roman" w:cs="Times New Roman"/>
                              </w:rPr>
                              <w:t>Proposal 5: K2 range are increased to 64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63) in PUSCH-</w:t>
                            </w:r>
                            <w:proofErr w:type="spellStart"/>
                            <w:r w:rsidRPr="00127CC7">
                              <w:rPr>
                                <w:rFonts w:ascii="Times New Roman" w:hAnsi="Times New Roman" w:cs="Times New Roman"/>
                              </w:rPr>
                              <w:t>TimeDomainResourceAllocation</w:t>
                            </w:r>
                            <w:proofErr w:type="spellEnd"/>
                            <w:r w:rsidRPr="00127CC7">
                              <w:rPr>
                                <w:rFonts w:ascii="Times New Roman" w:hAnsi="Times New Roman" w:cs="Times New Roman"/>
                              </w:rPr>
                              <w:t xml:space="preserve"> field in DCI . </w:t>
                            </w:r>
                          </w:p>
                          <w:p w14:paraId="2AF58504" w14:textId="7B90C2BA"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[CMCC]: </w:t>
                            </w:r>
                          </w:p>
                          <w:p w14:paraId="777F0090" w14:textId="5E457DBC" w:rsidR="000B1A35" w:rsidRDefault="000B1A35" w:rsidP="00127CC7">
                            <w:pPr>
                              <w:rPr>
                                <w:rFonts w:ascii="Times New Roman" w:hAnsi="Times New Roman" w:cs="Times New Roman"/>
                              </w:rPr>
                            </w:pPr>
                            <w:r w:rsidRPr="00127CC7">
                              <w:rPr>
                                <w:rFonts w:ascii="Times New Roman" w:hAnsi="Times New Roman" w:cs="Times New Roman"/>
                              </w:rPr>
                              <w:t xml:space="preserve">Proposal 8: Extend the value range of K1 to larger than 15, e.g., 31. </w:t>
                            </w:r>
                          </w:p>
                          <w:p w14:paraId="26036E6E" w14:textId="34494A49"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[CATT]: </w:t>
                            </w:r>
                          </w:p>
                          <w:p w14:paraId="10318DCE" w14:textId="27FCBDA0" w:rsidR="000B1A35" w:rsidRPr="00127CC7" w:rsidRDefault="000B1A35" w:rsidP="00127CC7">
                            <w:pPr>
                              <w:rPr>
                                <w:rFonts w:ascii="Times New Roman" w:hAnsi="Times New Roman" w:cs="Times New Roman"/>
                              </w:rPr>
                            </w:pPr>
                            <w:r w:rsidRPr="00127CC7">
                              <w:rPr>
                                <w:rFonts w:ascii="Times New Roman" w:hAnsi="Times New Roman" w:cs="Times New Roman"/>
                              </w:rPr>
                              <w:t>Proposal 5: Expanding K1/K2 is not necessary.</w:t>
                            </w:r>
                          </w:p>
                          <w:p w14:paraId="5819BEF3" w14:textId="77777777" w:rsidR="000B1A35" w:rsidRPr="00127CC7" w:rsidRDefault="000B1A35" w:rsidP="00127CC7">
                            <w:pPr>
                              <w:spacing w:before="60" w:after="60" w:line="288" w:lineRule="auto"/>
                              <w:ind w:left="1133" w:hangingChars="515" w:hanging="1133"/>
                              <w:jc w:val="both"/>
                              <w:rPr>
                                <w:rFonts w:ascii="Times New Roman" w:eastAsia="Malgun Gothic" w:hAnsi="Times New Roman" w:cs="Times New Roman"/>
                              </w:rPr>
                            </w:pPr>
                            <w:r w:rsidRPr="00127CC7">
                              <w:rPr>
                                <w:rFonts w:ascii="Times New Roman" w:hAnsi="Times New Roman" w:cs="Times New Roman"/>
                              </w:rPr>
                              <w:t xml:space="preserve"> </w:t>
                            </w:r>
                          </w:p>
                          <w:p w14:paraId="6EBF4312" w14:textId="77777777" w:rsidR="000B1A35" w:rsidRPr="00127CC7" w:rsidRDefault="000B1A35" w:rsidP="00127CC7">
                            <w:pPr>
                              <w:rPr>
                                <w:rFonts w:ascii="Times New Roman" w:eastAsia="Batang"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3502CE81" id="Text Box 20" o:spid="_x0000_s1033" type="#_x0000_t202" style="width:481.95pt;height:3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" fillcolor="white [3201]" strokeweight=".5pt">
                <v:textbox>
                  <w:txbxContent>
                    <w:p w14:paraId="21F0EF2A" w14:textId="57EB4DFC"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[CAICT]:</w:t>
                      </w:r>
                    </w:p>
                    <w:p w14:paraId="1F8F0F5A"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6: To enhance K1/K2 indication with explicit or implicit way in TDD system which is with more contiguous DL slots. </w:t>
                      </w:r>
                    </w:p>
                    <w:p w14:paraId="5EA9ABEB" w14:textId="1DF4FE88"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[Lenovo, Motorola Mobility]: </w:t>
                      </w:r>
                    </w:p>
                    <w:p w14:paraId="6FCBA1BF" w14:textId="72090249" w:rsidR="000B1A35" w:rsidRDefault="000B1A35" w:rsidP="00127CC7">
                      <w:pPr>
                        <w:rPr>
                          <w:rFonts w:ascii="Times New Roman" w:hAnsi="Times New Roman" w:cs="Times New Roman"/>
                        </w:rPr>
                      </w:pPr>
                      <w:r w:rsidRPr="00127CC7">
                        <w:rPr>
                          <w:rFonts w:ascii="Times New Roman" w:hAnsi="Times New Roman" w:cs="Times New Roman"/>
                        </w:rPr>
                        <w:t xml:space="preserve">Proposal 5: Support extending the range of K1 value. </w:t>
                      </w:r>
                    </w:p>
                    <w:p w14:paraId="2991E426" w14:textId="49F4B4C5"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[ZTE]: </w:t>
                      </w:r>
                    </w:p>
                    <w:p w14:paraId="2319D482" w14:textId="77777777" w:rsidR="000B1A35" w:rsidRDefault="000B1A35" w:rsidP="00127CC7">
                      <w:pPr>
                        <w:rPr>
                          <w:rFonts w:ascii="Times New Roman" w:hAnsi="Times New Roman" w:cs="Times New Roman"/>
                        </w:rPr>
                      </w:pPr>
                      <w:r w:rsidRPr="00127CC7">
                        <w:rPr>
                          <w:rFonts w:ascii="Times New Roman" w:hAnsi="Times New Roman" w:cs="Times New Roman"/>
                        </w:rPr>
                        <w:t xml:space="preserve">Proposal 4: Extension of existing offset (i.e., k, K1, K2) should be supported. </w:t>
                      </w:r>
                    </w:p>
                    <w:p w14:paraId="0C21366A" w14:textId="521F9F4B"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[MTK, Eutelsat]: </w:t>
                      </w:r>
                    </w:p>
                    <w:p w14:paraId="0AAF192D" w14:textId="77777777" w:rsidR="000B1A35" w:rsidRDefault="000B1A35" w:rsidP="00127CC7">
                      <w:pPr>
                        <w:rPr>
                          <w:rFonts w:ascii="Times New Roman" w:hAnsi="Times New Roman" w:cs="Times New Roman"/>
                        </w:rPr>
                      </w:pPr>
                      <w:r w:rsidRPr="00127CC7">
                        <w:rPr>
                          <w:rFonts w:ascii="Times New Roman" w:hAnsi="Times New Roman" w:cs="Times New Roman"/>
                        </w:rPr>
                        <w:t>Proposal 4: K1 range are increased to 32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31) in dl-</w:t>
                      </w:r>
                      <w:proofErr w:type="spellStart"/>
                      <w:r w:rsidRPr="00127CC7">
                        <w:rPr>
                          <w:rFonts w:ascii="Times New Roman" w:hAnsi="Times New Roman" w:cs="Times New Roman"/>
                        </w:rPr>
                        <w:t>DataToUL</w:t>
                      </w:r>
                      <w:proofErr w:type="spellEnd"/>
                      <w:r w:rsidRPr="00127CC7">
                        <w:rPr>
                          <w:rFonts w:ascii="Times New Roman" w:hAnsi="Times New Roman" w:cs="Times New Roman"/>
                        </w:rPr>
                        <w:t xml:space="preserve">-ACK field in PUCCH-Config. </w:t>
                      </w:r>
                    </w:p>
                    <w:p w14:paraId="75B30672" w14:textId="77777777" w:rsidR="000B1A35" w:rsidRDefault="000B1A35" w:rsidP="00127CC7">
                      <w:pPr>
                        <w:rPr>
                          <w:rFonts w:ascii="Times New Roman" w:hAnsi="Times New Roman" w:cs="Times New Roman"/>
                        </w:rPr>
                      </w:pPr>
                      <w:r w:rsidRPr="00127CC7">
                        <w:rPr>
                          <w:rFonts w:ascii="Times New Roman" w:hAnsi="Times New Roman" w:cs="Times New Roman"/>
                        </w:rPr>
                        <w:t>Proposal 5: K2 range are increased to 64 with indication of INTEGER (</w:t>
                      </w:r>
                      <w:proofErr w:type="gramStart"/>
                      <w:r w:rsidRPr="00127CC7">
                        <w:rPr>
                          <w:rFonts w:ascii="Times New Roman" w:hAnsi="Times New Roman" w:cs="Times New Roman"/>
                        </w:rPr>
                        <w:t>0..</w:t>
                      </w:r>
                      <w:proofErr w:type="gramEnd"/>
                      <w:r w:rsidRPr="00127CC7">
                        <w:rPr>
                          <w:rFonts w:ascii="Times New Roman" w:hAnsi="Times New Roman" w:cs="Times New Roman"/>
                        </w:rPr>
                        <w:t>63) in PUSCH-</w:t>
                      </w:r>
                      <w:proofErr w:type="spellStart"/>
                      <w:r w:rsidRPr="00127CC7">
                        <w:rPr>
                          <w:rFonts w:ascii="Times New Roman" w:hAnsi="Times New Roman" w:cs="Times New Roman"/>
                        </w:rPr>
                        <w:t>TimeDomainResourceAllocation</w:t>
                      </w:r>
                      <w:proofErr w:type="spellEnd"/>
                      <w:r w:rsidRPr="00127CC7">
                        <w:rPr>
                          <w:rFonts w:ascii="Times New Roman" w:hAnsi="Times New Roman" w:cs="Times New Roman"/>
                        </w:rPr>
                        <w:t xml:space="preserve"> field in DCI . </w:t>
                      </w:r>
                    </w:p>
                    <w:p w14:paraId="2AF58504" w14:textId="7B90C2BA"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[CMCC]: </w:t>
                      </w:r>
                    </w:p>
                    <w:p w14:paraId="777F0090" w14:textId="5E457DBC" w:rsidR="000B1A35" w:rsidRDefault="000B1A35" w:rsidP="00127CC7">
                      <w:pPr>
                        <w:rPr>
                          <w:rFonts w:ascii="Times New Roman" w:hAnsi="Times New Roman" w:cs="Times New Roman"/>
                        </w:rPr>
                      </w:pPr>
                      <w:r w:rsidRPr="00127CC7">
                        <w:rPr>
                          <w:rFonts w:ascii="Times New Roman" w:hAnsi="Times New Roman" w:cs="Times New Roman"/>
                        </w:rPr>
                        <w:t xml:space="preserve">Proposal 8: Extend the value range of K1 to larger than 15, e.g., 31. </w:t>
                      </w:r>
                    </w:p>
                    <w:p w14:paraId="26036E6E" w14:textId="34494A49" w:rsidR="000B1A35" w:rsidRPr="00127CC7" w:rsidRDefault="000B1A35" w:rsidP="00127CC7">
                      <w:pPr>
                        <w:rPr>
                          <w:rFonts w:ascii="Times New Roman" w:hAnsi="Times New Roman" w:cs="Times New Roman"/>
                          <w:b/>
                          <w:bCs/>
                        </w:rPr>
                      </w:pPr>
                      <w:r w:rsidRPr="00127CC7">
                        <w:rPr>
                          <w:rFonts w:ascii="Times New Roman" w:hAnsi="Times New Roman" w:cs="Times New Roman"/>
                          <w:b/>
                          <w:bCs/>
                        </w:rPr>
                        <w:t xml:space="preserve">[CATT]: </w:t>
                      </w:r>
                    </w:p>
                    <w:p w14:paraId="10318DCE" w14:textId="27FCBDA0" w:rsidR="000B1A35" w:rsidRPr="00127CC7" w:rsidRDefault="000B1A35" w:rsidP="00127CC7">
                      <w:pPr>
                        <w:rPr>
                          <w:rFonts w:ascii="Times New Roman" w:hAnsi="Times New Roman" w:cs="Times New Roman"/>
                        </w:rPr>
                      </w:pPr>
                      <w:r w:rsidRPr="00127CC7">
                        <w:rPr>
                          <w:rFonts w:ascii="Times New Roman" w:hAnsi="Times New Roman" w:cs="Times New Roman"/>
                        </w:rPr>
                        <w:t>Proposal 5: Expanding K1/K2 is not necessary.</w:t>
                      </w:r>
                    </w:p>
                    <w:p w14:paraId="5819BEF3" w14:textId="77777777" w:rsidR="000B1A35" w:rsidRPr="00127CC7" w:rsidRDefault="000B1A35" w:rsidP="00127CC7">
                      <w:pPr>
                        <w:spacing w:before="60" w:after="60" w:line="288" w:lineRule="auto"/>
                        <w:ind w:left="1133" w:hangingChars="515" w:hanging="1133"/>
                        <w:jc w:val="both"/>
                        <w:rPr>
                          <w:rFonts w:ascii="Times New Roman" w:eastAsia="Malgun Gothic" w:hAnsi="Times New Roman" w:cs="Times New Roman"/>
                        </w:rPr>
                      </w:pPr>
                      <w:r w:rsidRPr="00127CC7">
                        <w:rPr>
                          <w:rFonts w:ascii="Times New Roman" w:hAnsi="Times New Roman" w:cs="Times New Roman"/>
                        </w:rPr>
                        <w:t xml:space="preserve"> </w:t>
                      </w:r>
                    </w:p>
                    <w:p w14:paraId="6EBF4312" w14:textId="77777777" w:rsidR="000B1A35" w:rsidRPr="00127CC7" w:rsidRDefault="000B1A35" w:rsidP="00127CC7">
                      <w:pPr>
                        <w:rPr>
                          <w:rFonts w:ascii="Times New Roman" w:eastAsia="Batang" w:hAnsi="Times New Roman" w:cs="Times New Roman"/>
                        </w:rPr>
                      </w:pPr>
                    </w:p>
                  </w:txbxContent>
                </v:textbox>
                <w10:anchorlock/>
              </v:shape>
            </w:pict>
          </mc:Fallback>
        </mc:AlternateContent>
      </w:r>
    </w:p>
    <w:p w14:paraId="6AB1B181" w14:textId="65F41FC8" w:rsidR="00C21497" w:rsidRDefault="00C21497" w:rsidP="00C21497">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4B06B069"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AAA774C" w14:textId="1BF97E54" w:rsidR="00C21497" w:rsidRPr="00BA2B60" w:rsidRDefault="00C21497" w:rsidP="00C21497">
      <w:pPr>
        <w:jc w:val="both"/>
        <w:rPr>
          <w:rFonts w:ascii="Arial" w:hAnsi="Arial" w:cs="Arial"/>
          <w:b/>
          <w:bCs/>
          <w:u w:val="single"/>
          <w:lang w:eastAsia="ja-JP"/>
        </w:rPr>
      </w:pPr>
      <w:r w:rsidRPr="00BA2B60">
        <w:rPr>
          <w:rFonts w:ascii="Arial" w:hAnsi="Arial" w:cs="Arial"/>
          <w:b/>
          <w:bCs/>
          <w:u w:val="single"/>
          <w:lang w:eastAsia="ja-JP"/>
        </w:rPr>
        <w:t xml:space="preserve">Initial proposal </w:t>
      </w:r>
      <w:r w:rsidR="00094104" w:rsidRPr="00BA2B60">
        <w:rPr>
          <w:rFonts w:ascii="Arial" w:hAnsi="Arial" w:cs="Arial"/>
          <w:b/>
          <w:bCs/>
          <w:u w:val="single"/>
          <w:lang w:eastAsia="ja-JP"/>
        </w:rPr>
        <w:t>3</w:t>
      </w:r>
      <w:r w:rsidRPr="00BA2B60">
        <w:rPr>
          <w:rFonts w:ascii="Arial" w:hAnsi="Arial" w:cs="Arial"/>
          <w:b/>
          <w:bCs/>
          <w:u w:val="single"/>
          <w:lang w:eastAsia="ja-JP"/>
        </w:rPr>
        <w:t>.2-1 (Moderator):</w:t>
      </w:r>
    </w:p>
    <w:p w14:paraId="58AF7F91" w14:textId="4C276405" w:rsidR="00C21497" w:rsidRPr="00BA2B60" w:rsidRDefault="00C8154C" w:rsidP="00C8154C">
      <w:pPr>
        <w:pStyle w:val="BodyText"/>
        <w:spacing w:line="256" w:lineRule="auto"/>
        <w:rPr>
          <w:rFonts w:cs="Arial"/>
        </w:rPr>
      </w:pPr>
      <w:r w:rsidRPr="00BA2B60">
        <w:rPr>
          <w:rFonts w:cs="Arial"/>
        </w:rPr>
        <w:t>Discuss whether to extend value ranges of K1 and/or K2.</w:t>
      </w:r>
    </w:p>
    <w:p w14:paraId="5FBDB929"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910508" w14:paraId="2B9931DB" w14:textId="77777777" w:rsidTr="006D09A7">
        <w:tc>
          <w:tcPr>
            <w:tcW w:w="1795" w:type="dxa"/>
            <w:shd w:val="clear" w:color="auto" w:fill="FFC000" w:themeFill="accent4"/>
          </w:tcPr>
          <w:p w14:paraId="03CF4005" w14:textId="77777777" w:rsidR="00910508" w:rsidRDefault="00910508" w:rsidP="006D09A7">
            <w:pPr>
              <w:pStyle w:val="BodyText"/>
              <w:spacing w:line="256" w:lineRule="auto"/>
              <w:rPr>
                <w:rFonts w:cs="Arial"/>
              </w:rPr>
            </w:pPr>
            <w:r>
              <w:rPr>
                <w:rFonts w:cs="Arial"/>
              </w:rPr>
              <w:t>Company</w:t>
            </w:r>
          </w:p>
        </w:tc>
        <w:tc>
          <w:tcPr>
            <w:tcW w:w="7834" w:type="dxa"/>
            <w:shd w:val="clear" w:color="auto" w:fill="FFC000" w:themeFill="accent4"/>
          </w:tcPr>
          <w:p w14:paraId="40D7A31C" w14:textId="77777777" w:rsidR="00910508" w:rsidRDefault="00910508" w:rsidP="006D09A7">
            <w:pPr>
              <w:pStyle w:val="BodyText"/>
              <w:spacing w:line="256" w:lineRule="auto"/>
              <w:rPr>
                <w:rFonts w:cs="Arial"/>
              </w:rPr>
            </w:pPr>
            <w:r>
              <w:rPr>
                <w:rFonts w:cs="Arial"/>
              </w:rPr>
              <w:t>Comments</w:t>
            </w:r>
          </w:p>
        </w:tc>
      </w:tr>
      <w:tr w:rsidR="00910508" w:rsidRPr="00CA1E92" w14:paraId="58BB2439" w14:textId="77777777" w:rsidTr="006D09A7">
        <w:tc>
          <w:tcPr>
            <w:tcW w:w="1795" w:type="dxa"/>
          </w:tcPr>
          <w:p w14:paraId="2F1A5961" w14:textId="77777777" w:rsidR="00910508" w:rsidRDefault="00910508" w:rsidP="006D09A7">
            <w:pPr>
              <w:pStyle w:val="BodyText"/>
              <w:spacing w:line="256" w:lineRule="auto"/>
              <w:rPr>
                <w:rFonts w:cs="Arial"/>
              </w:rPr>
            </w:pPr>
            <w:r>
              <w:rPr>
                <w:rFonts w:cs="Arial"/>
              </w:rPr>
              <w:lastRenderedPageBreak/>
              <w:t>MediaTek</w:t>
            </w:r>
          </w:p>
        </w:tc>
        <w:tc>
          <w:tcPr>
            <w:tcW w:w="7834" w:type="dxa"/>
          </w:tcPr>
          <w:p w14:paraId="20E3A845" w14:textId="77777777" w:rsidR="00910508" w:rsidRPr="00CA1E92" w:rsidRDefault="00910508" w:rsidP="006D09A7">
            <w:pPr>
              <w:pStyle w:val="BodyText"/>
              <w:spacing w:line="256" w:lineRule="auto"/>
              <w:rPr>
                <w:rFonts w:cs="Arial"/>
              </w:rPr>
            </w:pPr>
            <w:r w:rsidRPr="00CA1E92">
              <w:rPr>
                <w:rFonts w:cs="Arial"/>
              </w:rPr>
              <w:t>At least K1 could be increased following RAN1 agreement on supporting 32 HARQ processes.</w:t>
            </w:r>
          </w:p>
        </w:tc>
      </w:tr>
      <w:tr w:rsidR="00910508" w:rsidRPr="00CA1E92" w14:paraId="0F3C202C" w14:textId="77777777" w:rsidTr="006D09A7">
        <w:tc>
          <w:tcPr>
            <w:tcW w:w="1795" w:type="dxa"/>
          </w:tcPr>
          <w:p w14:paraId="1E6991A6" w14:textId="77777777" w:rsidR="00910508" w:rsidRPr="00CA1E92" w:rsidRDefault="00910508" w:rsidP="006D09A7">
            <w:pPr>
              <w:pStyle w:val="BodyText"/>
              <w:spacing w:line="256" w:lineRule="auto"/>
              <w:rPr>
                <w:rFonts w:cs="Arial"/>
              </w:rPr>
            </w:pPr>
            <w:r>
              <w:rPr>
                <w:rFonts w:cs="Arial"/>
              </w:rPr>
              <w:t>Intel</w:t>
            </w:r>
          </w:p>
        </w:tc>
        <w:tc>
          <w:tcPr>
            <w:tcW w:w="7834" w:type="dxa"/>
          </w:tcPr>
          <w:p w14:paraId="53055935" w14:textId="77777777" w:rsidR="00910508" w:rsidRPr="00CA1E92" w:rsidRDefault="00910508" w:rsidP="006D09A7">
            <w:pPr>
              <w:pStyle w:val="BodyText"/>
              <w:spacing w:line="256" w:lineRule="auto"/>
              <w:rPr>
                <w:rFonts w:cs="Arial"/>
              </w:rPr>
            </w:pPr>
            <w:r>
              <w:rPr>
                <w:rFonts w:cs="Arial"/>
              </w:rPr>
              <w:t xml:space="preserve">It is not clear if it is needed since </w:t>
            </w:r>
            <w:proofErr w:type="spellStart"/>
            <w:r>
              <w:rPr>
                <w:rFonts w:cs="Arial"/>
              </w:rPr>
              <w:t>K_offset</w:t>
            </w:r>
            <w:proofErr w:type="spellEnd"/>
            <w:r>
              <w:rPr>
                <w:rFonts w:cs="Arial"/>
              </w:rPr>
              <w:t xml:space="preserve"> is added to both K1 and K2. Moreover, if UE-specific </w:t>
            </w:r>
            <w:proofErr w:type="spellStart"/>
            <w:r>
              <w:rPr>
                <w:rFonts w:cs="Arial"/>
              </w:rPr>
              <w:t>K_offset</w:t>
            </w:r>
            <w:proofErr w:type="spellEnd"/>
            <w:r>
              <w:rPr>
                <w:rFonts w:cs="Arial"/>
              </w:rPr>
              <w:t xml:space="preserve"> is supported it will have similar functionality as K1 and K2 except that it is same for HARQ and PUSCH transmissions.</w:t>
            </w:r>
          </w:p>
        </w:tc>
      </w:tr>
      <w:tr w:rsidR="00910508" w:rsidRPr="00CA1E92" w14:paraId="3280EC46" w14:textId="77777777" w:rsidTr="006D09A7">
        <w:tc>
          <w:tcPr>
            <w:tcW w:w="1795" w:type="dxa"/>
          </w:tcPr>
          <w:p w14:paraId="10AAEA44" w14:textId="77777777" w:rsidR="00910508" w:rsidRPr="00CA1E92" w:rsidRDefault="00910508"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07E9E19D" w14:textId="77777777" w:rsidR="00910508" w:rsidRPr="00CA1E92" w:rsidRDefault="00910508" w:rsidP="006D09A7">
            <w:pPr>
              <w:pStyle w:val="BodyText"/>
              <w:spacing w:line="256" w:lineRule="auto"/>
              <w:rPr>
                <w:rFonts w:cs="Arial"/>
              </w:rPr>
            </w:pPr>
            <w:r>
              <w:rPr>
                <w:rFonts w:eastAsia="Yu Mincho" w:cs="Arial"/>
              </w:rPr>
              <w:t xml:space="preserve">We don’t see the need of extending K1 and/or K2 values so far. </w:t>
            </w:r>
          </w:p>
        </w:tc>
      </w:tr>
      <w:tr w:rsidR="00910508" w:rsidRPr="00CA1E92" w14:paraId="4A526ABE" w14:textId="77777777" w:rsidTr="006D09A7">
        <w:tc>
          <w:tcPr>
            <w:tcW w:w="1795" w:type="dxa"/>
          </w:tcPr>
          <w:p w14:paraId="16F501AA" w14:textId="77777777" w:rsidR="00910508" w:rsidRPr="00CA1E92" w:rsidRDefault="00910508" w:rsidP="006D09A7">
            <w:pPr>
              <w:pStyle w:val="BodyText"/>
              <w:spacing w:line="256" w:lineRule="auto"/>
              <w:rPr>
                <w:rFonts w:cs="Arial"/>
              </w:rPr>
            </w:pPr>
            <w:r>
              <w:rPr>
                <w:rFonts w:cs="Arial" w:hint="eastAsia"/>
              </w:rPr>
              <w:t>OPPO</w:t>
            </w:r>
          </w:p>
        </w:tc>
        <w:tc>
          <w:tcPr>
            <w:tcW w:w="7834" w:type="dxa"/>
          </w:tcPr>
          <w:p w14:paraId="504D8E21" w14:textId="77777777" w:rsidR="00910508" w:rsidRPr="00CA1E92" w:rsidRDefault="00910508" w:rsidP="006D09A7">
            <w:pPr>
              <w:pStyle w:val="BodyText"/>
              <w:spacing w:line="256" w:lineRule="auto"/>
              <w:rPr>
                <w:rFonts w:cs="Arial"/>
              </w:rPr>
            </w:pPr>
            <w:r>
              <w:rPr>
                <w:rFonts w:cs="Arial"/>
              </w:rPr>
              <w:t>C</w:t>
            </w:r>
            <w:r>
              <w:rPr>
                <w:rFonts w:cs="Arial" w:hint="eastAsia"/>
              </w:rPr>
              <w:t xml:space="preserve">ould </w:t>
            </w:r>
            <w:r>
              <w:rPr>
                <w:rFonts w:cs="Arial"/>
              </w:rPr>
              <w:t>we discuss if the extension would change the DCI size or not?</w:t>
            </w:r>
          </w:p>
        </w:tc>
      </w:tr>
      <w:tr w:rsidR="00910508" w:rsidRPr="00CA1E92" w14:paraId="406C0CDF" w14:textId="77777777" w:rsidTr="006D09A7">
        <w:tc>
          <w:tcPr>
            <w:tcW w:w="1795" w:type="dxa"/>
          </w:tcPr>
          <w:p w14:paraId="56D5E44C" w14:textId="77777777" w:rsidR="00910508" w:rsidRPr="00CA1E92" w:rsidRDefault="00910508" w:rsidP="006D09A7">
            <w:pPr>
              <w:pStyle w:val="BodyText"/>
              <w:spacing w:line="256" w:lineRule="auto"/>
              <w:rPr>
                <w:rFonts w:cs="Arial"/>
              </w:rPr>
            </w:pPr>
            <w:r>
              <w:rPr>
                <w:rFonts w:cs="Arial"/>
              </w:rPr>
              <w:t>Apple</w:t>
            </w:r>
          </w:p>
        </w:tc>
        <w:tc>
          <w:tcPr>
            <w:tcW w:w="7834" w:type="dxa"/>
          </w:tcPr>
          <w:p w14:paraId="66A41950" w14:textId="77777777" w:rsidR="00910508" w:rsidRPr="00CA1E92" w:rsidRDefault="00910508" w:rsidP="006D09A7">
            <w:pPr>
              <w:pStyle w:val="BodyText"/>
              <w:spacing w:line="256" w:lineRule="auto"/>
              <w:rPr>
                <w:rFonts w:cs="Arial"/>
              </w:rPr>
            </w:pPr>
            <w:r>
              <w:rPr>
                <w:rFonts w:cs="Arial"/>
              </w:rPr>
              <w:t xml:space="preserve">We may hold this discussion after the discussion of Koffset in or after initial access. Depending on the accuracy of Koffset, we may then know whether the ranges of K1 and K2 need to be extended. </w:t>
            </w:r>
          </w:p>
        </w:tc>
      </w:tr>
      <w:tr w:rsidR="00910508" w:rsidRPr="00CA1E92" w14:paraId="57242854" w14:textId="77777777" w:rsidTr="006D09A7">
        <w:tc>
          <w:tcPr>
            <w:tcW w:w="1795" w:type="dxa"/>
          </w:tcPr>
          <w:p w14:paraId="0C3695B1" w14:textId="77777777" w:rsidR="00910508" w:rsidRPr="00CA1E92" w:rsidRDefault="00910508" w:rsidP="006D09A7">
            <w:pPr>
              <w:pStyle w:val="BodyText"/>
              <w:spacing w:line="256" w:lineRule="auto"/>
              <w:rPr>
                <w:rFonts w:cs="Arial"/>
              </w:rPr>
            </w:pPr>
            <w:r>
              <w:rPr>
                <w:rFonts w:cs="Arial"/>
              </w:rPr>
              <w:t>Ericsson</w:t>
            </w:r>
          </w:p>
        </w:tc>
        <w:tc>
          <w:tcPr>
            <w:tcW w:w="7834" w:type="dxa"/>
          </w:tcPr>
          <w:p w14:paraId="25195024" w14:textId="77777777" w:rsidR="00910508" w:rsidRPr="00CA1E92" w:rsidRDefault="00910508" w:rsidP="006D09A7">
            <w:pPr>
              <w:pStyle w:val="BodyText"/>
              <w:spacing w:line="256" w:lineRule="auto"/>
              <w:rPr>
                <w:rFonts w:cs="Arial"/>
              </w:rPr>
            </w:pPr>
            <w:r>
              <w:rPr>
                <w:rFonts w:cs="Arial"/>
              </w:rPr>
              <w:t>We are fine to discuss.</w:t>
            </w:r>
          </w:p>
        </w:tc>
      </w:tr>
      <w:tr w:rsidR="00910508" w:rsidRPr="00CA1E92" w14:paraId="54B605C4" w14:textId="77777777" w:rsidTr="006D09A7">
        <w:tc>
          <w:tcPr>
            <w:tcW w:w="1795" w:type="dxa"/>
          </w:tcPr>
          <w:p w14:paraId="212C01A6" w14:textId="77777777" w:rsidR="00910508" w:rsidRPr="00CA1E92" w:rsidRDefault="00910508" w:rsidP="006D09A7">
            <w:pPr>
              <w:pStyle w:val="BodyText"/>
              <w:spacing w:line="256" w:lineRule="auto"/>
              <w:rPr>
                <w:rFonts w:cs="Arial"/>
              </w:rPr>
            </w:pPr>
            <w:proofErr w:type="spellStart"/>
            <w:r>
              <w:rPr>
                <w:rFonts w:cs="Arial"/>
              </w:rPr>
              <w:t>InterDigital</w:t>
            </w:r>
            <w:proofErr w:type="spellEnd"/>
          </w:p>
        </w:tc>
        <w:tc>
          <w:tcPr>
            <w:tcW w:w="7834" w:type="dxa"/>
          </w:tcPr>
          <w:p w14:paraId="3047FCB2" w14:textId="77777777" w:rsidR="00910508" w:rsidRPr="00CA1E92" w:rsidRDefault="00910508" w:rsidP="006D09A7">
            <w:pPr>
              <w:pStyle w:val="BodyText"/>
              <w:spacing w:line="256" w:lineRule="auto"/>
              <w:rPr>
                <w:rFonts w:cs="Arial"/>
              </w:rPr>
            </w:pPr>
            <w:r>
              <w:rPr>
                <w:rFonts w:cs="Arial"/>
              </w:rPr>
              <w:t>Not sure if extended value range is needed for K1 and/or K2 but we are open to discuss</w:t>
            </w:r>
          </w:p>
        </w:tc>
      </w:tr>
      <w:tr w:rsidR="00910508" w:rsidRPr="00CA1E92" w14:paraId="57D61DA6" w14:textId="77777777" w:rsidTr="006D09A7">
        <w:tc>
          <w:tcPr>
            <w:tcW w:w="1795" w:type="dxa"/>
          </w:tcPr>
          <w:p w14:paraId="66080685" w14:textId="77777777" w:rsidR="00910508" w:rsidRPr="00CA1E92" w:rsidRDefault="00910508" w:rsidP="006D09A7">
            <w:pPr>
              <w:pStyle w:val="BodyText"/>
              <w:spacing w:line="256" w:lineRule="auto"/>
              <w:rPr>
                <w:rFonts w:cs="Arial"/>
              </w:rPr>
            </w:pPr>
            <w:r>
              <w:rPr>
                <w:rFonts w:cs="Arial"/>
              </w:rPr>
              <w:t>Qualcomm</w:t>
            </w:r>
          </w:p>
        </w:tc>
        <w:tc>
          <w:tcPr>
            <w:tcW w:w="7834" w:type="dxa"/>
          </w:tcPr>
          <w:p w14:paraId="5CEEFFBF" w14:textId="77777777" w:rsidR="00910508" w:rsidRPr="00CA1E92" w:rsidRDefault="00910508" w:rsidP="006D09A7">
            <w:pPr>
              <w:pStyle w:val="BodyText"/>
              <w:spacing w:line="256" w:lineRule="auto"/>
              <w:rPr>
                <w:rFonts w:cs="Arial"/>
              </w:rPr>
            </w:pPr>
            <w:r>
              <w:rPr>
                <w:rFonts w:cs="Arial"/>
              </w:rPr>
              <w:t>Don’t see reasons for extending K1 and K2 so far. We are open to the discussion.</w:t>
            </w:r>
          </w:p>
        </w:tc>
      </w:tr>
      <w:tr w:rsidR="00910508" w:rsidRPr="00CA1E92" w14:paraId="0DE10C97" w14:textId="77777777" w:rsidTr="006D09A7">
        <w:tc>
          <w:tcPr>
            <w:tcW w:w="1795" w:type="dxa"/>
          </w:tcPr>
          <w:p w14:paraId="4C3C4C49" w14:textId="77777777" w:rsidR="00910508" w:rsidRPr="00CA1E92" w:rsidRDefault="00910508" w:rsidP="006D09A7">
            <w:pPr>
              <w:pStyle w:val="BodyText"/>
              <w:spacing w:line="256" w:lineRule="auto"/>
              <w:rPr>
                <w:rFonts w:cs="Arial"/>
              </w:rPr>
            </w:pPr>
            <w:r>
              <w:rPr>
                <w:rFonts w:cs="Arial" w:hint="eastAsia"/>
              </w:rPr>
              <w:t>H</w:t>
            </w:r>
            <w:r>
              <w:rPr>
                <w:rFonts w:cs="Arial"/>
              </w:rPr>
              <w:t>uawei</w:t>
            </w:r>
          </w:p>
        </w:tc>
        <w:tc>
          <w:tcPr>
            <w:tcW w:w="7834" w:type="dxa"/>
          </w:tcPr>
          <w:p w14:paraId="40476456" w14:textId="77777777" w:rsidR="00910508" w:rsidRPr="00CA1E92" w:rsidRDefault="00910508" w:rsidP="006D09A7">
            <w:pPr>
              <w:pStyle w:val="BodyText"/>
              <w:spacing w:line="256" w:lineRule="auto"/>
              <w:rPr>
                <w:rFonts w:cs="Arial"/>
              </w:rPr>
            </w:pPr>
            <w:r>
              <w:rPr>
                <w:rFonts w:cs="Arial" w:hint="eastAsia"/>
              </w:rPr>
              <w:t>O</w:t>
            </w:r>
            <w:r>
              <w:rPr>
                <w:rFonts w:cs="Arial"/>
              </w:rPr>
              <w:t xml:space="preserve">kay to discuss this further. </w:t>
            </w:r>
          </w:p>
        </w:tc>
      </w:tr>
      <w:tr w:rsidR="00910508" w:rsidRPr="00CA1E92" w14:paraId="3B572CD8" w14:textId="77777777" w:rsidTr="006D09A7">
        <w:tc>
          <w:tcPr>
            <w:tcW w:w="1795" w:type="dxa"/>
          </w:tcPr>
          <w:p w14:paraId="0DACAC10" w14:textId="77777777" w:rsidR="00910508" w:rsidRPr="00CA1E92" w:rsidRDefault="00910508" w:rsidP="006D09A7">
            <w:pPr>
              <w:pStyle w:val="BodyText"/>
              <w:spacing w:line="256" w:lineRule="auto"/>
              <w:rPr>
                <w:rFonts w:cs="Arial"/>
              </w:rPr>
            </w:pPr>
            <w:r>
              <w:rPr>
                <w:rFonts w:eastAsia="Malgun Gothic" w:cs="Arial" w:hint="eastAsia"/>
              </w:rPr>
              <w:t>Samsung</w:t>
            </w:r>
          </w:p>
        </w:tc>
        <w:tc>
          <w:tcPr>
            <w:tcW w:w="7834" w:type="dxa"/>
          </w:tcPr>
          <w:p w14:paraId="3451A5EC" w14:textId="77777777" w:rsidR="00910508" w:rsidRPr="00CA1E92" w:rsidRDefault="00910508" w:rsidP="006D09A7">
            <w:pPr>
              <w:pStyle w:val="BodyText"/>
              <w:spacing w:line="256" w:lineRule="auto"/>
              <w:rPr>
                <w:rFonts w:cs="Arial"/>
              </w:rPr>
            </w:pPr>
            <w:r>
              <w:rPr>
                <w:rFonts w:eastAsia="Malgun Gothic" w:cs="Arial"/>
              </w:rPr>
              <w:t>Further discussion is fine to us, but, i</w:t>
            </w:r>
            <w:r>
              <w:rPr>
                <w:rFonts w:eastAsia="Malgun Gothic" w:cs="Arial" w:hint="eastAsia"/>
              </w:rPr>
              <w:t xml:space="preserve">f </w:t>
            </w:r>
            <w:proofErr w:type="spellStart"/>
            <w:r>
              <w:rPr>
                <w:rFonts w:eastAsia="Malgun Gothic" w:cs="Arial" w:hint="eastAsia"/>
              </w:rPr>
              <w:t>K_offset</w:t>
            </w:r>
            <w:proofErr w:type="spellEnd"/>
            <w:r>
              <w:rPr>
                <w:rFonts w:eastAsia="Malgun Gothic" w:cs="Arial" w:hint="eastAsia"/>
              </w:rPr>
              <w:t xml:space="preserve"> value is </w:t>
            </w:r>
            <w:r>
              <w:rPr>
                <w:rFonts w:eastAsia="Malgun Gothic" w:cs="Arial"/>
              </w:rPr>
              <w:t>introduced</w:t>
            </w:r>
            <w:r>
              <w:rPr>
                <w:rFonts w:eastAsia="Malgun Gothic" w:cs="Arial" w:hint="eastAsia"/>
              </w:rPr>
              <w:t>,</w:t>
            </w:r>
            <w:r>
              <w:rPr>
                <w:rFonts w:eastAsia="Malgun Gothic" w:cs="Arial"/>
              </w:rPr>
              <w:t xml:space="preserve"> we don’t think the extension of K1/K2 candidate values. </w:t>
            </w:r>
          </w:p>
        </w:tc>
      </w:tr>
      <w:tr w:rsidR="00910508" w:rsidRPr="00CA1E92" w14:paraId="27BABA08" w14:textId="77777777" w:rsidTr="006D09A7">
        <w:tc>
          <w:tcPr>
            <w:tcW w:w="1795" w:type="dxa"/>
          </w:tcPr>
          <w:p w14:paraId="1A6039B5" w14:textId="77777777" w:rsidR="00910508" w:rsidRDefault="00910508" w:rsidP="006D09A7">
            <w:pPr>
              <w:pStyle w:val="BodyText"/>
              <w:spacing w:line="256" w:lineRule="auto"/>
              <w:rPr>
                <w:rFonts w:eastAsia="Malgun Gothic" w:cs="Arial"/>
              </w:rPr>
            </w:pPr>
            <w:r>
              <w:rPr>
                <w:rFonts w:cs="Arial" w:hint="eastAsia"/>
              </w:rPr>
              <w:t>X</w:t>
            </w:r>
            <w:r>
              <w:rPr>
                <w:rFonts w:cs="Arial"/>
              </w:rPr>
              <w:t>iaomi</w:t>
            </w:r>
          </w:p>
        </w:tc>
        <w:tc>
          <w:tcPr>
            <w:tcW w:w="7834" w:type="dxa"/>
          </w:tcPr>
          <w:p w14:paraId="7892830E" w14:textId="77777777" w:rsidR="00910508" w:rsidRDefault="00910508" w:rsidP="006D09A7">
            <w:pPr>
              <w:pStyle w:val="BodyText"/>
              <w:spacing w:line="256" w:lineRule="auto"/>
              <w:rPr>
                <w:rFonts w:eastAsia="Malgun Gothic" w:cs="Arial"/>
              </w:rPr>
            </w:pPr>
            <w:r>
              <w:rPr>
                <w:rFonts w:cs="Arial"/>
              </w:rPr>
              <w:t>Fine to discuss further. Whether to extend the K1/K2 value depends on multiple factors which can be decided in the later phase.</w:t>
            </w:r>
          </w:p>
        </w:tc>
      </w:tr>
      <w:tr w:rsidR="00910508" w:rsidRPr="00CA1E92" w14:paraId="258252B8" w14:textId="77777777" w:rsidTr="006D09A7">
        <w:tc>
          <w:tcPr>
            <w:tcW w:w="1795" w:type="dxa"/>
          </w:tcPr>
          <w:p w14:paraId="417F87D1" w14:textId="77777777" w:rsidR="00910508" w:rsidRDefault="00910508" w:rsidP="006D09A7">
            <w:pPr>
              <w:pStyle w:val="BodyText"/>
              <w:spacing w:line="256" w:lineRule="auto"/>
              <w:rPr>
                <w:rFonts w:cs="Arial"/>
              </w:rPr>
            </w:pPr>
            <w:r>
              <w:rPr>
                <w:rFonts w:cs="Arial" w:hint="eastAsia"/>
              </w:rPr>
              <w:t>C</w:t>
            </w:r>
            <w:r>
              <w:rPr>
                <w:rFonts w:cs="Arial"/>
              </w:rPr>
              <w:t>MCC</w:t>
            </w:r>
          </w:p>
        </w:tc>
        <w:tc>
          <w:tcPr>
            <w:tcW w:w="7834" w:type="dxa"/>
          </w:tcPr>
          <w:p w14:paraId="548A3EA2" w14:textId="77777777" w:rsidR="00910508" w:rsidRDefault="00910508" w:rsidP="006D09A7">
            <w:pPr>
              <w:pStyle w:val="BodyText"/>
              <w:spacing w:line="256" w:lineRule="auto"/>
              <w:rPr>
                <w:rFonts w:cs="Arial"/>
              </w:rPr>
            </w:pPr>
            <w:r w:rsidRPr="00CA1E92">
              <w:rPr>
                <w:rFonts w:cs="Arial"/>
              </w:rPr>
              <w:t>At least K1 could be increased following RAN1 agreement on supporting 32 HARQ processes.</w:t>
            </w:r>
          </w:p>
          <w:p w14:paraId="5691A14B" w14:textId="77777777" w:rsidR="00910508" w:rsidRDefault="00910508" w:rsidP="006D09A7">
            <w:pPr>
              <w:pStyle w:val="BodyText"/>
              <w:spacing w:line="256" w:lineRule="auto"/>
              <w:rPr>
                <w:rFonts w:cs="Arial"/>
              </w:rPr>
            </w:pPr>
            <w:r>
              <w:rPr>
                <w:rFonts w:cs="Arial" w:hint="eastAsia"/>
              </w:rPr>
              <w:t>F</w:t>
            </w:r>
            <w:r>
              <w:rPr>
                <w:rFonts w:cs="Arial"/>
              </w:rPr>
              <w:t xml:space="preserve">urthermore, even if UE-specific Koffset updating via high level signaling is supported, </w:t>
            </w:r>
            <w:r w:rsidRPr="0040237F">
              <w:rPr>
                <w:rFonts w:cs="Arial"/>
              </w:rPr>
              <w:t>slightly extend</w:t>
            </w:r>
            <w:r>
              <w:rPr>
                <w:rFonts w:cs="Arial"/>
              </w:rPr>
              <w:t xml:space="preserve">ing </w:t>
            </w:r>
            <w:r w:rsidRPr="0040237F">
              <w:rPr>
                <w:rFonts w:cs="Arial"/>
              </w:rPr>
              <w:t>K1</w:t>
            </w:r>
            <w:r>
              <w:rPr>
                <w:rFonts w:cs="Arial"/>
              </w:rPr>
              <w:t xml:space="preserve">/K2 </w:t>
            </w:r>
            <w:r w:rsidRPr="0040237F">
              <w:rPr>
                <w:rFonts w:cs="Arial"/>
              </w:rPr>
              <w:t>value range</w:t>
            </w:r>
            <w:r>
              <w:rPr>
                <w:rFonts w:cs="Arial"/>
              </w:rPr>
              <w:t xml:space="preserve"> </w:t>
            </w:r>
            <w:r w:rsidRPr="0040237F">
              <w:rPr>
                <w:rFonts w:cs="Arial"/>
              </w:rPr>
              <w:t>(e.g., K1 value extend to 0..31)</w:t>
            </w:r>
            <w:r>
              <w:rPr>
                <w:rFonts w:cs="Arial"/>
              </w:rPr>
              <w:t xml:space="preserve"> is also beneficial to </w:t>
            </w:r>
            <w:r w:rsidRPr="00174F7D">
              <w:rPr>
                <w:rFonts w:cs="Arial"/>
              </w:rPr>
              <w:t>significantly</w:t>
            </w:r>
            <w:r>
              <w:rPr>
                <w:rFonts w:cs="Arial"/>
              </w:rPr>
              <w:t xml:space="preserve"> </w:t>
            </w:r>
            <w:r w:rsidRPr="0040237F">
              <w:rPr>
                <w:rFonts w:cs="Arial"/>
              </w:rPr>
              <w:t xml:space="preserve">reduce </w:t>
            </w:r>
            <w:r>
              <w:rPr>
                <w:rFonts w:cs="Arial"/>
              </w:rPr>
              <w:t>the potential high level</w:t>
            </w:r>
            <w:r w:rsidRPr="0040237F">
              <w:rPr>
                <w:rFonts w:cs="Arial"/>
              </w:rPr>
              <w:t xml:space="preserve"> signaling overhead</w:t>
            </w:r>
            <w:r>
              <w:rPr>
                <w:rFonts w:cs="Arial"/>
              </w:rPr>
              <w:t xml:space="preserve"> for </w:t>
            </w:r>
            <w:r w:rsidRPr="0040237F">
              <w:rPr>
                <w:rFonts w:cs="Arial"/>
              </w:rPr>
              <w:t>frequently updating Koffset to capture rapidly changed RTT in LEO scenario.</w:t>
            </w:r>
          </w:p>
          <w:p w14:paraId="2BE5AF49" w14:textId="77777777" w:rsidR="00910508" w:rsidRDefault="00910508" w:rsidP="006D09A7">
            <w:pPr>
              <w:pStyle w:val="BodyText"/>
              <w:spacing w:line="256" w:lineRule="auto"/>
              <w:rPr>
                <w:rFonts w:cs="Arial"/>
              </w:rPr>
            </w:pPr>
            <w:r>
              <w:rPr>
                <w:rFonts w:cs="Arial"/>
              </w:rPr>
              <w:t xml:space="preserve">Regarding OPPO’s comments, we think there is no need to extend the bit size of </w:t>
            </w:r>
            <w:r w:rsidRPr="004F774A">
              <w:rPr>
                <w:rFonts w:cs="Arial"/>
              </w:rPr>
              <w:t>PDSCH-to-</w:t>
            </w:r>
            <w:proofErr w:type="spellStart"/>
            <w:r w:rsidRPr="004F774A">
              <w:rPr>
                <w:rFonts w:cs="Arial"/>
              </w:rPr>
              <w:t>HARQ_feedback</w:t>
            </w:r>
            <w:proofErr w:type="spellEnd"/>
            <w:r w:rsidRPr="004F774A">
              <w:rPr>
                <w:rFonts w:cs="Arial"/>
              </w:rPr>
              <w:t xml:space="preserve"> timing indicator and/or TDRA (Time domain resource assignment) field in DCI</w:t>
            </w:r>
            <w:r>
              <w:rPr>
                <w:rFonts w:cs="Arial"/>
              </w:rPr>
              <w:t>.</w:t>
            </w:r>
          </w:p>
        </w:tc>
      </w:tr>
      <w:tr w:rsidR="00910508" w:rsidRPr="00CA1E92" w14:paraId="5928719A" w14:textId="77777777" w:rsidTr="006D09A7">
        <w:tc>
          <w:tcPr>
            <w:tcW w:w="1795" w:type="dxa"/>
          </w:tcPr>
          <w:p w14:paraId="13AC3676" w14:textId="77777777" w:rsidR="00910508" w:rsidRDefault="00910508" w:rsidP="006D09A7">
            <w:pPr>
              <w:pStyle w:val="BodyText"/>
              <w:spacing w:line="256" w:lineRule="auto"/>
              <w:rPr>
                <w:rFonts w:cs="Arial"/>
              </w:rPr>
            </w:pPr>
            <w:r>
              <w:rPr>
                <w:rFonts w:cs="Arial" w:hint="eastAsia"/>
              </w:rPr>
              <w:t>Z</w:t>
            </w:r>
            <w:r>
              <w:rPr>
                <w:rFonts w:cs="Arial"/>
              </w:rPr>
              <w:t>TE</w:t>
            </w:r>
          </w:p>
        </w:tc>
        <w:tc>
          <w:tcPr>
            <w:tcW w:w="7834" w:type="dxa"/>
          </w:tcPr>
          <w:p w14:paraId="50B209A2" w14:textId="77777777" w:rsidR="00910508" w:rsidRPr="00CA1E92" w:rsidRDefault="00910508" w:rsidP="006D09A7">
            <w:pPr>
              <w:pStyle w:val="BodyText"/>
              <w:spacing w:line="256" w:lineRule="auto"/>
              <w:rPr>
                <w:rFonts w:cs="Arial"/>
              </w:rPr>
            </w:pPr>
            <w:r>
              <w:rPr>
                <w:rFonts w:cs="Arial" w:hint="eastAsia"/>
              </w:rPr>
              <w:t>F</w:t>
            </w:r>
            <w:r>
              <w:rPr>
                <w:rFonts w:cs="Arial"/>
              </w:rPr>
              <w:t xml:space="preserve">ine to discuss it. And extension of these values </w:t>
            </w:r>
            <w:proofErr w:type="gramStart"/>
            <w:r>
              <w:rPr>
                <w:rFonts w:cs="Arial"/>
              </w:rPr>
              <w:t>are</w:t>
            </w:r>
            <w:proofErr w:type="gramEnd"/>
            <w:r>
              <w:rPr>
                <w:rFonts w:cs="Arial"/>
              </w:rPr>
              <w:t xml:space="preserve"> preferred.</w:t>
            </w:r>
          </w:p>
        </w:tc>
      </w:tr>
      <w:tr w:rsidR="00910508" w:rsidRPr="00CA1E92" w14:paraId="4CB2504C" w14:textId="77777777" w:rsidTr="006D09A7">
        <w:tc>
          <w:tcPr>
            <w:tcW w:w="1795" w:type="dxa"/>
          </w:tcPr>
          <w:p w14:paraId="7F9B1468" w14:textId="77777777" w:rsidR="00910508" w:rsidRDefault="00910508" w:rsidP="006D09A7">
            <w:pPr>
              <w:pStyle w:val="BodyText"/>
              <w:spacing w:line="256" w:lineRule="auto"/>
              <w:rPr>
                <w:rFonts w:cs="Arial"/>
              </w:rPr>
            </w:pPr>
            <w:proofErr w:type="spellStart"/>
            <w:r>
              <w:rPr>
                <w:rFonts w:cs="Arial" w:hint="eastAsia"/>
              </w:rPr>
              <w:t>Spreadtrum</w:t>
            </w:r>
            <w:proofErr w:type="spellEnd"/>
          </w:p>
        </w:tc>
        <w:tc>
          <w:tcPr>
            <w:tcW w:w="7834" w:type="dxa"/>
          </w:tcPr>
          <w:p w14:paraId="7B6AD675" w14:textId="77777777" w:rsidR="00910508" w:rsidRDefault="00910508" w:rsidP="006D09A7">
            <w:pPr>
              <w:pStyle w:val="BodyText"/>
              <w:spacing w:line="256" w:lineRule="auto"/>
              <w:rPr>
                <w:rFonts w:cs="Arial"/>
              </w:rPr>
            </w:pPr>
            <w:r w:rsidRPr="00E92CFA">
              <w:rPr>
                <w:rFonts w:cs="Arial"/>
              </w:rPr>
              <w:t>We are fine to discuss.</w:t>
            </w:r>
          </w:p>
        </w:tc>
      </w:tr>
      <w:tr w:rsidR="00910508" w:rsidRPr="00CA1E92" w14:paraId="74838921" w14:textId="77777777" w:rsidTr="006D09A7">
        <w:tc>
          <w:tcPr>
            <w:tcW w:w="1795" w:type="dxa"/>
          </w:tcPr>
          <w:p w14:paraId="6FBF4EF2" w14:textId="77777777" w:rsidR="00910508" w:rsidRPr="005D28CD" w:rsidRDefault="00910508" w:rsidP="006D09A7">
            <w:pPr>
              <w:pStyle w:val="BodyText"/>
              <w:spacing w:line="256" w:lineRule="auto"/>
              <w:rPr>
                <w:rFonts w:eastAsia="Yu Mincho" w:cs="Arial"/>
              </w:rPr>
            </w:pPr>
            <w:r>
              <w:rPr>
                <w:rFonts w:eastAsia="Yu Mincho" w:cs="Arial" w:hint="eastAsia"/>
              </w:rPr>
              <w:t>NTT Docomo</w:t>
            </w:r>
          </w:p>
        </w:tc>
        <w:tc>
          <w:tcPr>
            <w:tcW w:w="7834" w:type="dxa"/>
          </w:tcPr>
          <w:p w14:paraId="194483DE" w14:textId="77777777" w:rsidR="00910508" w:rsidRPr="005D28CD" w:rsidRDefault="00910508" w:rsidP="006D09A7">
            <w:pPr>
              <w:pStyle w:val="BodyText"/>
              <w:spacing w:line="256" w:lineRule="auto"/>
              <w:rPr>
                <w:rFonts w:eastAsia="Yu Mincho" w:cs="Arial"/>
              </w:rPr>
            </w:pPr>
            <w:r>
              <w:rPr>
                <w:rFonts w:eastAsia="Yu Mincho" w:cs="Arial" w:hint="eastAsia"/>
              </w:rPr>
              <w:t>We are fine</w:t>
            </w:r>
            <w:r>
              <w:rPr>
                <w:rFonts w:eastAsia="Yu Mincho" w:cs="Arial"/>
              </w:rPr>
              <w:t xml:space="preserve"> to discuss. Not only updating </w:t>
            </w:r>
            <w:proofErr w:type="spellStart"/>
            <w:r>
              <w:rPr>
                <w:rFonts w:eastAsia="Yu Mincho" w:cs="Arial"/>
              </w:rPr>
              <w:t>K_offset</w:t>
            </w:r>
            <w:proofErr w:type="spellEnd"/>
            <w:r>
              <w:rPr>
                <w:rFonts w:eastAsia="Yu Mincho" w:cs="Arial"/>
              </w:rPr>
              <w:t xml:space="preserve"> but also extending K1/K2 are possible options to improve scheduling efficiency, latency performance, and HARQ process management.</w:t>
            </w:r>
          </w:p>
        </w:tc>
      </w:tr>
      <w:tr w:rsidR="00910508" w:rsidRPr="00A72316" w14:paraId="541CB6D2" w14:textId="77777777" w:rsidTr="006D09A7">
        <w:tc>
          <w:tcPr>
            <w:tcW w:w="1795" w:type="dxa"/>
          </w:tcPr>
          <w:p w14:paraId="75309AA4" w14:textId="77777777" w:rsidR="00910508" w:rsidRPr="00A72316" w:rsidRDefault="00910508" w:rsidP="006D09A7">
            <w:pPr>
              <w:pStyle w:val="BodyText"/>
              <w:spacing w:line="256" w:lineRule="auto"/>
              <w:rPr>
                <w:rFonts w:eastAsia="Malgun Gothic" w:cs="Arial"/>
              </w:rPr>
            </w:pPr>
            <w:r>
              <w:rPr>
                <w:rFonts w:eastAsia="Malgun Gothic" w:cs="Arial" w:hint="eastAsia"/>
              </w:rPr>
              <w:t>LG</w:t>
            </w:r>
          </w:p>
        </w:tc>
        <w:tc>
          <w:tcPr>
            <w:tcW w:w="7834" w:type="dxa"/>
          </w:tcPr>
          <w:p w14:paraId="64A975E5" w14:textId="77777777" w:rsidR="00910508" w:rsidRPr="00A72316" w:rsidRDefault="00910508" w:rsidP="006D09A7">
            <w:pPr>
              <w:pStyle w:val="BodyText"/>
              <w:spacing w:line="256" w:lineRule="auto"/>
              <w:rPr>
                <w:rFonts w:eastAsia="Malgun Gothic" w:cs="Arial"/>
              </w:rPr>
            </w:pPr>
            <w:r>
              <w:rPr>
                <w:rFonts w:eastAsia="Malgun Gothic" w:cs="Arial" w:hint="eastAsia"/>
              </w:rPr>
              <w:t xml:space="preserve">Agree with Intel. </w:t>
            </w:r>
          </w:p>
        </w:tc>
      </w:tr>
      <w:tr w:rsidR="00910508" w:rsidRPr="00A72316" w14:paraId="66A7F507" w14:textId="77777777" w:rsidTr="006D09A7">
        <w:tc>
          <w:tcPr>
            <w:tcW w:w="1795" w:type="dxa"/>
          </w:tcPr>
          <w:p w14:paraId="6C9E6DF4" w14:textId="77777777" w:rsidR="00910508" w:rsidRDefault="00910508" w:rsidP="006D09A7">
            <w:pPr>
              <w:pStyle w:val="BodyText"/>
              <w:spacing w:line="256" w:lineRule="auto"/>
              <w:rPr>
                <w:rFonts w:eastAsia="Malgun Gothic" w:cs="Arial"/>
              </w:rPr>
            </w:pPr>
            <w:r>
              <w:rPr>
                <w:rFonts w:cs="Arial" w:hint="eastAsia"/>
              </w:rPr>
              <w:t>L</w:t>
            </w:r>
            <w:r>
              <w:rPr>
                <w:rFonts w:cs="Arial"/>
              </w:rPr>
              <w:t>enovo/MM</w:t>
            </w:r>
          </w:p>
        </w:tc>
        <w:tc>
          <w:tcPr>
            <w:tcW w:w="7834" w:type="dxa"/>
          </w:tcPr>
          <w:p w14:paraId="14ED176A" w14:textId="77777777" w:rsidR="00910508" w:rsidRDefault="00910508" w:rsidP="006D09A7">
            <w:pPr>
              <w:pStyle w:val="BodyText"/>
              <w:spacing w:line="256" w:lineRule="auto"/>
              <w:rPr>
                <w:rFonts w:eastAsia="Malgun Gothic" w:cs="Arial"/>
              </w:rPr>
            </w:pPr>
            <w:r>
              <w:rPr>
                <w:rFonts w:cs="Arial" w:hint="eastAsia"/>
              </w:rPr>
              <w:t>A</w:t>
            </w:r>
            <w:r>
              <w:rPr>
                <w:rFonts w:cs="Arial"/>
              </w:rPr>
              <w:t>gree with the proposal.</w:t>
            </w:r>
          </w:p>
        </w:tc>
      </w:tr>
      <w:tr w:rsidR="00910508" w:rsidRPr="00A72316" w14:paraId="2D86BB79" w14:textId="77777777" w:rsidTr="006D09A7">
        <w:tc>
          <w:tcPr>
            <w:tcW w:w="1795" w:type="dxa"/>
          </w:tcPr>
          <w:p w14:paraId="546FFE3C" w14:textId="77777777" w:rsidR="00910508" w:rsidRDefault="00910508" w:rsidP="006D09A7">
            <w:pPr>
              <w:pStyle w:val="BodyText"/>
              <w:spacing w:line="256" w:lineRule="auto"/>
              <w:rPr>
                <w:rFonts w:cs="Arial"/>
              </w:rPr>
            </w:pPr>
            <w:r>
              <w:rPr>
                <w:rFonts w:cs="Arial"/>
              </w:rPr>
              <w:t>APT</w:t>
            </w:r>
          </w:p>
        </w:tc>
        <w:tc>
          <w:tcPr>
            <w:tcW w:w="7834" w:type="dxa"/>
          </w:tcPr>
          <w:p w14:paraId="677924D4" w14:textId="77777777" w:rsidR="00910508" w:rsidRDefault="00910508" w:rsidP="006D09A7">
            <w:pPr>
              <w:pStyle w:val="BodyText"/>
              <w:spacing w:line="256" w:lineRule="auto"/>
              <w:rPr>
                <w:rFonts w:cs="Arial"/>
              </w:rPr>
            </w:pPr>
            <w:r>
              <w:rPr>
                <w:rFonts w:cs="Arial"/>
              </w:rPr>
              <w:t>Not necessary for FDD. The possible benefit to support K1 &gt;15 is all 32 HARQ processes’ feedback can be multiplexed in a HARQ-ACK codebook. But it might be good for TDD or half-duplex FDD.</w:t>
            </w:r>
          </w:p>
        </w:tc>
      </w:tr>
      <w:tr w:rsidR="00910508" w:rsidRPr="00A72316" w14:paraId="1F52D933" w14:textId="77777777" w:rsidTr="006D09A7">
        <w:tc>
          <w:tcPr>
            <w:tcW w:w="1795" w:type="dxa"/>
          </w:tcPr>
          <w:p w14:paraId="24D2DE5C" w14:textId="77777777" w:rsidR="00910508" w:rsidRDefault="00910508" w:rsidP="006D09A7">
            <w:pPr>
              <w:pStyle w:val="BodyText"/>
              <w:spacing w:line="256" w:lineRule="auto"/>
              <w:rPr>
                <w:rFonts w:cs="Arial"/>
              </w:rPr>
            </w:pPr>
            <w:r>
              <w:rPr>
                <w:rFonts w:cs="Arial" w:hint="eastAsia"/>
              </w:rPr>
              <w:t>C</w:t>
            </w:r>
            <w:r>
              <w:rPr>
                <w:rFonts w:cs="Arial"/>
              </w:rPr>
              <w:t>AICT</w:t>
            </w:r>
          </w:p>
        </w:tc>
        <w:tc>
          <w:tcPr>
            <w:tcW w:w="7834" w:type="dxa"/>
          </w:tcPr>
          <w:p w14:paraId="48A93B40" w14:textId="77777777" w:rsidR="00910508" w:rsidRDefault="00910508" w:rsidP="006D09A7">
            <w:pPr>
              <w:pStyle w:val="BodyText"/>
              <w:spacing w:line="256" w:lineRule="auto"/>
              <w:rPr>
                <w:rFonts w:cs="Arial"/>
              </w:rPr>
            </w:pPr>
            <w:r w:rsidRPr="00FB3FC0">
              <w:t xml:space="preserve">With UE-specific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Pr="00FB3FC0">
              <w:t xml:space="preserve"> updating is supported, the need of extending the value range of K1/K2 would be marginal. For supporting 32 HARQ processes and supporting TDD system with more contiguous DL slots</w:t>
            </w:r>
            <w:r>
              <w:t xml:space="preserve">, the value of </w:t>
            </w:r>
            <w:r w:rsidRPr="0040237F">
              <w:rPr>
                <w:rFonts w:cs="Arial"/>
              </w:rPr>
              <w:t>K1</w:t>
            </w:r>
            <w:r>
              <w:rPr>
                <w:rFonts w:cs="Arial"/>
              </w:rPr>
              <w:t xml:space="preserve">/K2 </w:t>
            </w:r>
            <w:r>
              <w:rPr>
                <w:rFonts w:cs="Arial"/>
              </w:rPr>
              <w:lastRenderedPageBreak/>
              <w:t xml:space="preserve">should be extended. However, implicit indication should be considered to avoid changing the DCI size while keep the </w:t>
            </w:r>
            <w:r w:rsidRPr="00FB3FC0">
              <w:rPr>
                <w:rFonts w:cs="Arial"/>
              </w:rPr>
              <w:t>comparative</w:t>
            </w:r>
            <w:r>
              <w:rPr>
                <w:rFonts w:cs="Arial"/>
              </w:rPr>
              <w:t xml:space="preserve"> flexibility with TN. </w:t>
            </w:r>
          </w:p>
        </w:tc>
      </w:tr>
      <w:tr w:rsidR="00910508" w:rsidRPr="00A72316" w14:paraId="4965C165" w14:textId="77777777" w:rsidTr="006D09A7">
        <w:tc>
          <w:tcPr>
            <w:tcW w:w="1795" w:type="dxa"/>
          </w:tcPr>
          <w:p w14:paraId="48632FED" w14:textId="77777777" w:rsidR="00910508" w:rsidRPr="002314A4" w:rsidRDefault="00910508" w:rsidP="006D09A7">
            <w:pPr>
              <w:pStyle w:val="BodyText"/>
              <w:spacing w:line="256" w:lineRule="auto"/>
              <w:rPr>
                <w:rFonts w:eastAsia="Malgun Gothic" w:cs="Arial"/>
              </w:rPr>
            </w:pPr>
            <w:r>
              <w:rPr>
                <w:rFonts w:eastAsia="Malgun Gothic" w:cs="Arial" w:hint="eastAsia"/>
              </w:rPr>
              <w:lastRenderedPageBreak/>
              <w:t>ETRI</w:t>
            </w:r>
          </w:p>
        </w:tc>
        <w:tc>
          <w:tcPr>
            <w:tcW w:w="7834" w:type="dxa"/>
          </w:tcPr>
          <w:p w14:paraId="20326BFE" w14:textId="77777777" w:rsidR="00910508" w:rsidRPr="00FB3FC0" w:rsidRDefault="00910508" w:rsidP="006D09A7">
            <w:pPr>
              <w:pStyle w:val="BodyText"/>
              <w:spacing w:line="256" w:lineRule="auto"/>
            </w:pPr>
            <w:r>
              <w:rPr>
                <w:rFonts w:cs="Arial" w:hint="eastAsia"/>
              </w:rPr>
              <w:t>A</w:t>
            </w:r>
            <w:r>
              <w:rPr>
                <w:rFonts w:cs="Arial"/>
              </w:rPr>
              <w:t>gree with the proposal.</w:t>
            </w:r>
          </w:p>
        </w:tc>
      </w:tr>
      <w:tr w:rsidR="00910508" w:rsidRPr="00A72316" w14:paraId="157B8C49" w14:textId="77777777" w:rsidTr="006D09A7">
        <w:tc>
          <w:tcPr>
            <w:tcW w:w="1795" w:type="dxa"/>
          </w:tcPr>
          <w:p w14:paraId="5FB91C87" w14:textId="77777777" w:rsidR="00910508" w:rsidRDefault="00910508" w:rsidP="006D09A7">
            <w:pPr>
              <w:pStyle w:val="BodyText"/>
              <w:spacing w:line="256" w:lineRule="auto"/>
              <w:rPr>
                <w:rFonts w:eastAsia="Malgun Gothic" w:cs="Arial"/>
              </w:rPr>
            </w:pPr>
            <w:r>
              <w:rPr>
                <w:rFonts w:cs="Arial"/>
              </w:rPr>
              <w:t>Nokia, Nokia Shanghai Bell</w:t>
            </w:r>
          </w:p>
        </w:tc>
        <w:tc>
          <w:tcPr>
            <w:tcW w:w="7834" w:type="dxa"/>
          </w:tcPr>
          <w:p w14:paraId="5B8842E7" w14:textId="77777777" w:rsidR="00910508" w:rsidRDefault="00910508" w:rsidP="006D09A7">
            <w:pPr>
              <w:pStyle w:val="BodyText"/>
              <w:spacing w:line="256" w:lineRule="auto"/>
              <w:rPr>
                <w:rFonts w:cs="Arial"/>
              </w:rPr>
            </w:pPr>
            <w:r>
              <w:rPr>
                <w:rFonts w:cs="Arial"/>
              </w:rPr>
              <w:t xml:space="preserve">If we consider the values of K1 and/or K2 as the </w:t>
            </w:r>
            <w:r w:rsidRPr="00D35530">
              <w:rPr>
                <w:rFonts w:cs="Arial"/>
                <w:b/>
                <w:bCs/>
              </w:rPr>
              <w:t xml:space="preserve">relative </w:t>
            </w:r>
            <w:r>
              <w:rPr>
                <w:rFonts w:cs="Arial"/>
                <w:b/>
                <w:bCs/>
              </w:rPr>
              <w:t>delay</w:t>
            </w:r>
            <w:r>
              <w:rPr>
                <w:rFonts w:cs="Arial"/>
              </w:rPr>
              <w:t xml:space="preserve"> from reception of PDCCH/PDSCH until associated UL transmission, we do not see any reason to extend the value range of these.</w:t>
            </w:r>
          </w:p>
        </w:tc>
      </w:tr>
      <w:tr w:rsidR="00910508" w:rsidRPr="00A72316" w14:paraId="1CE2EC2C" w14:textId="77777777" w:rsidTr="006D09A7">
        <w:tc>
          <w:tcPr>
            <w:tcW w:w="1795" w:type="dxa"/>
          </w:tcPr>
          <w:p w14:paraId="3FC1835E" w14:textId="77777777" w:rsidR="00910508" w:rsidRDefault="00910508" w:rsidP="006D09A7">
            <w:pPr>
              <w:pStyle w:val="BodyText"/>
              <w:spacing w:line="256" w:lineRule="auto"/>
              <w:rPr>
                <w:rFonts w:cs="Arial"/>
              </w:rPr>
            </w:pPr>
            <w:r>
              <w:rPr>
                <w:rFonts w:cs="Arial"/>
              </w:rPr>
              <w:t>Thales</w:t>
            </w:r>
          </w:p>
        </w:tc>
        <w:tc>
          <w:tcPr>
            <w:tcW w:w="7834" w:type="dxa"/>
          </w:tcPr>
          <w:p w14:paraId="7DD9857C" w14:textId="77777777" w:rsidR="00910508" w:rsidRDefault="00910508" w:rsidP="006D09A7">
            <w:pPr>
              <w:pStyle w:val="BodyText"/>
              <w:spacing w:line="256" w:lineRule="auto"/>
              <w:rPr>
                <w:rFonts w:cs="Arial"/>
              </w:rPr>
            </w:pPr>
            <w:r>
              <w:rPr>
                <w:rFonts w:cs="Arial"/>
              </w:rPr>
              <w:t>K1 and K2 could be extended</w:t>
            </w:r>
          </w:p>
        </w:tc>
      </w:tr>
      <w:tr w:rsidR="00910508" w:rsidRPr="00A72316" w14:paraId="52574EA6" w14:textId="77777777" w:rsidTr="006D09A7">
        <w:tc>
          <w:tcPr>
            <w:tcW w:w="1795" w:type="dxa"/>
          </w:tcPr>
          <w:p w14:paraId="488B0CDB" w14:textId="77777777" w:rsidR="00910508" w:rsidRDefault="00910508" w:rsidP="006D09A7">
            <w:pPr>
              <w:pStyle w:val="BodyText"/>
              <w:spacing w:line="256" w:lineRule="auto"/>
              <w:rPr>
                <w:rFonts w:cs="Arial"/>
              </w:rPr>
            </w:pPr>
            <w:r>
              <w:rPr>
                <w:rFonts w:cs="Arial" w:hint="eastAsia"/>
              </w:rPr>
              <w:t>v</w:t>
            </w:r>
            <w:r>
              <w:rPr>
                <w:rFonts w:cs="Arial"/>
              </w:rPr>
              <w:t>ivo</w:t>
            </w:r>
          </w:p>
        </w:tc>
        <w:tc>
          <w:tcPr>
            <w:tcW w:w="7834" w:type="dxa"/>
          </w:tcPr>
          <w:p w14:paraId="1979023B" w14:textId="77777777" w:rsidR="00910508" w:rsidRDefault="00910508" w:rsidP="006D09A7">
            <w:pPr>
              <w:pStyle w:val="BodyText"/>
              <w:spacing w:line="256" w:lineRule="auto"/>
              <w:rPr>
                <w:rFonts w:cs="Arial"/>
              </w:rPr>
            </w:pPr>
            <w:r>
              <w:rPr>
                <w:rFonts w:cs="Arial" w:hint="eastAsia"/>
              </w:rPr>
              <w:t>W</w:t>
            </w:r>
            <w:r>
              <w:rPr>
                <w:rFonts w:cs="Arial"/>
              </w:rPr>
              <w:t xml:space="preserve">e support further discussion to extend </w:t>
            </w:r>
            <w:r w:rsidRPr="007A1D41">
              <w:rPr>
                <w:rFonts w:cs="Arial"/>
              </w:rPr>
              <w:t>value ranges of K1</w:t>
            </w:r>
            <w:r>
              <w:rPr>
                <w:rFonts w:cs="Arial"/>
              </w:rPr>
              <w:t xml:space="preserve">, to fit some frame structure with multiple consecutive DL slots. </w:t>
            </w:r>
          </w:p>
        </w:tc>
      </w:tr>
      <w:tr w:rsidR="00910508" w:rsidRPr="00A72316" w14:paraId="04835697" w14:textId="77777777" w:rsidTr="006D09A7">
        <w:tc>
          <w:tcPr>
            <w:tcW w:w="1795" w:type="dxa"/>
          </w:tcPr>
          <w:p w14:paraId="7A711F80" w14:textId="77777777" w:rsidR="00910508" w:rsidRDefault="00910508" w:rsidP="006D09A7">
            <w:pPr>
              <w:pStyle w:val="BodyText"/>
              <w:spacing w:line="256" w:lineRule="auto"/>
              <w:rPr>
                <w:rFonts w:cs="Arial"/>
              </w:rPr>
            </w:pPr>
            <w:r>
              <w:rPr>
                <w:rFonts w:cs="Arial"/>
              </w:rPr>
              <w:t>Fraunhofer IIS, Fraunhofer HHI</w:t>
            </w:r>
          </w:p>
        </w:tc>
        <w:tc>
          <w:tcPr>
            <w:tcW w:w="7834" w:type="dxa"/>
          </w:tcPr>
          <w:p w14:paraId="60D2729A" w14:textId="77777777" w:rsidR="00910508" w:rsidRDefault="00910508" w:rsidP="006D09A7">
            <w:pPr>
              <w:pStyle w:val="BodyText"/>
              <w:spacing w:line="256" w:lineRule="auto"/>
              <w:rPr>
                <w:rFonts w:cs="Arial"/>
              </w:rPr>
            </w:pPr>
            <w:r>
              <w:rPr>
                <w:rFonts w:cs="Arial"/>
              </w:rPr>
              <w:t xml:space="preserve">Extension of K1 and K2 is not needed if UE specific </w:t>
            </w:r>
            <w:proofErr w:type="spellStart"/>
            <w:r>
              <w:rPr>
                <w:rFonts w:cs="Arial"/>
              </w:rPr>
              <w:t>K_offset</w:t>
            </w:r>
            <w:proofErr w:type="spellEnd"/>
            <w:r>
              <w:rPr>
                <w:rFonts w:cs="Arial"/>
              </w:rPr>
              <w:t xml:space="preserve"> is considered. We are open to discussion.</w:t>
            </w:r>
          </w:p>
        </w:tc>
      </w:tr>
      <w:tr w:rsidR="00910508" w:rsidRPr="00A72316" w14:paraId="1B38F749" w14:textId="77777777" w:rsidTr="006D09A7">
        <w:tc>
          <w:tcPr>
            <w:tcW w:w="1795" w:type="dxa"/>
          </w:tcPr>
          <w:p w14:paraId="3D9D8DC3" w14:textId="77777777" w:rsidR="00910508" w:rsidRDefault="00910508" w:rsidP="006D09A7">
            <w:pPr>
              <w:pStyle w:val="BodyText"/>
              <w:spacing w:line="256" w:lineRule="auto"/>
              <w:rPr>
                <w:rFonts w:cs="Arial"/>
              </w:rPr>
            </w:pPr>
            <w:r>
              <w:rPr>
                <w:rFonts w:cs="Arial"/>
              </w:rPr>
              <w:t>Eutelsat</w:t>
            </w:r>
          </w:p>
        </w:tc>
        <w:tc>
          <w:tcPr>
            <w:tcW w:w="7834" w:type="dxa"/>
          </w:tcPr>
          <w:p w14:paraId="60544070" w14:textId="77777777" w:rsidR="00910508" w:rsidRDefault="00910508" w:rsidP="006D09A7">
            <w:pPr>
              <w:pStyle w:val="BodyText"/>
              <w:spacing w:line="256" w:lineRule="auto"/>
              <w:rPr>
                <w:rFonts w:cs="Arial"/>
              </w:rPr>
            </w:pPr>
            <w:r w:rsidRPr="00555995">
              <w:rPr>
                <w:rFonts w:cs="Arial"/>
              </w:rPr>
              <w:t>K1 could be increased following RAN1 agreement on supporting 32 HARQ processes. Further discussion acceptable.</w:t>
            </w:r>
          </w:p>
        </w:tc>
      </w:tr>
    </w:tbl>
    <w:p w14:paraId="5A6A0F09" w14:textId="77777777" w:rsidR="00C21497" w:rsidRDefault="00C21497" w:rsidP="00C21497">
      <w:pPr>
        <w:jc w:val="both"/>
        <w:rPr>
          <w:rFonts w:ascii="Arial" w:hAnsi="Arial" w:cs="Arial"/>
          <w:lang w:eastAsia="ja-JP"/>
        </w:rPr>
      </w:pPr>
    </w:p>
    <w:p w14:paraId="31CFB1E0" w14:textId="418E2B16" w:rsidR="00C21497" w:rsidRDefault="00C21497" w:rsidP="00C21497">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E6B5E82" w14:textId="3C0A6758" w:rsidR="00E75021" w:rsidRDefault="00E75021" w:rsidP="00E75021">
      <w:pPr>
        <w:rPr>
          <w:rFonts w:ascii="Arial" w:hAnsi="Arial" w:cs="Arial"/>
        </w:rPr>
      </w:pPr>
      <w:r w:rsidRPr="005F123C">
        <w:rPr>
          <w:rFonts w:ascii="Arial" w:hAnsi="Arial" w:cs="Arial"/>
        </w:rPr>
        <w:t xml:space="preserve">In the first round of email discussion, </w:t>
      </w:r>
      <w:r>
        <w:rPr>
          <w:rFonts w:ascii="Arial" w:hAnsi="Arial" w:cs="Arial"/>
        </w:rPr>
        <w:t>25</w:t>
      </w:r>
      <w:r w:rsidRPr="005F123C">
        <w:rPr>
          <w:rFonts w:ascii="Arial" w:hAnsi="Arial" w:cs="Arial"/>
        </w:rPr>
        <w:t xml:space="preserve"> companies provided views</w:t>
      </w:r>
      <w:r>
        <w:rPr>
          <w:rFonts w:ascii="Arial" w:hAnsi="Arial" w:cs="Arial"/>
        </w:rPr>
        <w:t>:</w:t>
      </w:r>
    </w:p>
    <w:p w14:paraId="5B9395B1" w14:textId="073BA994" w:rsidR="00C21497" w:rsidRPr="00D4340E" w:rsidRDefault="00E75021" w:rsidP="00FC1012">
      <w:pPr>
        <w:pStyle w:val="ListParagraph"/>
        <w:numPr>
          <w:ilvl w:val="0"/>
          <w:numId w:val="50"/>
        </w:numPr>
        <w:rPr>
          <w:rFonts w:ascii="Arial" w:hAnsi="Arial" w:cs="Arial"/>
          <w:lang w:eastAsia="ja-JP"/>
        </w:rPr>
      </w:pPr>
      <w:r w:rsidRPr="00257745">
        <w:rPr>
          <w:rFonts w:ascii="Arial" w:hAnsi="Arial" w:cs="Arial"/>
          <w:lang w:val="en-US" w:eastAsia="ja-JP"/>
        </w:rPr>
        <w:t>[</w:t>
      </w:r>
      <w:r>
        <w:rPr>
          <w:rFonts w:ascii="Arial" w:hAnsi="Arial" w:cs="Arial"/>
          <w:lang w:val="en-US" w:eastAsia="ja-JP"/>
        </w:rPr>
        <w:t>MediaTek, CMCC, ZTE</w:t>
      </w:r>
      <w:r w:rsidR="00D4340E">
        <w:rPr>
          <w:rFonts w:ascii="Arial" w:hAnsi="Arial" w:cs="Arial"/>
          <w:lang w:val="en-US" w:eastAsia="ja-JP"/>
        </w:rPr>
        <w:t>, CAICT, Thales, VIVO, Eutelsat</w:t>
      </w:r>
      <w:r>
        <w:rPr>
          <w:rFonts w:ascii="Arial" w:hAnsi="Arial" w:cs="Arial"/>
          <w:lang w:val="en-US" w:eastAsia="ja-JP"/>
        </w:rPr>
        <w:t>] support extending K1/K2 range.</w:t>
      </w:r>
    </w:p>
    <w:p w14:paraId="056C32F0" w14:textId="2E7248A3" w:rsidR="00D4340E" w:rsidRPr="00D4340E" w:rsidRDefault="00D4340E" w:rsidP="00FC1012">
      <w:pPr>
        <w:pStyle w:val="ListParagraph"/>
        <w:numPr>
          <w:ilvl w:val="1"/>
          <w:numId w:val="50"/>
        </w:numPr>
        <w:rPr>
          <w:rFonts w:ascii="Arial" w:hAnsi="Arial" w:cs="Arial"/>
          <w:lang w:eastAsia="ja-JP"/>
        </w:rPr>
      </w:pPr>
      <w:r>
        <w:rPr>
          <w:rFonts w:ascii="Arial" w:hAnsi="Arial" w:cs="Arial"/>
          <w:lang w:val="en-US" w:eastAsia="ja-JP"/>
        </w:rPr>
        <w:t>[APT] think extending K1/K2 range might be good for TDD and HD FDD.</w:t>
      </w:r>
    </w:p>
    <w:p w14:paraId="63380769" w14:textId="063DA193" w:rsidR="00D4340E" w:rsidRPr="00E75021" w:rsidRDefault="00D4340E" w:rsidP="00FC1012">
      <w:pPr>
        <w:pStyle w:val="ListParagraph"/>
        <w:numPr>
          <w:ilvl w:val="1"/>
          <w:numId w:val="50"/>
        </w:numPr>
        <w:rPr>
          <w:rFonts w:ascii="Arial" w:hAnsi="Arial" w:cs="Arial"/>
          <w:lang w:eastAsia="ja-JP"/>
        </w:rPr>
      </w:pPr>
      <w:r>
        <w:rPr>
          <w:rFonts w:ascii="Arial" w:hAnsi="Arial" w:cs="Arial"/>
          <w:lang w:val="en-US" w:eastAsia="ja-JP"/>
        </w:rPr>
        <w:t>[NTT Docomo] consider extending K1/K2 range a beneficial option.</w:t>
      </w:r>
    </w:p>
    <w:p w14:paraId="46CC7D9A" w14:textId="793F26E1" w:rsidR="00E75021" w:rsidRPr="00E75021" w:rsidRDefault="00E75021" w:rsidP="00FC1012">
      <w:pPr>
        <w:pStyle w:val="ListParagraph"/>
        <w:numPr>
          <w:ilvl w:val="0"/>
          <w:numId w:val="50"/>
        </w:numPr>
        <w:rPr>
          <w:rFonts w:ascii="Arial" w:hAnsi="Arial" w:cs="Arial"/>
          <w:lang w:eastAsia="ja-JP"/>
        </w:rPr>
      </w:pPr>
      <w:r>
        <w:rPr>
          <w:rFonts w:ascii="Arial" w:hAnsi="Arial" w:cs="Arial"/>
          <w:lang w:val="en-US" w:eastAsia="ja-JP"/>
        </w:rPr>
        <w:t xml:space="preserve">[Intel, Panasonic, </w:t>
      </w:r>
      <w:proofErr w:type="spellStart"/>
      <w:r>
        <w:rPr>
          <w:rFonts w:ascii="Arial" w:hAnsi="Arial" w:cs="Arial"/>
          <w:lang w:val="en-US" w:eastAsia="ja-JP"/>
        </w:rPr>
        <w:t>InterDigital</w:t>
      </w:r>
      <w:proofErr w:type="spellEnd"/>
      <w:r>
        <w:rPr>
          <w:rFonts w:ascii="Arial" w:hAnsi="Arial" w:cs="Arial"/>
          <w:lang w:val="en-US" w:eastAsia="ja-JP"/>
        </w:rPr>
        <w:t>, Qualcomm, Samsung</w:t>
      </w:r>
      <w:r w:rsidR="00D4340E">
        <w:rPr>
          <w:rFonts w:ascii="Arial" w:hAnsi="Arial" w:cs="Arial"/>
          <w:lang w:val="en-US" w:eastAsia="ja-JP"/>
        </w:rPr>
        <w:t xml:space="preserve">, LG, </w:t>
      </w:r>
      <w:r w:rsidR="00D4340E" w:rsidRPr="00D4340E">
        <w:rPr>
          <w:rFonts w:ascii="Arial" w:hAnsi="Arial" w:cs="Arial"/>
          <w:lang w:val="en-US" w:eastAsia="ja-JP"/>
        </w:rPr>
        <w:t>Nokia</w:t>
      </w:r>
      <w:r w:rsidR="00D4340E">
        <w:rPr>
          <w:rFonts w:ascii="Arial" w:hAnsi="Arial" w:cs="Arial"/>
          <w:lang w:val="en-US" w:eastAsia="ja-JP"/>
        </w:rPr>
        <w:t>/</w:t>
      </w:r>
      <w:r w:rsidR="00D4340E" w:rsidRPr="00D4340E">
        <w:rPr>
          <w:rFonts w:ascii="Arial" w:hAnsi="Arial" w:cs="Arial"/>
          <w:lang w:val="en-US" w:eastAsia="ja-JP"/>
        </w:rPr>
        <w:t>Nokia Shanghai Bell</w:t>
      </w:r>
      <w:r w:rsidR="00D4340E">
        <w:rPr>
          <w:rFonts w:ascii="Arial" w:hAnsi="Arial" w:cs="Arial"/>
          <w:lang w:val="en-US" w:eastAsia="ja-JP"/>
        </w:rPr>
        <w:t xml:space="preserve">, </w:t>
      </w:r>
      <w:r w:rsidR="00D4340E" w:rsidRPr="00D4340E">
        <w:rPr>
          <w:rFonts w:ascii="Arial" w:hAnsi="Arial" w:cs="Arial"/>
          <w:lang w:val="en-US" w:eastAsia="ja-JP"/>
        </w:rPr>
        <w:t>Fraunhofer IIS</w:t>
      </w:r>
      <w:r w:rsidR="00D4340E">
        <w:rPr>
          <w:rFonts w:ascii="Arial" w:hAnsi="Arial" w:cs="Arial"/>
          <w:lang w:val="en-US" w:eastAsia="ja-JP"/>
        </w:rPr>
        <w:t>/</w:t>
      </w:r>
      <w:r w:rsidR="00D4340E" w:rsidRPr="00D4340E">
        <w:rPr>
          <w:rFonts w:ascii="Arial" w:hAnsi="Arial" w:cs="Arial"/>
          <w:lang w:val="en-US" w:eastAsia="ja-JP"/>
        </w:rPr>
        <w:t>Fraunhofer HHI</w:t>
      </w:r>
      <w:r>
        <w:rPr>
          <w:rFonts w:ascii="Arial" w:hAnsi="Arial" w:cs="Arial"/>
          <w:lang w:val="en-US" w:eastAsia="ja-JP"/>
        </w:rPr>
        <w:t>] do not see/are not sure about the need of extending K1/K2 value range.</w:t>
      </w:r>
    </w:p>
    <w:p w14:paraId="5FAF6FDF" w14:textId="4F265512" w:rsidR="00E75021" w:rsidRPr="00E75021" w:rsidRDefault="00E75021" w:rsidP="00FC1012">
      <w:pPr>
        <w:pStyle w:val="ListParagraph"/>
        <w:numPr>
          <w:ilvl w:val="1"/>
          <w:numId w:val="50"/>
        </w:numPr>
        <w:rPr>
          <w:rFonts w:ascii="Arial" w:hAnsi="Arial" w:cs="Arial"/>
          <w:lang w:eastAsia="ja-JP"/>
        </w:rPr>
      </w:pPr>
      <w:r>
        <w:rPr>
          <w:rFonts w:ascii="Arial" w:hAnsi="Arial" w:cs="Arial"/>
          <w:lang w:val="en-US" w:eastAsia="ja-JP"/>
        </w:rPr>
        <w:t xml:space="preserve">[Ericsson, </w:t>
      </w:r>
      <w:proofErr w:type="spellStart"/>
      <w:r>
        <w:rPr>
          <w:rFonts w:ascii="Arial" w:hAnsi="Arial" w:cs="Arial"/>
          <w:lang w:val="en-US" w:eastAsia="ja-JP"/>
        </w:rPr>
        <w:t>InterDigital</w:t>
      </w:r>
      <w:proofErr w:type="spellEnd"/>
      <w:r>
        <w:rPr>
          <w:rFonts w:ascii="Arial" w:hAnsi="Arial" w:cs="Arial"/>
          <w:lang w:val="en-US" w:eastAsia="ja-JP"/>
        </w:rPr>
        <w:t xml:space="preserve">, Qualcomm, Huawei, Samsung, Xiaomi, </w:t>
      </w:r>
      <w:proofErr w:type="spellStart"/>
      <w:r>
        <w:rPr>
          <w:rFonts w:ascii="Arial" w:hAnsi="Arial" w:cs="Arial"/>
          <w:lang w:val="en-US" w:eastAsia="ja-JP"/>
        </w:rPr>
        <w:t>Spreadtrum</w:t>
      </w:r>
      <w:proofErr w:type="spellEnd"/>
      <w:r w:rsidR="00D4340E">
        <w:rPr>
          <w:rFonts w:ascii="Arial" w:hAnsi="Arial" w:cs="Arial"/>
          <w:lang w:val="en-US" w:eastAsia="ja-JP"/>
        </w:rPr>
        <w:t xml:space="preserve">, Lenovo/MM, ETRI, </w:t>
      </w:r>
      <w:r w:rsidR="00D4340E" w:rsidRPr="00D4340E">
        <w:rPr>
          <w:rFonts w:ascii="Arial" w:hAnsi="Arial" w:cs="Arial"/>
          <w:lang w:val="en-US" w:eastAsia="ja-JP"/>
        </w:rPr>
        <w:t>Fraunhofer IIS</w:t>
      </w:r>
      <w:r w:rsidR="00D4340E">
        <w:rPr>
          <w:rFonts w:ascii="Arial" w:hAnsi="Arial" w:cs="Arial"/>
          <w:lang w:val="en-US" w:eastAsia="ja-JP"/>
        </w:rPr>
        <w:t>/</w:t>
      </w:r>
      <w:r w:rsidR="00D4340E" w:rsidRPr="00D4340E">
        <w:rPr>
          <w:rFonts w:ascii="Arial" w:hAnsi="Arial" w:cs="Arial"/>
          <w:lang w:val="en-US" w:eastAsia="ja-JP"/>
        </w:rPr>
        <w:t>Fraunhofer HHI</w:t>
      </w:r>
      <w:r w:rsidR="00D4340E">
        <w:rPr>
          <w:rFonts w:ascii="Arial" w:hAnsi="Arial" w:cs="Arial"/>
          <w:lang w:val="en-US" w:eastAsia="ja-JP"/>
        </w:rPr>
        <w:t>] are open to discuss.</w:t>
      </w:r>
    </w:p>
    <w:p w14:paraId="26537486" w14:textId="3CF214B4" w:rsidR="00E75021" w:rsidRPr="00E75021" w:rsidRDefault="00E75021" w:rsidP="00FC1012">
      <w:pPr>
        <w:pStyle w:val="ListParagraph"/>
        <w:numPr>
          <w:ilvl w:val="0"/>
          <w:numId w:val="50"/>
        </w:numPr>
        <w:rPr>
          <w:rFonts w:ascii="Arial" w:hAnsi="Arial" w:cs="Arial"/>
          <w:lang w:eastAsia="ja-JP"/>
        </w:rPr>
      </w:pPr>
      <w:r>
        <w:rPr>
          <w:rFonts w:ascii="Arial" w:hAnsi="Arial" w:cs="Arial"/>
          <w:lang w:val="en-US" w:eastAsia="ja-JP"/>
        </w:rPr>
        <w:t>[Apple] suggest holding off the discussion until Koffset design is settled.</w:t>
      </w:r>
    </w:p>
    <w:p w14:paraId="1A746B44" w14:textId="16E555D4" w:rsidR="00E75021" w:rsidRPr="00D4340E" w:rsidRDefault="00E75021" w:rsidP="00FC1012">
      <w:pPr>
        <w:pStyle w:val="ListParagraph"/>
        <w:numPr>
          <w:ilvl w:val="0"/>
          <w:numId w:val="50"/>
        </w:numPr>
        <w:rPr>
          <w:rFonts w:ascii="Arial" w:hAnsi="Arial" w:cs="Arial"/>
          <w:lang w:eastAsia="ja-JP"/>
        </w:rPr>
      </w:pPr>
      <w:r>
        <w:rPr>
          <w:rFonts w:ascii="Arial" w:hAnsi="Arial" w:cs="Arial"/>
          <w:lang w:val="en-US" w:eastAsia="ja-JP"/>
        </w:rPr>
        <w:t>[OPPO] suggest discussing if extending K1/K2 value range affects DCI size, to which [CMCC] provide a response.</w:t>
      </w:r>
    </w:p>
    <w:p w14:paraId="771A6F4B" w14:textId="0BC969DF" w:rsidR="00D4340E" w:rsidRDefault="00D4340E" w:rsidP="00D4340E">
      <w:pPr>
        <w:rPr>
          <w:rFonts w:ascii="Arial" w:hAnsi="Arial" w:cs="Arial"/>
          <w:lang w:eastAsia="ja-JP"/>
        </w:rPr>
      </w:pPr>
    </w:p>
    <w:p w14:paraId="4D10ABC0" w14:textId="5F9558F5" w:rsidR="00D4340E" w:rsidRPr="008372ED" w:rsidRDefault="00D4340E" w:rsidP="00D4340E">
      <w:pPr>
        <w:rPr>
          <w:rFonts w:ascii="Arial" w:hAnsi="Arial" w:cs="Arial"/>
        </w:rPr>
      </w:pPr>
      <w:r>
        <w:rPr>
          <w:rFonts w:ascii="Arial" w:hAnsi="Arial" w:cs="Arial"/>
        </w:rPr>
        <w:t>Given the views expressed so far, the situation does not change much compared to RAN1#102-e. From Moderator’s perspective, it is not</w:t>
      </w:r>
      <w:r w:rsidR="007747A4">
        <w:rPr>
          <w:rFonts w:ascii="Arial" w:hAnsi="Arial" w:cs="Arial"/>
        </w:rPr>
        <w:t xml:space="preserve"> appropriate to</w:t>
      </w:r>
      <w:r>
        <w:rPr>
          <w:rFonts w:ascii="Arial" w:hAnsi="Arial" w:cs="Arial"/>
        </w:rPr>
        <w:t xml:space="preserve"> propose to extend K1/K2 value </w:t>
      </w:r>
      <w:r w:rsidR="007747A4">
        <w:rPr>
          <w:rFonts w:ascii="Arial" w:hAnsi="Arial" w:cs="Arial"/>
        </w:rPr>
        <w:t>n</w:t>
      </w:r>
      <w:r>
        <w:rPr>
          <w:rFonts w:ascii="Arial" w:hAnsi="Arial" w:cs="Arial"/>
        </w:rPr>
        <w:t>or to conclude extension of K1/K2 value is not needed. It is recommended that the proponents to offline discuss with other companies to make progress and let Moderator know if there is a possibility for potential consensus.</w:t>
      </w:r>
    </w:p>
    <w:p w14:paraId="1399CD81" w14:textId="2108A1AF" w:rsidR="00D4340E" w:rsidRPr="00BA0F63" w:rsidRDefault="00D4340E" w:rsidP="00D4340E">
      <w:pPr>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48EF3A45" w14:textId="38FD7B49" w:rsidR="00D4340E" w:rsidRPr="00D4340E" w:rsidRDefault="00D4340E" w:rsidP="00D4340E">
      <w:pPr>
        <w:rPr>
          <w:rFonts w:ascii="Arial" w:hAnsi="Arial" w:cs="Arial"/>
        </w:rPr>
      </w:pPr>
      <w:r w:rsidRPr="00BA0F63">
        <w:rPr>
          <w:rFonts w:ascii="Arial" w:hAnsi="Arial" w:cs="Arial"/>
          <w:highlight w:val="cyan"/>
        </w:rPr>
        <w:t xml:space="preserve">On </w:t>
      </w:r>
      <w:r>
        <w:rPr>
          <w:rFonts w:ascii="Arial" w:hAnsi="Arial" w:cs="Arial"/>
          <w:highlight w:val="cyan"/>
        </w:rPr>
        <w:t>K1/K2 range extension</w:t>
      </w:r>
      <w:r w:rsidRPr="00BA0F63">
        <w:rPr>
          <w:rFonts w:ascii="Arial" w:hAnsi="Arial" w:cs="Arial"/>
          <w:highlight w:val="cyan"/>
        </w:rPr>
        <w:t>, proponents are encouraged to have offline discussions with other companies.</w:t>
      </w:r>
    </w:p>
    <w:p w14:paraId="0C423A30" w14:textId="6A26DBA0" w:rsidR="00C21497" w:rsidRPr="00A85EAA" w:rsidRDefault="00C21497" w:rsidP="00C21497">
      <w:pPr>
        <w:pStyle w:val="Heading1"/>
        <w:rPr>
          <w:lang w:val="en-US"/>
        </w:rPr>
      </w:pPr>
      <w:r>
        <w:rPr>
          <w:lang w:val="en-US"/>
        </w:rPr>
        <w:lastRenderedPageBreak/>
        <w:t>4</w:t>
      </w:r>
      <w:r w:rsidRPr="00A85EAA">
        <w:rPr>
          <w:lang w:val="en-US"/>
        </w:rPr>
        <w:tab/>
      </w:r>
      <w:r w:rsidR="00094104">
        <w:rPr>
          <w:lang w:val="en-US"/>
        </w:rPr>
        <w:t xml:space="preserve">Issue #4: </w:t>
      </w:r>
      <w:r>
        <w:rPr>
          <w:lang w:val="en-US"/>
        </w:rPr>
        <w:t>Configured grant timing relationships</w:t>
      </w:r>
    </w:p>
    <w:p w14:paraId="63BF018D" w14:textId="3F589170" w:rsidR="00C21497" w:rsidRPr="00F520B0" w:rsidRDefault="00C21497" w:rsidP="00C21497">
      <w:pPr>
        <w:pStyle w:val="Heading2"/>
        <w:rPr>
          <w:lang w:val="en-US"/>
        </w:rPr>
      </w:pPr>
      <w:r>
        <w:rPr>
          <w:lang w:val="en-US"/>
        </w:rPr>
        <w:t>4</w:t>
      </w:r>
      <w:r w:rsidRPr="00A85EAA">
        <w:rPr>
          <w:lang w:val="en-US"/>
        </w:rPr>
        <w:t>.1</w:t>
      </w:r>
      <w:r w:rsidRPr="00A85EAA">
        <w:rPr>
          <w:lang w:val="en-US"/>
        </w:rPr>
        <w:tab/>
      </w:r>
      <w:r>
        <w:rPr>
          <w:lang w:val="en-US"/>
        </w:rPr>
        <w:t>Background</w:t>
      </w:r>
    </w:p>
    <w:p w14:paraId="3E1EFF10" w14:textId="77777777" w:rsidR="00FD321D" w:rsidRDefault="00FD321D" w:rsidP="00FD321D">
      <w:pPr>
        <w:jc w:val="both"/>
        <w:rPr>
          <w:rFonts w:ascii="Arial" w:hAnsi="Arial" w:cs="Arial"/>
          <w:lang w:eastAsia="ja-JP"/>
        </w:rPr>
      </w:pPr>
      <w:r>
        <w:rPr>
          <w:rFonts w:ascii="Arial" w:hAnsi="Arial" w:cs="Arial"/>
          <w:lang w:eastAsia="ja-JP"/>
        </w:rPr>
        <w:t>At RAN1#103-e, a few companies provide proposals on this topic:</w:t>
      </w:r>
    </w:p>
    <w:p w14:paraId="462BE918" w14:textId="77777777" w:rsidR="00FD321D" w:rsidRDefault="00FD321D" w:rsidP="00FD321D">
      <w:pPr>
        <w:jc w:val="both"/>
        <w:rPr>
          <w:rFonts w:ascii="Arial" w:hAnsi="Arial" w:cs="Arial"/>
          <w:lang w:eastAsia="ja-JP"/>
        </w:rPr>
      </w:pPr>
      <w:r w:rsidRPr="00CF7A3A">
        <w:rPr>
          <w:noProof/>
          <w:sz w:val="20"/>
          <w:szCs w:val="20"/>
        </w:rPr>
        <mc:AlternateContent>
          <mc:Choice Requires="wps">
            <w:drawing>
              <wp:inline distT="0" distB="0" distL="0" distR="0" wp14:anchorId="554BE790" wp14:editId="60EA4CFA">
                <wp:extent cx="6120765" cy="1870364"/>
                <wp:effectExtent l="0" t="0" r="1333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70364"/>
                        </a:xfrm>
                        <a:prstGeom prst="rect">
                          <a:avLst/>
                        </a:prstGeom>
                        <a:solidFill>
                          <a:schemeClr val="lt1">
                            <a:lumMod val="100000"/>
                            <a:lumOff val="0"/>
                          </a:schemeClr>
                        </a:solidFill>
                        <a:ln w="6350">
                          <a:solidFill>
                            <a:srgbClr val="000000"/>
                          </a:solidFill>
                          <a:miter lim="800000"/>
                          <a:headEnd/>
                          <a:tailEnd/>
                        </a:ln>
                      </wps:spPr>
                      <wps:txbx>
                        <w:txbxContent>
                          <w:p w14:paraId="6E3BA5C5" w14:textId="576C98A7" w:rsidR="000B1A35" w:rsidRPr="00CF7A3A" w:rsidRDefault="000B1A35" w:rsidP="00FD321D">
                            <w:pPr>
                              <w:spacing w:beforeLines="50" w:before="120"/>
                              <w:rPr>
                                <w:rFonts w:ascii="Times New Roman" w:hAnsi="Times New Roman" w:cs="Times New Roman"/>
                                <w:b/>
                                <w:bCs/>
                              </w:rPr>
                            </w:pPr>
                            <w:r w:rsidRPr="00CF7A3A">
                              <w:rPr>
                                <w:rFonts w:ascii="Times New Roman" w:hAnsi="Times New Roman" w:cs="Times New Roman"/>
                                <w:b/>
                                <w:bCs/>
                              </w:rPr>
                              <w:t xml:space="preserve">[Apple]: </w:t>
                            </w:r>
                          </w:p>
                          <w:p w14:paraId="21A7F269" w14:textId="77777777" w:rsidR="000B1A35" w:rsidRPr="00CF7A3A" w:rsidRDefault="000B1A35" w:rsidP="00FD321D">
                            <w:pPr>
                              <w:jc w:val="both"/>
                              <w:rPr>
                                <w:rFonts w:ascii="Times New Roman" w:hAnsi="Times New Roman" w:cs="Times New Roman"/>
                              </w:rPr>
                            </w:pPr>
                            <w:r w:rsidRPr="00CF7A3A">
                              <w:rPr>
                                <w:rFonts w:ascii="Times New Roman" w:hAnsi="Times New Roman" w:cs="Times New Roman"/>
                              </w:rPr>
                              <w:t xml:space="preserve">Proposal 6: Introduce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CF7A3A">
                              <w:rPr>
                                <w:rFonts w:ascii="Times New Roman" w:hAnsi="Times New Roman" w:cs="Times New Roman"/>
                              </w:rPr>
                              <w:t xml:space="preserve"> </w:t>
                            </w:r>
                            <w:r w:rsidRPr="00CF7A3A">
                              <w:rPr>
                                <w:rFonts w:ascii="Times New Roman" w:hAnsi="Times New Roman" w:cs="Times New Roman"/>
                                <w:lang w:eastAsia="x-none"/>
                              </w:rPr>
                              <w:t>to the timing relationship for type 1 configured grant.</w:t>
                            </w:r>
                          </w:p>
                          <w:p w14:paraId="15DDA26E"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b/>
                                <w:bCs/>
                              </w:rPr>
                              <w:t>[Samsung]:</w:t>
                            </w:r>
                          </w:p>
                          <w:p w14:paraId="6A026CAB" w14:textId="2B158B70"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4</w:t>
                            </w:r>
                            <w:r w:rsidRPr="00CF7A3A">
                              <w:rPr>
                                <w:rFonts w:ascii="Times New Roman" w:hAnsi="Times New Roman" w:cs="Times New Roman"/>
                              </w:rPr>
                              <w:t>:</w:t>
                            </w:r>
                            <w:r w:rsidRPr="00CF7A3A">
                              <w:rPr>
                                <w:rFonts w:ascii="Times New Roman" w:hAnsi="Times New Roman" w:cs="Times New Roman"/>
                                <w:b/>
                                <w:bCs/>
                              </w:rPr>
                              <w:t xml:space="preserve"> </w:t>
                            </w:r>
                            <w:r w:rsidRPr="00CF7A3A">
                              <w:rPr>
                                <w:rFonts w:ascii="Times New Roman" w:hAnsi="Times New Roman" w:cs="Times New Roman"/>
                              </w:rPr>
                              <w:t>The timing relationship for Configured Grant Type 1 should be left to Network implementation.</w:t>
                            </w:r>
                          </w:p>
                          <w:p w14:paraId="3BFC7BE3"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5</w:t>
                            </w:r>
                            <w:r w:rsidRPr="00CF7A3A">
                              <w:rPr>
                                <w:rFonts w:ascii="Times New Roman" w:hAnsi="Times New Roman" w:cs="Times New Roman"/>
                              </w:rPr>
                              <w:t xml:space="preserve">: </w:t>
                            </w:r>
                            <w:r w:rsidRPr="00CF7A3A">
                              <w:rPr>
                                <w:rFonts w:ascii="Times New Roman" w:eastAsia="Malgun Gothic" w:hAnsi="Times New Roman" w:cs="Times New Roman"/>
                              </w:rPr>
                              <w:t>The timing relationship for Configured Grant Type 2 can follow the timing relationship for DCI scheduled PUSCH.</w:t>
                            </w:r>
                          </w:p>
                          <w:p w14:paraId="3E145267" w14:textId="602991B9" w:rsidR="000B1A35" w:rsidRPr="00CF7A3A" w:rsidRDefault="000B1A35" w:rsidP="00CF7A3A">
                            <w:pPr>
                              <w:rPr>
                                <w:rFonts w:ascii="Times New Roman" w:hAnsi="Times New Roman" w:cs="Times New Roman"/>
                                <w:b/>
                                <w:bCs/>
                              </w:rPr>
                            </w:pPr>
                          </w:p>
                          <w:p w14:paraId="7D422DDF" w14:textId="7079731D" w:rsidR="000B1A35" w:rsidRPr="00CF7A3A" w:rsidRDefault="000B1A35" w:rsidP="00FD321D">
                            <w:pPr>
                              <w:spacing w:before="60" w:after="60" w:line="288" w:lineRule="auto"/>
                              <w:ind w:left="1133" w:hangingChars="515" w:hanging="1133"/>
                              <w:jc w:val="both"/>
                              <w:rPr>
                                <w:rFonts w:ascii="Times New Roman" w:eastAsia="Malgun Gothic" w:hAnsi="Times New Roman" w:cs="Times New Roman"/>
                              </w:rPr>
                            </w:pPr>
                            <w:r w:rsidRPr="00CF7A3A">
                              <w:rPr>
                                <w:rFonts w:ascii="Times New Roman" w:hAnsi="Times New Roman" w:cs="Times New Roman"/>
                              </w:rPr>
                              <w:t xml:space="preserve"> </w:t>
                            </w:r>
                          </w:p>
                          <w:p w14:paraId="2AD5B73D" w14:textId="4A20AD4E" w:rsidR="000B1A35" w:rsidRPr="00CF7A3A" w:rsidRDefault="000B1A35" w:rsidP="00FD321D">
                            <w:pPr>
                              <w:rPr>
                                <w:rFonts w:ascii="Times New Roman" w:eastAsia="Batang"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554BE790" id="Text Box 4" o:spid="_x0000_s1034" type="#_x0000_t202" style="width:481.95pt;height:1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" fillcolor="white [3201]" strokeweight=".5pt">
                <v:textbox>
                  <w:txbxContent>
                    <w:p w14:paraId="6E3BA5C5" w14:textId="576C98A7" w:rsidR="000B1A35" w:rsidRPr="00CF7A3A" w:rsidRDefault="000B1A35" w:rsidP="00FD321D">
                      <w:pPr>
                        <w:spacing w:beforeLines="50" w:before="120"/>
                        <w:rPr>
                          <w:rFonts w:ascii="Times New Roman" w:hAnsi="Times New Roman" w:cs="Times New Roman"/>
                          <w:b/>
                          <w:bCs/>
                        </w:rPr>
                      </w:pPr>
                      <w:r w:rsidRPr="00CF7A3A">
                        <w:rPr>
                          <w:rFonts w:ascii="Times New Roman" w:hAnsi="Times New Roman" w:cs="Times New Roman"/>
                          <w:b/>
                          <w:bCs/>
                        </w:rPr>
                        <w:t xml:space="preserve">[Apple]: </w:t>
                      </w:r>
                    </w:p>
                    <w:p w14:paraId="21A7F269" w14:textId="77777777" w:rsidR="000B1A35" w:rsidRPr="00CF7A3A" w:rsidRDefault="000B1A35" w:rsidP="00FD321D">
                      <w:pPr>
                        <w:jc w:val="both"/>
                        <w:rPr>
                          <w:rFonts w:ascii="Times New Roman" w:hAnsi="Times New Roman" w:cs="Times New Roman"/>
                        </w:rPr>
                      </w:pPr>
                      <w:r w:rsidRPr="00CF7A3A">
                        <w:rPr>
                          <w:rFonts w:ascii="Times New Roman" w:hAnsi="Times New Roman" w:cs="Times New Roman"/>
                        </w:rPr>
                        <w:t xml:space="preserve">Proposal 6: Introduce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CF7A3A">
                        <w:rPr>
                          <w:rFonts w:ascii="Times New Roman" w:hAnsi="Times New Roman" w:cs="Times New Roman"/>
                        </w:rPr>
                        <w:t xml:space="preserve"> </w:t>
                      </w:r>
                      <w:r w:rsidRPr="00CF7A3A">
                        <w:rPr>
                          <w:rFonts w:ascii="Times New Roman" w:hAnsi="Times New Roman" w:cs="Times New Roman"/>
                          <w:lang w:eastAsia="x-none"/>
                        </w:rPr>
                        <w:t>to the timing relationship for type 1 configured grant.</w:t>
                      </w:r>
                    </w:p>
                    <w:p w14:paraId="15DDA26E"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b/>
                          <w:bCs/>
                        </w:rPr>
                        <w:t>[Samsung]:</w:t>
                      </w:r>
                    </w:p>
                    <w:p w14:paraId="6A026CAB" w14:textId="2B158B70"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4</w:t>
                      </w:r>
                      <w:r w:rsidRPr="00CF7A3A">
                        <w:rPr>
                          <w:rFonts w:ascii="Times New Roman" w:hAnsi="Times New Roman" w:cs="Times New Roman"/>
                        </w:rPr>
                        <w:t>:</w:t>
                      </w:r>
                      <w:r w:rsidRPr="00CF7A3A">
                        <w:rPr>
                          <w:rFonts w:ascii="Times New Roman" w:hAnsi="Times New Roman" w:cs="Times New Roman"/>
                          <w:b/>
                          <w:bCs/>
                        </w:rPr>
                        <w:t xml:space="preserve"> </w:t>
                      </w:r>
                      <w:r w:rsidRPr="00CF7A3A">
                        <w:rPr>
                          <w:rFonts w:ascii="Times New Roman" w:hAnsi="Times New Roman" w:cs="Times New Roman"/>
                        </w:rPr>
                        <w:t>The timing relationship for Configured Grant Type 1 should be left to Network implementation.</w:t>
                      </w:r>
                    </w:p>
                    <w:p w14:paraId="3BFC7BE3" w14:textId="77777777" w:rsidR="000B1A35" w:rsidRPr="00CF7A3A" w:rsidRDefault="000B1A35" w:rsidP="00CF7A3A">
                      <w:pPr>
                        <w:rPr>
                          <w:rFonts w:ascii="Times New Roman" w:hAnsi="Times New Roman" w:cs="Times New Roman"/>
                          <w:b/>
                          <w:bCs/>
                        </w:rPr>
                      </w:pPr>
                      <w:r w:rsidRPr="00CF7A3A">
                        <w:rPr>
                          <w:rFonts w:ascii="Times New Roman" w:hAnsi="Times New Roman" w:cs="Times New Roman"/>
                        </w:rPr>
                        <w:t xml:space="preserve">Proposal </w:t>
                      </w:r>
                      <w:r w:rsidRPr="00CF7A3A">
                        <w:rPr>
                          <w:rFonts w:ascii="Times New Roman" w:hAnsi="Times New Roman" w:cs="Times New Roman"/>
                          <w:noProof/>
                        </w:rPr>
                        <w:t>5</w:t>
                      </w:r>
                      <w:r w:rsidRPr="00CF7A3A">
                        <w:rPr>
                          <w:rFonts w:ascii="Times New Roman" w:hAnsi="Times New Roman" w:cs="Times New Roman"/>
                        </w:rPr>
                        <w:t xml:space="preserve">: </w:t>
                      </w:r>
                      <w:r w:rsidRPr="00CF7A3A">
                        <w:rPr>
                          <w:rFonts w:ascii="Times New Roman" w:eastAsia="Malgun Gothic" w:hAnsi="Times New Roman" w:cs="Times New Roman"/>
                        </w:rPr>
                        <w:t>The timing relationship for Configured Grant Type 2 can follow the timing relationship for DCI scheduled PUSCH.</w:t>
                      </w:r>
                    </w:p>
                    <w:p w14:paraId="3E145267" w14:textId="602991B9" w:rsidR="000B1A35" w:rsidRPr="00CF7A3A" w:rsidRDefault="000B1A35" w:rsidP="00CF7A3A">
                      <w:pPr>
                        <w:rPr>
                          <w:rFonts w:ascii="Times New Roman" w:hAnsi="Times New Roman" w:cs="Times New Roman"/>
                          <w:b/>
                          <w:bCs/>
                        </w:rPr>
                      </w:pPr>
                    </w:p>
                    <w:p w14:paraId="7D422DDF" w14:textId="7079731D" w:rsidR="000B1A35" w:rsidRPr="00CF7A3A" w:rsidRDefault="000B1A35" w:rsidP="00FD321D">
                      <w:pPr>
                        <w:spacing w:before="60" w:after="60" w:line="288" w:lineRule="auto"/>
                        <w:ind w:left="1133" w:hangingChars="515" w:hanging="1133"/>
                        <w:jc w:val="both"/>
                        <w:rPr>
                          <w:rFonts w:ascii="Times New Roman" w:eastAsia="Malgun Gothic" w:hAnsi="Times New Roman" w:cs="Times New Roman"/>
                        </w:rPr>
                      </w:pPr>
                      <w:r w:rsidRPr="00CF7A3A">
                        <w:rPr>
                          <w:rFonts w:ascii="Times New Roman" w:hAnsi="Times New Roman" w:cs="Times New Roman"/>
                        </w:rPr>
                        <w:t xml:space="preserve"> </w:t>
                      </w:r>
                    </w:p>
                    <w:p w14:paraId="2AD5B73D" w14:textId="4A20AD4E" w:rsidR="000B1A35" w:rsidRPr="00CF7A3A" w:rsidRDefault="000B1A35" w:rsidP="00FD321D">
                      <w:pPr>
                        <w:rPr>
                          <w:rFonts w:ascii="Times New Roman" w:eastAsia="Batang" w:hAnsi="Times New Roman" w:cs="Times New Roman"/>
                        </w:rPr>
                      </w:pPr>
                    </w:p>
                  </w:txbxContent>
                </v:textbox>
                <w10:anchorlock/>
              </v:shape>
            </w:pict>
          </mc:Fallback>
        </mc:AlternateContent>
      </w:r>
    </w:p>
    <w:p w14:paraId="1D9A2738" w14:textId="77777777" w:rsidR="00FD321D" w:rsidRDefault="00FD321D" w:rsidP="00FD321D">
      <w:pPr>
        <w:jc w:val="both"/>
        <w:rPr>
          <w:rFonts w:ascii="Arial" w:hAnsi="Arial" w:cs="Arial"/>
          <w:lang w:eastAsia="ja-JP"/>
        </w:rPr>
      </w:pPr>
    </w:p>
    <w:p w14:paraId="33AAC076" w14:textId="140004D7" w:rsidR="00B5054C" w:rsidRPr="00673504" w:rsidRDefault="00FD321D" w:rsidP="00C21497">
      <w:pPr>
        <w:jc w:val="both"/>
        <w:rPr>
          <w:rFonts w:ascii="Arial" w:hAnsi="Arial"/>
        </w:rPr>
      </w:pPr>
      <w:r>
        <w:rPr>
          <w:rFonts w:ascii="Arial" w:hAnsi="Arial" w:cs="Arial"/>
          <w:lang w:eastAsia="ja-JP"/>
        </w:rPr>
        <w:t xml:space="preserve">At RAN1#102-e, </w:t>
      </w:r>
      <w:r w:rsidR="00B5054C">
        <w:rPr>
          <w:rFonts w:ascii="Arial" w:hAnsi="Arial" w:cs="Arial"/>
          <w:lang w:eastAsia="ja-JP"/>
        </w:rPr>
        <w:t>configured grant</w:t>
      </w:r>
      <w:r>
        <w:rPr>
          <w:rFonts w:ascii="Arial" w:hAnsi="Arial" w:cs="Arial"/>
          <w:lang w:eastAsia="ja-JP"/>
        </w:rPr>
        <w:t xml:space="preserve"> timing relationship was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sidR="00B5054C">
        <w:rPr>
          <w:rFonts w:ascii="Arial" w:hAnsi="Arial" w:cs="Arial"/>
          <w:lang w:eastAsia="ja-JP"/>
        </w:rPr>
        <w:t xml:space="preserve">. </w:t>
      </w:r>
      <w:r>
        <w:rPr>
          <w:rFonts w:ascii="Arial" w:hAnsi="Arial" w:cs="Arial"/>
          <w:lang w:eastAsia="ja-JP"/>
        </w:rPr>
        <w:t xml:space="preserve">Based on the submitted contributions at RAN1#103-e, it appears that the </w:t>
      </w:r>
      <w:r w:rsidR="00B5054C">
        <w:rPr>
          <w:rFonts w:ascii="Arial" w:hAnsi="Arial" w:cs="Arial"/>
          <w:lang w:eastAsia="ja-JP"/>
        </w:rPr>
        <w:t>input to</w:t>
      </w:r>
      <w:r>
        <w:rPr>
          <w:rFonts w:ascii="Arial" w:hAnsi="Arial" w:cs="Arial"/>
          <w:lang w:eastAsia="ja-JP"/>
        </w:rPr>
        <w:t xml:space="preserve"> this topic is </w:t>
      </w:r>
      <w:r w:rsidR="00B5054C">
        <w:rPr>
          <w:rFonts w:ascii="Arial" w:hAnsi="Arial" w:cs="Arial"/>
          <w:lang w:eastAsia="ja-JP"/>
        </w:rPr>
        <w:t>limited</w:t>
      </w:r>
      <w:r>
        <w:rPr>
          <w:rFonts w:ascii="Arial" w:hAnsi="Arial" w:cs="Arial"/>
          <w:lang w:eastAsia="ja-JP"/>
        </w:rPr>
        <w:t>. That said, it is unclear if companies change their mind after reading the newly submitted contributions at RAN1#103-e. So, i</w:t>
      </w:r>
      <w:r w:rsidRPr="00366C81">
        <w:rPr>
          <w:rFonts w:ascii="Arial" w:hAnsi="Arial" w:cs="Arial"/>
          <w:lang w:eastAsia="ja-JP"/>
        </w:rPr>
        <w:t xml:space="preserve">n Moderator’s view, </w:t>
      </w:r>
      <w:r>
        <w:rPr>
          <w:rFonts w:ascii="Arial" w:hAnsi="Arial" w:cs="Arial"/>
          <w:lang w:eastAsia="ja-JP"/>
        </w:rPr>
        <w:t xml:space="preserve">it may be beneficial to collect companies’ views again and check </w:t>
      </w:r>
      <w:r w:rsidRPr="007F009E">
        <w:rPr>
          <w:rFonts w:ascii="Arial" w:hAnsi="Arial"/>
        </w:rPr>
        <w:t xml:space="preserve">the necessity of </w:t>
      </w:r>
      <w:r w:rsidR="00B5054C">
        <w:rPr>
          <w:rFonts w:ascii="Arial" w:hAnsi="Arial"/>
        </w:rPr>
        <w:t>enhancing</w:t>
      </w:r>
      <w:r w:rsidRPr="007F009E">
        <w:rPr>
          <w:rFonts w:ascii="Arial" w:hAnsi="Arial" w:cs="Arial"/>
        </w:rPr>
        <w:t xml:space="preserve"> </w:t>
      </w:r>
      <w:r w:rsidR="00B5054C">
        <w:rPr>
          <w:rFonts w:ascii="Arial" w:hAnsi="Arial" w:cs="Arial"/>
        </w:rPr>
        <w:t>configured grant</w:t>
      </w:r>
      <w:r w:rsidRPr="007F009E">
        <w:rPr>
          <w:rFonts w:ascii="Arial" w:hAnsi="Arial" w:cs="Arial"/>
        </w:rPr>
        <w:t xml:space="preserve"> </w:t>
      </w:r>
      <w:r w:rsidR="00D9034D">
        <w:rPr>
          <w:rFonts w:ascii="Arial" w:hAnsi="Arial" w:cs="Arial"/>
        </w:rPr>
        <w:t xml:space="preserve">timing </w:t>
      </w:r>
      <w:r w:rsidRPr="007F009E">
        <w:rPr>
          <w:rFonts w:ascii="Arial" w:hAnsi="Arial" w:cs="Arial"/>
        </w:rPr>
        <w:t>relationship</w:t>
      </w:r>
      <w:r w:rsidR="00B5054C">
        <w:rPr>
          <w:rFonts w:ascii="Arial" w:hAnsi="Arial" w:cs="Arial"/>
        </w:rPr>
        <w:t>s</w:t>
      </w:r>
      <w:r w:rsidRPr="007F009E">
        <w:rPr>
          <w:rFonts w:ascii="Arial" w:hAnsi="Arial"/>
        </w:rPr>
        <w:t xml:space="preserve"> for NTN</w:t>
      </w:r>
      <w:r>
        <w:rPr>
          <w:rFonts w:ascii="Arial" w:hAnsi="Arial"/>
        </w:rPr>
        <w:t>.</w:t>
      </w:r>
    </w:p>
    <w:p w14:paraId="49015AF7" w14:textId="2779B762" w:rsidR="00C21497" w:rsidRDefault="00C21497" w:rsidP="00C2149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p>
    <w:p w14:paraId="1493DC3A"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77454E5" w14:textId="46E43530" w:rsidR="00C21497" w:rsidRPr="006D09A7" w:rsidRDefault="00C21497" w:rsidP="00C21497">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4</w:t>
      </w:r>
      <w:r w:rsidRPr="006D09A7">
        <w:rPr>
          <w:rFonts w:ascii="Arial" w:hAnsi="Arial" w:cs="Arial"/>
          <w:b/>
          <w:bCs/>
          <w:u w:val="single"/>
          <w:lang w:eastAsia="ja-JP"/>
        </w:rPr>
        <w:t>.2-1 (Moderator):</w:t>
      </w:r>
    </w:p>
    <w:p w14:paraId="14E99509" w14:textId="6B5D742C" w:rsidR="00C21497" w:rsidRPr="006D09A7" w:rsidRDefault="00685A6A" w:rsidP="00685A6A">
      <w:pPr>
        <w:pStyle w:val="BodyText"/>
        <w:spacing w:line="256" w:lineRule="auto"/>
        <w:rPr>
          <w:rFonts w:cs="Arial"/>
        </w:rPr>
      </w:pPr>
      <w:r w:rsidRPr="006D09A7">
        <w:rPr>
          <w:rFonts w:cs="Arial"/>
        </w:rPr>
        <w:t>Discuss which direction to take for the timing relationship of type 1 configured grant:</w:t>
      </w:r>
    </w:p>
    <w:p w14:paraId="7B3EA1F5" w14:textId="43D27E6D" w:rsidR="00685A6A" w:rsidRPr="006D09A7" w:rsidRDefault="00685A6A" w:rsidP="00FC1012">
      <w:pPr>
        <w:pStyle w:val="BodyText"/>
        <w:numPr>
          <w:ilvl w:val="0"/>
          <w:numId w:val="14"/>
        </w:numPr>
        <w:spacing w:line="256" w:lineRule="auto"/>
        <w:rPr>
          <w:rFonts w:cs="Arial"/>
          <w:i/>
          <w:iCs/>
        </w:rPr>
      </w:pPr>
      <w:r w:rsidRPr="006D09A7">
        <w:rPr>
          <w:rFonts w:cs="Arial"/>
          <w:i/>
          <w:iCs/>
        </w:rPr>
        <w:t xml:space="preserve">Option 1: [Apple] Introduce </w:t>
      </w:r>
      <w:proofErr w:type="spellStart"/>
      <w:r w:rsidRPr="006D09A7">
        <w:rPr>
          <w:rFonts w:cs="Arial"/>
          <w:i/>
          <w:iCs/>
        </w:rPr>
        <w:t>K_offset</w:t>
      </w:r>
      <w:proofErr w:type="spellEnd"/>
      <w:r w:rsidRPr="006D09A7">
        <w:rPr>
          <w:rFonts w:cs="Arial"/>
          <w:i/>
          <w:iCs/>
        </w:rPr>
        <w:t xml:space="preserve"> </w:t>
      </w:r>
      <w:r w:rsidRPr="006D09A7">
        <w:rPr>
          <w:rFonts w:cs="Arial"/>
          <w:i/>
          <w:iCs/>
          <w:lang w:eastAsia="x-none"/>
        </w:rPr>
        <w:t>to the timing relationship for type 1 configured grant.</w:t>
      </w:r>
    </w:p>
    <w:p w14:paraId="6DC279AD" w14:textId="3440F460" w:rsidR="00685A6A" w:rsidRPr="006D09A7" w:rsidRDefault="00685A6A" w:rsidP="00FC1012">
      <w:pPr>
        <w:pStyle w:val="BodyText"/>
        <w:numPr>
          <w:ilvl w:val="0"/>
          <w:numId w:val="14"/>
        </w:numPr>
        <w:spacing w:line="256" w:lineRule="auto"/>
        <w:rPr>
          <w:rFonts w:cs="Arial"/>
          <w:i/>
          <w:iCs/>
        </w:rPr>
      </w:pPr>
      <w:r w:rsidRPr="006D09A7">
        <w:rPr>
          <w:rFonts w:cs="Arial"/>
          <w:i/>
          <w:iCs/>
        </w:rPr>
        <w:t>Option 2: [Samsung] The timing relationship for Configured Grant Type 1 should be left to Network implementation.</w:t>
      </w:r>
    </w:p>
    <w:p w14:paraId="60072474"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141648" w14:paraId="1DACAF92" w14:textId="77777777" w:rsidTr="006D09A7">
        <w:tc>
          <w:tcPr>
            <w:tcW w:w="1795" w:type="dxa"/>
            <w:shd w:val="clear" w:color="auto" w:fill="FFC000" w:themeFill="accent4"/>
          </w:tcPr>
          <w:p w14:paraId="372A7830" w14:textId="77777777" w:rsidR="00141648" w:rsidRDefault="00141648" w:rsidP="006D09A7">
            <w:pPr>
              <w:pStyle w:val="BodyText"/>
              <w:spacing w:line="256" w:lineRule="auto"/>
              <w:rPr>
                <w:rFonts w:cs="Arial"/>
              </w:rPr>
            </w:pPr>
            <w:r>
              <w:rPr>
                <w:rFonts w:cs="Arial"/>
              </w:rPr>
              <w:t>Company</w:t>
            </w:r>
          </w:p>
        </w:tc>
        <w:tc>
          <w:tcPr>
            <w:tcW w:w="7834" w:type="dxa"/>
            <w:shd w:val="clear" w:color="auto" w:fill="FFC000" w:themeFill="accent4"/>
          </w:tcPr>
          <w:p w14:paraId="7351A17A" w14:textId="77777777" w:rsidR="00141648" w:rsidRDefault="00141648" w:rsidP="006D09A7">
            <w:pPr>
              <w:pStyle w:val="BodyText"/>
              <w:spacing w:line="256" w:lineRule="auto"/>
              <w:rPr>
                <w:rFonts w:cs="Arial"/>
              </w:rPr>
            </w:pPr>
            <w:r>
              <w:rPr>
                <w:rFonts w:cs="Arial"/>
              </w:rPr>
              <w:t>Comments</w:t>
            </w:r>
          </w:p>
        </w:tc>
      </w:tr>
      <w:tr w:rsidR="00141648" w14:paraId="1084CF97" w14:textId="77777777" w:rsidTr="006D09A7">
        <w:tc>
          <w:tcPr>
            <w:tcW w:w="1795" w:type="dxa"/>
          </w:tcPr>
          <w:p w14:paraId="04D83D66" w14:textId="77777777" w:rsidR="00141648" w:rsidRDefault="00141648"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6B81EDC" w14:textId="77777777" w:rsidR="00141648" w:rsidRDefault="00141648" w:rsidP="006D09A7">
            <w:pPr>
              <w:pStyle w:val="BodyText"/>
              <w:spacing w:line="256" w:lineRule="auto"/>
              <w:rPr>
                <w:rFonts w:cs="Arial"/>
              </w:rPr>
            </w:pPr>
            <w:r>
              <w:rPr>
                <w:rFonts w:eastAsia="Yu Mincho" w:cs="Arial"/>
              </w:rPr>
              <w:t xml:space="preserve">Support </w:t>
            </w:r>
            <w:r>
              <w:rPr>
                <w:rFonts w:eastAsia="Yu Mincho" w:cs="Arial" w:hint="eastAsia"/>
              </w:rPr>
              <w:t>O</w:t>
            </w:r>
            <w:r>
              <w:rPr>
                <w:rFonts w:eastAsia="Yu Mincho" w:cs="Arial"/>
              </w:rPr>
              <w:t>ption 2.</w:t>
            </w:r>
          </w:p>
        </w:tc>
      </w:tr>
      <w:tr w:rsidR="00141648" w14:paraId="6395A170" w14:textId="77777777" w:rsidTr="006D09A7">
        <w:tc>
          <w:tcPr>
            <w:tcW w:w="1795" w:type="dxa"/>
          </w:tcPr>
          <w:p w14:paraId="521C9C76" w14:textId="77777777" w:rsidR="00141648" w:rsidRDefault="00141648" w:rsidP="006D09A7">
            <w:pPr>
              <w:pStyle w:val="BodyText"/>
              <w:spacing w:line="256" w:lineRule="auto"/>
              <w:rPr>
                <w:rFonts w:cs="Arial"/>
              </w:rPr>
            </w:pPr>
            <w:r>
              <w:rPr>
                <w:rFonts w:cs="Arial"/>
              </w:rPr>
              <w:t>Apple</w:t>
            </w:r>
          </w:p>
        </w:tc>
        <w:tc>
          <w:tcPr>
            <w:tcW w:w="7834" w:type="dxa"/>
          </w:tcPr>
          <w:p w14:paraId="2EAB3515" w14:textId="77777777" w:rsidR="00141648" w:rsidRDefault="00141648" w:rsidP="006D09A7">
            <w:pPr>
              <w:pStyle w:val="BodyText"/>
              <w:spacing w:line="256" w:lineRule="auto"/>
              <w:rPr>
                <w:rFonts w:cs="Arial"/>
              </w:rPr>
            </w:pPr>
            <w:r>
              <w:rPr>
                <w:rFonts w:cs="Arial"/>
              </w:rPr>
              <w:t xml:space="preserve">We support Option 1. Configured grant type 1 involves the DL-UL timing interaction, and hence, it is natural to introduce Koffset to it, just like the other timing relationship enhancement cases. </w:t>
            </w:r>
          </w:p>
          <w:p w14:paraId="792034C7" w14:textId="77777777" w:rsidR="00141648" w:rsidRDefault="00141648" w:rsidP="006D09A7">
            <w:pPr>
              <w:pStyle w:val="BodyText"/>
              <w:spacing w:line="256" w:lineRule="auto"/>
              <w:rPr>
                <w:rFonts w:cs="Arial"/>
              </w:rPr>
            </w:pPr>
            <w:r>
              <w:rPr>
                <w:rFonts w:cs="Arial"/>
              </w:rPr>
              <w:t xml:space="preserve">If we leave the timing relationship for configured grant type 1 to network implementation, then the network may have to modify configured grant type 1 based on a new Koffset at every Koffset update. This is not preferred.  </w:t>
            </w:r>
          </w:p>
        </w:tc>
      </w:tr>
      <w:tr w:rsidR="00141648" w14:paraId="5B22CF08" w14:textId="77777777" w:rsidTr="006D09A7">
        <w:tc>
          <w:tcPr>
            <w:tcW w:w="1795" w:type="dxa"/>
          </w:tcPr>
          <w:p w14:paraId="7E5F3C4C" w14:textId="77777777" w:rsidR="00141648" w:rsidRDefault="00141648" w:rsidP="006D09A7">
            <w:pPr>
              <w:pStyle w:val="BodyText"/>
              <w:spacing w:line="256" w:lineRule="auto"/>
              <w:rPr>
                <w:rFonts w:cs="Arial"/>
              </w:rPr>
            </w:pPr>
            <w:r>
              <w:rPr>
                <w:rFonts w:cs="Arial"/>
              </w:rPr>
              <w:t>Ericsson</w:t>
            </w:r>
          </w:p>
        </w:tc>
        <w:tc>
          <w:tcPr>
            <w:tcW w:w="7834" w:type="dxa"/>
          </w:tcPr>
          <w:p w14:paraId="26991E0E" w14:textId="77777777" w:rsidR="00141648" w:rsidRDefault="00141648" w:rsidP="006D09A7">
            <w:pPr>
              <w:pStyle w:val="BodyText"/>
              <w:spacing w:line="256" w:lineRule="auto"/>
              <w:rPr>
                <w:rFonts w:cs="Arial"/>
              </w:rPr>
            </w:pPr>
            <w:r>
              <w:rPr>
                <w:rFonts w:cs="Arial"/>
              </w:rPr>
              <w:t xml:space="preserve">We feel Option 2 is </w:t>
            </w:r>
            <w:proofErr w:type="gramStart"/>
            <w:r>
              <w:rPr>
                <w:rFonts w:cs="Arial"/>
              </w:rPr>
              <w:t>sufficient</w:t>
            </w:r>
            <w:proofErr w:type="gramEnd"/>
            <w:r>
              <w:rPr>
                <w:rFonts w:cs="Arial"/>
              </w:rPr>
              <w:t xml:space="preserve">. </w:t>
            </w:r>
          </w:p>
        </w:tc>
      </w:tr>
      <w:tr w:rsidR="00141648" w14:paraId="0B524578" w14:textId="77777777" w:rsidTr="006D09A7">
        <w:tc>
          <w:tcPr>
            <w:tcW w:w="1795" w:type="dxa"/>
          </w:tcPr>
          <w:p w14:paraId="616D5ED7" w14:textId="77777777" w:rsidR="00141648" w:rsidRDefault="00141648" w:rsidP="006D09A7">
            <w:pPr>
              <w:pStyle w:val="BodyText"/>
              <w:spacing w:line="256" w:lineRule="auto"/>
              <w:rPr>
                <w:rFonts w:cs="Arial"/>
              </w:rPr>
            </w:pPr>
            <w:r>
              <w:rPr>
                <w:rFonts w:cs="Arial"/>
              </w:rPr>
              <w:lastRenderedPageBreak/>
              <w:t>Qualcomm</w:t>
            </w:r>
          </w:p>
        </w:tc>
        <w:tc>
          <w:tcPr>
            <w:tcW w:w="7834" w:type="dxa"/>
          </w:tcPr>
          <w:p w14:paraId="3BDC3E64" w14:textId="77777777" w:rsidR="00141648" w:rsidRDefault="00141648" w:rsidP="006D09A7">
            <w:pPr>
              <w:pStyle w:val="BodyText"/>
              <w:spacing w:line="256" w:lineRule="auto"/>
              <w:rPr>
                <w:rFonts w:cs="Arial"/>
              </w:rPr>
            </w:pPr>
            <w:r>
              <w:rPr>
                <w:rFonts w:cs="Arial"/>
              </w:rPr>
              <w:t>Option2 is preferred.</w:t>
            </w:r>
          </w:p>
        </w:tc>
      </w:tr>
      <w:tr w:rsidR="00141648" w14:paraId="7AE8B326" w14:textId="77777777" w:rsidTr="006D09A7">
        <w:tc>
          <w:tcPr>
            <w:tcW w:w="1795" w:type="dxa"/>
          </w:tcPr>
          <w:p w14:paraId="6E3FB67A" w14:textId="77777777" w:rsidR="00141648" w:rsidRDefault="00141648" w:rsidP="006D09A7">
            <w:pPr>
              <w:pStyle w:val="BodyText"/>
              <w:spacing w:line="256" w:lineRule="auto"/>
              <w:rPr>
                <w:rFonts w:cs="Arial"/>
              </w:rPr>
            </w:pPr>
            <w:r>
              <w:rPr>
                <w:rFonts w:cs="Arial"/>
              </w:rPr>
              <w:t>Huawei</w:t>
            </w:r>
          </w:p>
        </w:tc>
        <w:tc>
          <w:tcPr>
            <w:tcW w:w="7834" w:type="dxa"/>
          </w:tcPr>
          <w:p w14:paraId="1D4854C4" w14:textId="77777777" w:rsidR="00141648" w:rsidRDefault="00141648" w:rsidP="006D09A7">
            <w:pPr>
              <w:pStyle w:val="BodyText"/>
              <w:spacing w:line="256" w:lineRule="auto"/>
              <w:rPr>
                <w:rFonts w:cs="Arial"/>
              </w:rPr>
            </w:pPr>
            <w:r>
              <w:rPr>
                <w:rFonts w:cs="Arial" w:hint="eastAsia"/>
              </w:rPr>
              <w:t>W</w:t>
            </w:r>
            <w:r>
              <w:rPr>
                <w:rFonts w:cs="Arial"/>
              </w:rPr>
              <w:t>e are fine with option 2.</w:t>
            </w:r>
          </w:p>
        </w:tc>
      </w:tr>
      <w:tr w:rsidR="00141648" w14:paraId="3CE3D8C1" w14:textId="77777777" w:rsidTr="006D09A7">
        <w:tc>
          <w:tcPr>
            <w:tcW w:w="1795" w:type="dxa"/>
          </w:tcPr>
          <w:p w14:paraId="4C2DB1BD" w14:textId="77777777" w:rsidR="00141648" w:rsidRDefault="00141648" w:rsidP="006D09A7">
            <w:pPr>
              <w:pStyle w:val="BodyText"/>
              <w:spacing w:line="256" w:lineRule="auto"/>
              <w:rPr>
                <w:rFonts w:cs="Arial"/>
              </w:rPr>
            </w:pPr>
            <w:r>
              <w:rPr>
                <w:rFonts w:eastAsia="Malgun Gothic" w:cs="Arial" w:hint="eastAsia"/>
              </w:rPr>
              <w:t>Samsung</w:t>
            </w:r>
          </w:p>
        </w:tc>
        <w:tc>
          <w:tcPr>
            <w:tcW w:w="7834" w:type="dxa"/>
          </w:tcPr>
          <w:p w14:paraId="10088019" w14:textId="77777777" w:rsidR="00141648" w:rsidRDefault="00141648" w:rsidP="006D09A7">
            <w:pPr>
              <w:pStyle w:val="BodyText"/>
              <w:spacing w:line="256" w:lineRule="auto"/>
              <w:rPr>
                <w:rFonts w:eastAsia="Malgun Gothic" w:cs="Arial"/>
              </w:rPr>
            </w:pPr>
            <w:r>
              <w:rPr>
                <w:rFonts w:eastAsia="Malgun Gothic" w:cs="Arial" w:hint="eastAsia"/>
              </w:rPr>
              <w:t>Option 2.</w:t>
            </w:r>
          </w:p>
          <w:p w14:paraId="3126E9CB" w14:textId="77777777" w:rsidR="00141648" w:rsidRDefault="00141648" w:rsidP="006D09A7">
            <w:pPr>
              <w:pStyle w:val="BodyText"/>
              <w:spacing w:line="256" w:lineRule="auto"/>
              <w:rPr>
                <w:rFonts w:cs="Arial"/>
              </w:rPr>
            </w:pPr>
            <w:r>
              <w:rPr>
                <w:rFonts w:eastAsia="Malgun Gothic" w:cs="Arial"/>
              </w:rPr>
              <w:t>We can follow the same principles of NR CG type 1 as Rel-15/16.</w:t>
            </w:r>
          </w:p>
        </w:tc>
      </w:tr>
      <w:tr w:rsidR="00141648" w14:paraId="66957045" w14:textId="77777777" w:rsidTr="006D09A7">
        <w:tc>
          <w:tcPr>
            <w:tcW w:w="1795" w:type="dxa"/>
          </w:tcPr>
          <w:p w14:paraId="0BFF2CF2" w14:textId="77777777" w:rsidR="00141648" w:rsidRDefault="00141648" w:rsidP="006D09A7">
            <w:pPr>
              <w:pStyle w:val="BodyText"/>
              <w:spacing w:line="256" w:lineRule="auto"/>
              <w:rPr>
                <w:rFonts w:cs="Arial"/>
              </w:rPr>
            </w:pPr>
            <w:r>
              <w:rPr>
                <w:rFonts w:cs="Arial"/>
              </w:rPr>
              <w:t>ZTE</w:t>
            </w:r>
          </w:p>
        </w:tc>
        <w:tc>
          <w:tcPr>
            <w:tcW w:w="7834" w:type="dxa"/>
          </w:tcPr>
          <w:p w14:paraId="576C08AB" w14:textId="77777777" w:rsidR="00141648" w:rsidRDefault="00141648" w:rsidP="006D09A7">
            <w:pPr>
              <w:pStyle w:val="BodyText"/>
              <w:spacing w:line="256" w:lineRule="auto"/>
              <w:rPr>
                <w:rFonts w:cs="Arial"/>
              </w:rPr>
            </w:pPr>
            <w:r>
              <w:rPr>
                <w:rFonts w:cs="Arial" w:hint="eastAsia"/>
              </w:rPr>
              <w:t>W</w:t>
            </w:r>
            <w:r>
              <w:rPr>
                <w:rFonts w:cs="Arial"/>
              </w:rPr>
              <w:t>e are fine with option 2.</w:t>
            </w:r>
          </w:p>
        </w:tc>
      </w:tr>
      <w:tr w:rsidR="00141648" w14:paraId="47522C22" w14:textId="77777777" w:rsidTr="006D09A7">
        <w:tc>
          <w:tcPr>
            <w:tcW w:w="1795" w:type="dxa"/>
          </w:tcPr>
          <w:p w14:paraId="0E00F357" w14:textId="77777777" w:rsidR="00141648" w:rsidRDefault="00141648" w:rsidP="006D09A7">
            <w:pPr>
              <w:pStyle w:val="BodyText"/>
              <w:spacing w:line="256" w:lineRule="auto"/>
              <w:rPr>
                <w:rFonts w:cs="Arial"/>
              </w:rPr>
            </w:pPr>
            <w:proofErr w:type="spellStart"/>
            <w:r>
              <w:rPr>
                <w:rFonts w:cs="Arial" w:hint="eastAsia"/>
              </w:rPr>
              <w:t>Spreadtrum</w:t>
            </w:r>
            <w:proofErr w:type="spellEnd"/>
          </w:p>
        </w:tc>
        <w:tc>
          <w:tcPr>
            <w:tcW w:w="7834" w:type="dxa"/>
          </w:tcPr>
          <w:p w14:paraId="55841623" w14:textId="77777777" w:rsidR="00141648" w:rsidRDefault="00141648" w:rsidP="006D09A7">
            <w:pPr>
              <w:pStyle w:val="BodyText"/>
              <w:spacing w:line="256" w:lineRule="auto"/>
              <w:rPr>
                <w:rFonts w:cs="Arial"/>
              </w:rPr>
            </w:pPr>
            <w:r>
              <w:rPr>
                <w:rFonts w:cs="Arial" w:hint="eastAsia"/>
              </w:rPr>
              <w:t>W</w:t>
            </w:r>
            <w:r>
              <w:rPr>
                <w:rFonts w:cs="Arial"/>
              </w:rPr>
              <w:t>e are fine with option 2.</w:t>
            </w:r>
          </w:p>
        </w:tc>
      </w:tr>
      <w:tr w:rsidR="00141648" w14:paraId="514AD6C5" w14:textId="77777777" w:rsidTr="006D09A7">
        <w:tc>
          <w:tcPr>
            <w:tcW w:w="1795" w:type="dxa"/>
          </w:tcPr>
          <w:p w14:paraId="3673F203" w14:textId="77777777" w:rsidR="00141648" w:rsidRDefault="00141648" w:rsidP="006D09A7">
            <w:pPr>
              <w:pStyle w:val="BodyText"/>
              <w:spacing w:line="256" w:lineRule="auto"/>
              <w:rPr>
                <w:rFonts w:cs="Arial"/>
              </w:rPr>
            </w:pPr>
            <w:r>
              <w:rPr>
                <w:rFonts w:eastAsia="Malgun Gothic" w:cs="Arial" w:hint="eastAsia"/>
              </w:rPr>
              <w:t>LG</w:t>
            </w:r>
          </w:p>
        </w:tc>
        <w:tc>
          <w:tcPr>
            <w:tcW w:w="7834" w:type="dxa"/>
          </w:tcPr>
          <w:p w14:paraId="191838E1" w14:textId="77777777" w:rsidR="00141648" w:rsidRDefault="00141648" w:rsidP="006D09A7">
            <w:pPr>
              <w:pStyle w:val="BodyText"/>
              <w:spacing w:line="256" w:lineRule="auto"/>
              <w:rPr>
                <w:rFonts w:cs="Arial"/>
              </w:rPr>
            </w:pPr>
            <w:r>
              <w:rPr>
                <w:rFonts w:eastAsia="Malgun Gothic" w:cs="Arial"/>
              </w:rPr>
              <w:t>Support o</w:t>
            </w:r>
            <w:r>
              <w:rPr>
                <w:rFonts w:eastAsia="Malgun Gothic" w:cs="Arial" w:hint="eastAsia"/>
              </w:rPr>
              <w:t>ption 2</w:t>
            </w:r>
          </w:p>
        </w:tc>
      </w:tr>
      <w:tr w:rsidR="00141648" w14:paraId="2C48C899" w14:textId="77777777" w:rsidTr="006D09A7">
        <w:tc>
          <w:tcPr>
            <w:tcW w:w="1795" w:type="dxa"/>
          </w:tcPr>
          <w:p w14:paraId="3F1E24E6" w14:textId="77777777" w:rsidR="00141648" w:rsidRDefault="00141648" w:rsidP="006D09A7">
            <w:pPr>
              <w:pStyle w:val="BodyText"/>
              <w:spacing w:line="256" w:lineRule="auto"/>
              <w:rPr>
                <w:rFonts w:cs="Arial"/>
              </w:rPr>
            </w:pPr>
            <w:r>
              <w:rPr>
                <w:rFonts w:cs="Arial" w:hint="eastAsia"/>
              </w:rPr>
              <w:t>L</w:t>
            </w:r>
            <w:r>
              <w:rPr>
                <w:rFonts w:cs="Arial"/>
              </w:rPr>
              <w:t>enovo/MM</w:t>
            </w:r>
          </w:p>
        </w:tc>
        <w:tc>
          <w:tcPr>
            <w:tcW w:w="7834" w:type="dxa"/>
          </w:tcPr>
          <w:p w14:paraId="027A6386" w14:textId="77777777" w:rsidR="00141648" w:rsidRDefault="00141648" w:rsidP="006D09A7">
            <w:pPr>
              <w:pStyle w:val="BodyText"/>
              <w:spacing w:line="256" w:lineRule="auto"/>
              <w:rPr>
                <w:rFonts w:cs="Arial"/>
              </w:rPr>
            </w:pPr>
            <w:r>
              <w:rPr>
                <w:rFonts w:cs="Arial" w:hint="eastAsia"/>
              </w:rPr>
              <w:t>S</w:t>
            </w:r>
            <w:r>
              <w:rPr>
                <w:rFonts w:cs="Arial"/>
              </w:rPr>
              <w:t xml:space="preserve">lightly prefer option 2. For the first type 1 configured grant PUSCH transmission after RRC configuration, </w:t>
            </w:r>
            <w:proofErr w:type="spellStart"/>
            <w:r>
              <w:rPr>
                <w:rFonts w:cs="Arial"/>
              </w:rPr>
              <w:t>K_offset</w:t>
            </w:r>
            <w:proofErr w:type="spellEnd"/>
            <w:r>
              <w:rPr>
                <w:rFonts w:cs="Arial"/>
              </w:rPr>
              <w:t xml:space="preserve"> may be necessary, while for others not. If there is </w:t>
            </w:r>
            <w:proofErr w:type="gramStart"/>
            <w:r>
              <w:rPr>
                <w:rFonts w:cs="Arial"/>
              </w:rPr>
              <w:t>no</w:t>
            </w:r>
            <w:proofErr w:type="gramEnd"/>
            <w:r>
              <w:rPr>
                <w:rFonts w:cs="Arial"/>
              </w:rPr>
              <w:t xml:space="preserve"> enough time between the RRC activation and the UL slot for the first PUSCH transmission, the first PUSCH can be omitted.</w:t>
            </w:r>
          </w:p>
        </w:tc>
      </w:tr>
      <w:tr w:rsidR="00141648" w14:paraId="47423319" w14:textId="77777777" w:rsidTr="006D09A7">
        <w:tc>
          <w:tcPr>
            <w:tcW w:w="1795" w:type="dxa"/>
          </w:tcPr>
          <w:p w14:paraId="7F4462E8" w14:textId="77777777" w:rsidR="00141648" w:rsidRDefault="00141648" w:rsidP="006D09A7">
            <w:pPr>
              <w:pStyle w:val="BodyText"/>
              <w:spacing w:line="256" w:lineRule="auto"/>
              <w:rPr>
                <w:rFonts w:cs="Arial"/>
              </w:rPr>
            </w:pPr>
            <w:r>
              <w:rPr>
                <w:rFonts w:cs="Arial"/>
              </w:rPr>
              <w:t>APT</w:t>
            </w:r>
          </w:p>
        </w:tc>
        <w:tc>
          <w:tcPr>
            <w:tcW w:w="7834" w:type="dxa"/>
          </w:tcPr>
          <w:p w14:paraId="7D936081" w14:textId="77777777" w:rsidR="00141648" w:rsidRDefault="00141648" w:rsidP="006D09A7">
            <w:pPr>
              <w:pStyle w:val="BodyText"/>
              <w:spacing w:line="256" w:lineRule="auto"/>
              <w:rPr>
                <w:rFonts w:cs="Arial"/>
              </w:rPr>
            </w:pPr>
            <w:r>
              <w:rPr>
                <w:rFonts w:cs="Arial"/>
              </w:rPr>
              <w:t xml:space="preserve">Option 3: Up to UE implementation, e.g., </w:t>
            </w:r>
          </w:p>
          <w:p w14:paraId="19EA2961" w14:textId="77777777" w:rsidR="00141648" w:rsidRDefault="00141648" w:rsidP="006D09A7">
            <w:pPr>
              <w:pStyle w:val="BodyText"/>
              <w:spacing w:line="256" w:lineRule="auto"/>
              <w:rPr>
                <w:rFonts w:cs="Arial"/>
              </w:rPr>
            </w:pPr>
            <w:r w:rsidRPr="00800D88">
              <w:rPr>
                <w:rFonts w:cs="Arial"/>
                <w:i/>
                <w:iCs/>
              </w:rPr>
              <w:t>“UE is not expected to send a Type1 PUSCH transmission prior to</w:t>
            </w:r>
            <w:r>
              <w:rPr>
                <w:rFonts w:cs="Arial"/>
                <w:i/>
                <w:iCs/>
              </w:rPr>
              <w:t xml:space="preserve"> the received RRC message</w:t>
            </w:r>
            <w:r w:rsidRPr="00800D88">
              <w:rPr>
                <w:rFonts w:cs="Arial"/>
                <w:i/>
                <w:iCs/>
              </w:rPr>
              <w:t xml:space="preserve"> </w:t>
            </w:r>
            <w:r>
              <w:rPr>
                <w:rFonts w:cs="Arial"/>
                <w:i/>
                <w:iCs/>
              </w:rPr>
              <w:t xml:space="preserve">of </w:t>
            </w:r>
            <w:proofErr w:type="spellStart"/>
            <w:r w:rsidRPr="00800D88">
              <w:rPr>
                <w:rFonts w:cs="Arial"/>
                <w:i/>
                <w:iCs/>
              </w:rPr>
              <w:t>configuredGrantConfig</w:t>
            </w:r>
            <w:proofErr w:type="spellEnd"/>
            <w:r w:rsidRPr="00800D88">
              <w:rPr>
                <w:rFonts w:cs="Arial"/>
                <w:i/>
                <w:iCs/>
              </w:rPr>
              <w:t xml:space="preserve"> is applied by the UE”</w:t>
            </w:r>
            <w:r>
              <w:rPr>
                <w:rFonts w:cs="Arial"/>
              </w:rPr>
              <w:t xml:space="preserve"> </w:t>
            </w:r>
          </w:p>
        </w:tc>
      </w:tr>
      <w:tr w:rsidR="00141648" w14:paraId="3FCC8B37" w14:textId="77777777" w:rsidTr="006D09A7">
        <w:tc>
          <w:tcPr>
            <w:tcW w:w="1795" w:type="dxa"/>
          </w:tcPr>
          <w:p w14:paraId="51AF1D26" w14:textId="77777777" w:rsidR="00141648" w:rsidRDefault="00141648" w:rsidP="006D09A7">
            <w:pPr>
              <w:pStyle w:val="BodyText"/>
              <w:spacing w:line="256" w:lineRule="auto"/>
              <w:rPr>
                <w:rFonts w:cs="Arial"/>
              </w:rPr>
            </w:pPr>
            <w:r>
              <w:rPr>
                <w:rFonts w:cs="Arial" w:hint="eastAsia"/>
              </w:rPr>
              <w:t>CAICT</w:t>
            </w:r>
          </w:p>
        </w:tc>
        <w:tc>
          <w:tcPr>
            <w:tcW w:w="7834" w:type="dxa"/>
          </w:tcPr>
          <w:p w14:paraId="45FE1731" w14:textId="77777777" w:rsidR="00141648" w:rsidRDefault="00141648" w:rsidP="006D09A7">
            <w:pPr>
              <w:pStyle w:val="BodyText"/>
              <w:spacing w:line="256" w:lineRule="auto"/>
              <w:rPr>
                <w:rFonts w:cs="Arial"/>
              </w:rPr>
            </w:pPr>
            <w:r>
              <w:rPr>
                <w:rFonts w:cs="Arial" w:hint="eastAsia"/>
              </w:rPr>
              <w:t>I</w:t>
            </w:r>
            <w:r>
              <w:rPr>
                <w:rFonts w:cs="Arial"/>
              </w:rPr>
              <w:t>n our observation, the main problem is how to align the first available resource in NR CG type1 at both gNB and UE side. If gNB doesn’t know the pre-compensated TA at UE side or there is no HARQ-ACK for the PDSCH carrying NR CG type1, we think there is a necessity of i</w:t>
            </w:r>
            <w:r w:rsidRPr="00944392">
              <w:rPr>
                <w:rFonts w:cs="Arial"/>
              </w:rPr>
              <w:t>ntroduci</w:t>
            </w:r>
            <w:r>
              <w:rPr>
                <w:rFonts w:cs="Arial"/>
              </w:rPr>
              <w:t>ng</w:t>
            </w:r>
            <w:r w:rsidRPr="00944392">
              <w:rPr>
                <w:rFonts w:cs="Arial"/>
              </w:rPr>
              <w:t xml:space="preserve"> </w:t>
            </w:r>
            <w:proofErr w:type="spellStart"/>
            <w:r w:rsidRPr="00944392">
              <w:rPr>
                <w:rFonts w:cs="Arial"/>
              </w:rPr>
              <w:t>K_offset</w:t>
            </w:r>
            <w:proofErr w:type="spellEnd"/>
            <w:r>
              <w:rPr>
                <w:rFonts w:cs="Arial"/>
              </w:rPr>
              <w:t xml:space="preserve"> in the timing relationship of NR CG type1.</w:t>
            </w:r>
          </w:p>
        </w:tc>
      </w:tr>
      <w:tr w:rsidR="00141648" w14:paraId="3F8E26F3" w14:textId="77777777" w:rsidTr="006D09A7">
        <w:tc>
          <w:tcPr>
            <w:tcW w:w="1795" w:type="dxa"/>
          </w:tcPr>
          <w:p w14:paraId="2505A3B6" w14:textId="77777777" w:rsidR="00141648" w:rsidRDefault="00141648" w:rsidP="006D09A7">
            <w:pPr>
              <w:pStyle w:val="BodyText"/>
              <w:spacing w:line="256" w:lineRule="auto"/>
              <w:rPr>
                <w:rFonts w:cs="Arial"/>
              </w:rPr>
            </w:pPr>
            <w:r>
              <w:rPr>
                <w:rFonts w:cs="Arial"/>
              </w:rPr>
              <w:t>Nokia, Nokia Shanghai Bell</w:t>
            </w:r>
          </w:p>
        </w:tc>
        <w:tc>
          <w:tcPr>
            <w:tcW w:w="7834" w:type="dxa"/>
          </w:tcPr>
          <w:p w14:paraId="646631B7" w14:textId="77777777" w:rsidR="00141648" w:rsidRDefault="00141648" w:rsidP="006D09A7">
            <w:pPr>
              <w:pStyle w:val="BodyText"/>
              <w:spacing w:line="256" w:lineRule="auto"/>
              <w:rPr>
                <w:rFonts w:cs="Arial"/>
              </w:rPr>
            </w:pPr>
            <w:r>
              <w:rPr>
                <w:rFonts w:cs="Arial"/>
              </w:rPr>
              <w:t>At present, we find this discussion dependent on the general system design, so other agreements need to settle first.</w:t>
            </w:r>
          </w:p>
        </w:tc>
      </w:tr>
      <w:tr w:rsidR="00141648" w14:paraId="37BBC154" w14:textId="77777777" w:rsidTr="006D09A7">
        <w:tc>
          <w:tcPr>
            <w:tcW w:w="1795" w:type="dxa"/>
          </w:tcPr>
          <w:p w14:paraId="4B792094" w14:textId="77777777" w:rsidR="00141648" w:rsidRDefault="00141648" w:rsidP="006D09A7">
            <w:pPr>
              <w:pStyle w:val="BodyText"/>
              <w:spacing w:line="256" w:lineRule="auto"/>
              <w:rPr>
                <w:rFonts w:cs="Arial"/>
              </w:rPr>
            </w:pPr>
          </w:p>
        </w:tc>
        <w:tc>
          <w:tcPr>
            <w:tcW w:w="7834" w:type="dxa"/>
          </w:tcPr>
          <w:p w14:paraId="00E3A19D" w14:textId="77777777" w:rsidR="00141648" w:rsidRDefault="00141648" w:rsidP="006D09A7">
            <w:pPr>
              <w:pStyle w:val="BodyText"/>
              <w:spacing w:line="256" w:lineRule="auto"/>
              <w:rPr>
                <w:rFonts w:cs="Arial"/>
              </w:rPr>
            </w:pPr>
          </w:p>
        </w:tc>
      </w:tr>
    </w:tbl>
    <w:p w14:paraId="1466ABAD" w14:textId="1ED86372" w:rsidR="00C21497" w:rsidRDefault="00C21497" w:rsidP="00C21497">
      <w:pPr>
        <w:jc w:val="both"/>
        <w:rPr>
          <w:rFonts w:ascii="Arial" w:hAnsi="Arial" w:cs="Arial"/>
          <w:lang w:eastAsia="ja-JP"/>
        </w:rPr>
      </w:pPr>
    </w:p>
    <w:p w14:paraId="397BFF2B" w14:textId="117945DA" w:rsidR="00685A6A" w:rsidRPr="006D09A7" w:rsidRDefault="00685A6A" w:rsidP="00685A6A">
      <w:pPr>
        <w:jc w:val="both"/>
        <w:rPr>
          <w:rFonts w:ascii="Arial" w:hAnsi="Arial" w:cs="Arial"/>
          <w:b/>
          <w:bCs/>
          <w:u w:val="single"/>
          <w:lang w:eastAsia="ja-JP"/>
        </w:rPr>
      </w:pPr>
      <w:r w:rsidRPr="006D09A7">
        <w:rPr>
          <w:rFonts w:ascii="Arial" w:hAnsi="Arial" w:cs="Arial"/>
          <w:b/>
          <w:bCs/>
          <w:u w:val="single"/>
          <w:lang w:eastAsia="ja-JP"/>
        </w:rPr>
        <w:t>Initial proposal 4.2-2 (Moderator):</w:t>
      </w:r>
    </w:p>
    <w:p w14:paraId="2B813FB2" w14:textId="7E2F8BFF" w:rsidR="00685A6A" w:rsidRPr="006D09A7" w:rsidRDefault="00685A6A" w:rsidP="00685A6A">
      <w:pPr>
        <w:pStyle w:val="BodyText"/>
        <w:spacing w:line="256" w:lineRule="auto"/>
        <w:rPr>
          <w:rFonts w:cs="Arial"/>
        </w:rPr>
      </w:pPr>
      <w:r w:rsidRPr="006D09A7">
        <w:rPr>
          <w:rFonts w:cs="Arial"/>
        </w:rPr>
        <w:t>Discuss the following proposal for the timing relationship of type 2 configured grant:</w:t>
      </w:r>
    </w:p>
    <w:p w14:paraId="3CDD61B2" w14:textId="4D5A177C" w:rsidR="00685A6A" w:rsidRPr="00685A6A" w:rsidRDefault="00685A6A" w:rsidP="00685A6A">
      <w:pPr>
        <w:pStyle w:val="BodyText"/>
        <w:spacing w:line="256" w:lineRule="auto"/>
        <w:ind w:left="567"/>
        <w:rPr>
          <w:rFonts w:cs="Arial"/>
          <w:i/>
          <w:iCs/>
        </w:rPr>
      </w:pPr>
      <w:r w:rsidRPr="006D09A7">
        <w:rPr>
          <w:i/>
          <w:iCs/>
        </w:rPr>
        <w:t>[Samsung] The timing relationship for Configured Grant Type 2 can follow the timing relationship for DCI scheduled PUSCH.</w:t>
      </w:r>
    </w:p>
    <w:p w14:paraId="52D1CBE4" w14:textId="77777777" w:rsidR="00685A6A" w:rsidRDefault="00685A6A" w:rsidP="00685A6A">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41648" w14:paraId="2972ACA6" w14:textId="77777777" w:rsidTr="006D09A7">
        <w:tc>
          <w:tcPr>
            <w:tcW w:w="1795" w:type="dxa"/>
            <w:shd w:val="clear" w:color="auto" w:fill="FFC000" w:themeFill="accent4"/>
          </w:tcPr>
          <w:p w14:paraId="1B06A5B7" w14:textId="77777777" w:rsidR="00141648" w:rsidRDefault="00141648" w:rsidP="006D09A7">
            <w:pPr>
              <w:pStyle w:val="BodyText"/>
              <w:spacing w:line="256" w:lineRule="auto"/>
              <w:rPr>
                <w:rFonts w:cs="Arial"/>
              </w:rPr>
            </w:pPr>
            <w:r>
              <w:rPr>
                <w:rFonts w:cs="Arial"/>
              </w:rPr>
              <w:t>Company</w:t>
            </w:r>
          </w:p>
        </w:tc>
        <w:tc>
          <w:tcPr>
            <w:tcW w:w="7834" w:type="dxa"/>
            <w:shd w:val="clear" w:color="auto" w:fill="FFC000" w:themeFill="accent4"/>
          </w:tcPr>
          <w:p w14:paraId="691017EC" w14:textId="77777777" w:rsidR="00141648" w:rsidRDefault="00141648" w:rsidP="006D09A7">
            <w:pPr>
              <w:pStyle w:val="BodyText"/>
              <w:spacing w:line="256" w:lineRule="auto"/>
              <w:rPr>
                <w:rFonts w:cs="Arial"/>
              </w:rPr>
            </w:pPr>
            <w:r>
              <w:rPr>
                <w:rFonts w:cs="Arial"/>
              </w:rPr>
              <w:t>Comments</w:t>
            </w:r>
          </w:p>
        </w:tc>
      </w:tr>
      <w:tr w:rsidR="00141648" w14:paraId="56D2F708" w14:textId="77777777" w:rsidTr="006D09A7">
        <w:tc>
          <w:tcPr>
            <w:tcW w:w="1795" w:type="dxa"/>
          </w:tcPr>
          <w:p w14:paraId="2F563612" w14:textId="77777777" w:rsidR="00141648" w:rsidRDefault="00141648"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19651B3F" w14:textId="77777777" w:rsidR="00141648" w:rsidRDefault="00141648" w:rsidP="006D09A7">
            <w:pPr>
              <w:pStyle w:val="BodyText"/>
              <w:spacing w:line="256" w:lineRule="auto"/>
              <w:rPr>
                <w:rFonts w:cs="Arial"/>
              </w:rPr>
            </w:pPr>
            <w:r>
              <w:rPr>
                <w:rFonts w:eastAsia="Yu Mincho" w:cs="Arial"/>
              </w:rPr>
              <w:t>We agree that t</w:t>
            </w:r>
            <w:r w:rsidRPr="00CE285D">
              <w:rPr>
                <w:rFonts w:eastAsia="Yu Mincho" w:cs="Arial"/>
              </w:rPr>
              <w:t>he timing relationship for Configured Grant Type 2 can follow the timing relationship for DCI scheduled PUSCH.</w:t>
            </w:r>
          </w:p>
        </w:tc>
      </w:tr>
      <w:tr w:rsidR="00141648" w14:paraId="69AEFE80" w14:textId="77777777" w:rsidTr="006D09A7">
        <w:tc>
          <w:tcPr>
            <w:tcW w:w="1795" w:type="dxa"/>
          </w:tcPr>
          <w:p w14:paraId="765BE21E" w14:textId="77777777" w:rsidR="00141648" w:rsidRDefault="00141648" w:rsidP="006D09A7">
            <w:pPr>
              <w:pStyle w:val="BodyText"/>
              <w:spacing w:line="256" w:lineRule="auto"/>
              <w:rPr>
                <w:rFonts w:cs="Arial"/>
              </w:rPr>
            </w:pPr>
            <w:r>
              <w:rPr>
                <w:rFonts w:cs="Arial"/>
              </w:rPr>
              <w:t>Ericsson</w:t>
            </w:r>
          </w:p>
        </w:tc>
        <w:tc>
          <w:tcPr>
            <w:tcW w:w="7834" w:type="dxa"/>
          </w:tcPr>
          <w:p w14:paraId="3DFE8E89" w14:textId="77777777" w:rsidR="00141648" w:rsidRDefault="00141648" w:rsidP="006D09A7">
            <w:pPr>
              <w:pStyle w:val="BodyText"/>
              <w:spacing w:line="256" w:lineRule="auto"/>
              <w:rPr>
                <w:rFonts w:cs="Arial"/>
              </w:rPr>
            </w:pPr>
            <w:r>
              <w:rPr>
                <w:rFonts w:cs="Arial"/>
              </w:rPr>
              <w:t xml:space="preserve">It should be clarified that the timing relationship here for CG type 2 refers to the activation timing. </w:t>
            </w:r>
          </w:p>
        </w:tc>
      </w:tr>
      <w:tr w:rsidR="00141648" w14:paraId="2D0AC461" w14:textId="77777777" w:rsidTr="006D09A7">
        <w:tc>
          <w:tcPr>
            <w:tcW w:w="1795" w:type="dxa"/>
          </w:tcPr>
          <w:p w14:paraId="79666171" w14:textId="77777777" w:rsidR="00141648" w:rsidRDefault="00141648" w:rsidP="006D09A7">
            <w:pPr>
              <w:pStyle w:val="BodyText"/>
              <w:spacing w:line="256" w:lineRule="auto"/>
              <w:rPr>
                <w:rFonts w:cs="Arial"/>
              </w:rPr>
            </w:pPr>
            <w:r>
              <w:rPr>
                <w:rFonts w:cs="Arial" w:hint="eastAsia"/>
              </w:rPr>
              <w:t>H</w:t>
            </w:r>
            <w:r>
              <w:rPr>
                <w:rFonts w:cs="Arial"/>
              </w:rPr>
              <w:t xml:space="preserve">uawei </w:t>
            </w:r>
          </w:p>
        </w:tc>
        <w:tc>
          <w:tcPr>
            <w:tcW w:w="7834" w:type="dxa"/>
          </w:tcPr>
          <w:p w14:paraId="67B5304C" w14:textId="77777777" w:rsidR="00141648" w:rsidRDefault="00141648" w:rsidP="006D09A7">
            <w:pPr>
              <w:pStyle w:val="BodyText"/>
              <w:spacing w:line="256" w:lineRule="auto"/>
              <w:rPr>
                <w:rFonts w:cs="Arial"/>
              </w:rPr>
            </w:pPr>
            <w:r>
              <w:rPr>
                <w:rFonts w:cs="Arial"/>
              </w:rPr>
              <w:t>Support in principle but may need to refine the wording.</w:t>
            </w:r>
          </w:p>
        </w:tc>
      </w:tr>
      <w:tr w:rsidR="00141648" w14:paraId="59E554E4" w14:textId="77777777" w:rsidTr="006D09A7">
        <w:tc>
          <w:tcPr>
            <w:tcW w:w="1795" w:type="dxa"/>
          </w:tcPr>
          <w:p w14:paraId="111C7EE1" w14:textId="77777777" w:rsidR="00141648" w:rsidRDefault="00141648" w:rsidP="006D09A7">
            <w:pPr>
              <w:pStyle w:val="BodyText"/>
              <w:spacing w:line="256" w:lineRule="auto"/>
              <w:rPr>
                <w:rFonts w:cs="Arial"/>
              </w:rPr>
            </w:pPr>
            <w:r>
              <w:rPr>
                <w:rFonts w:eastAsia="Malgun Gothic" w:cs="Arial" w:hint="eastAsia"/>
              </w:rPr>
              <w:t>Samsung</w:t>
            </w:r>
          </w:p>
        </w:tc>
        <w:tc>
          <w:tcPr>
            <w:tcW w:w="7834" w:type="dxa"/>
          </w:tcPr>
          <w:p w14:paraId="0D3C35B7" w14:textId="77777777" w:rsidR="00141648" w:rsidRDefault="00141648" w:rsidP="006D09A7">
            <w:pPr>
              <w:pStyle w:val="BodyText"/>
              <w:spacing w:line="256" w:lineRule="auto"/>
              <w:rPr>
                <w:rFonts w:cs="Arial"/>
              </w:rPr>
            </w:pPr>
            <w:proofErr w:type="spellStart"/>
            <w:r>
              <w:rPr>
                <w:rFonts w:eastAsia="Malgun Gothic" w:cs="Arial" w:hint="eastAsia"/>
              </w:rPr>
              <w:t>K_offset</w:t>
            </w:r>
            <w:proofErr w:type="spellEnd"/>
            <w:r>
              <w:rPr>
                <w:rFonts w:eastAsia="Malgun Gothic" w:cs="Arial" w:hint="eastAsia"/>
              </w:rPr>
              <w:t xml:space="preserve"> is already introduced for PUSCH timing. </w:t>
            </w:r>
            <w:r>
              <w:rPr>
                <w:rFonts w:eastAsia="Malgun Gothic" w:cs="Arial"/>
              </w:rPr>
              <w:t xml:space="preserve">So, CG type 2 can also use this timing relationship with </w:t>
            </w:r>
            <w:proofErr w:type="spellStart"/>
            <w:r>
              <w:rPr>
                <w:rFonts w:eastAsia="Malgun Gothic" w:cs="Arial"/>
              </w:rPr>
              <w:t>K_offset</w:t>
            </w:r>
            <w:proofErr w:type="spellEnd"/>
            <w:r>
              <w:rPr>
                <w:rFonts w:eastAsia="Malgun Gothic" w:cs="Arial"/>
              </w:rPr>
              <w:t xml:space="preserve">. </w:t>
            </w:r>
          </w:p>
        </w:tc>
      </w:tr>
      <w:tr w:rsidR="00141648" w14:paraId="1E5817BE" w14:textId="77777777" w:rsidTr="006D09A7">
        <w:tc>
          <w:tcPr>
            <w:tcW w:w="1795" w:type="dxa"/>
          </w:tcPr>
          <w:p w14:paraId="4DF69D7F" w14:textId="77777777" w:rsidR="00141648" w:rsidRDefault="00141648" w:rsidP="006D09A7">
            <w:pPr>
              <w:pStyle w:val="BodyText"/>
              <w:spacing w:line="256" w:lineRule="auto"/>
              <w:rPr>
                <w:rFonts w:cs="Arial"/>
              </w:rPr>
            </w:pPr>
            <w:r>
              <w:rPr>
                <w:rFonts w:cs="Arial" w:hint="eastAsia"/>
              </w:rPr>
              <w:t>Z</w:t>
            </w:r>
            <w:r>
              <w:rPr>
                <w:rFonts w:cs="Arial"/>
              </w:rPr>
              <w:t>TE</w:t>
            </w:r>
          </w:p>
        </w:tc>
        <w:tc>
          <w:tcPr>
            <w:tcW w:w="7834" w:type="dxa"/>
          </w:tcPr>
          <w:p w14:paraId="0904F5D8" w14:textId="77777777" w:rsidR="00141648" w:rsidRDefault="00141648" w:rsidP="006D09A7">
            <w:pPr>
              <w:pStyle w:val="BodyText"/>
              <w:spacing w:line="256" w:lineRule="auto"/>
              <w:rPr>
                <w:rFonts w:cs="Arial"/>
              </w:rPr>
            </w:pPr>
            <w:r>
              <w:rPr>
                <w:rFonts w:cs="Arial"/>
              </w:rPr>
              <w:t>Supportive.</w:t>
            </w:r>
          </w:p>
        </w:tc>
      </w:tr>
      <w:tr w:rsidR="00141648" w14:paraId="053CB74F" w14:textId="77777777" w:rsidTr="006D09A7">
        <w:tc>
          <w:tcPr>
            <w:tcW w:w="1795" w:type="dxa"/>
          </w:tcPr>
          <w:p w14:paraId="3493974F" w14:textId="77777777" w:rsidR="00141648" w:rsidRDefault="00141648" w:rsidP="006D09A7">
            <w:pPr>
              <w:pStyle w:val="BodyText"/>
              <w:spacing w:line="256" w:lineRule="auto"/>
              <w:rPr>
                <w:rFonts w:cs="Arial"/>
              </w:rPr>
            </w:pPr>
            <w:proofErr w:type="spellStart"/>
            <w:r>
              <w:rPr>
                <w:rFonts w:cs="Arial" w:hint="eastAsia"/>
              </w:rPr>
              <w:t>Spreadtrum</w:t>
            </w:r>
            <w:proofErr w:type="spellEnd"/>
          </w:p>
        </w:tc>
        <w:tc>
          <w:tcPr>
            <w:tcW w:w="7834" w:type="dxa"/>
          </w:tcPr>
          <w:p w14:paraId="1D208FE3" w14:textId="77777777" w:rsidR="00141648" w:rsidRDefault="00141648" w:rsidP="006D09A7">
            <w:pPr>
              <w:pStyle w:val="BodyText"/>
              <w:spacing w:line="256" w:lineRule="auto"/>
              <w:rPr>
                <w:rFonts w:cs="Arial"/>
              </w:rPr>
            </w:pPr>
            <w:r>
              <w:rPr>
                <w:rFonts w:cs="Arial"/>
              </w:rPr>
              <w:t>Supportive</w:t>
            </w:r>
          </w:p>
        </w:tc>
      </w:tr>
      <w:tr w:rsidR="00141648" w14:paraId="26BB8BC4" w14:textId="77777777" w:rsidTr="006D09A7">
        <w:tc>
          <w:tcPr>
            <w:tcW w:w="1795" w:type="dxa"/>
          </w:tcPr>
          <w:p w14:paraId="0550FBE3" w14:textId="77777777" w:rsidR="00141648" w:rsidRPr="0042187E" w:rsidRDefault="00141648" w:rsidP="006D09A7">
            <w:pPr>
              <w:pStyle w:val="BodyText"/>
              <w:spacing w:line="256" w:lineRule="auto"/>
              <w:rPr>
                <w:rFonts w:eastAsia="Malgun Gothic" w:cs="Arial"/>
              </w:rPr>
            </w:pPr>
            <w:r>
              <w:rPr>
                <w:rFonts w:eastAsia="Malgun Gothic" w:cs="Arial" w:hint="eastAsia"/>
              </w:rPr>
              <w:t>LG</w:t>
            </w:r>
          </w:p>
        </w:tc>
        <w:tc>
          <w:tcPr>
            <w:tcW w:w="7834" w:type="dxa"/>
          </w:tcPr>
          <w:p w14:paraId="0EDBF10F" w14:textId="77777777" w:rsidR="00141648" w:rsidRPr="0042187E" w:rsidRDefault="00141648" w:rsidP="006D09A7">
            <w:pPr>
              <w:pStyle w:val="BodyText"/>
              <w:spacing w:line="256" w:lineRule="auto"/>
              <w:rPr>
                <w:rFonts w:eastAsia="Malgun Gothic" w:cs="Arial"/>
              </w:rPr>
            </w:pPr>
            <w:r>
              <w:rPr>
                <w:rFonts w:eastAsia="Malgun Gothic" w:cs="Arial" w:hint="eastAsia"/>
              </w:rPr>
              <w:t xml:space="preserve">Agree </w:t>
            </w:r>
          </w:p>
        </w:tc>
      </w:tr>
      <w:tr w:rsidR="00141648" w14:paraId="29386345" w14:textId="77777777" w:rsidTr="006D09A7">
        <w:tc>
          <w:tcPr>
            <w:tcW w:w="1795" w:type="dxa"/>
          </w:tcPr>
          <w:p w14:paraId="03EDA457" w14:textId="77777777" w:rsidR="00141648" w:rsidRDefault="00141648" w:rsidP="006D09A7">
            <w:pPr>
              <w:pStyle w:val="BodyText"/>
              <w:spacing w:line="256" w:lineRule="auto"/>
              <w:rPr>
                <w:rFonts w:cs="Arial"/>
              </w:rPr>
            </w:pPr>
            <w:r>
              <w:rPr>
                <w:rFonts w:cs="Arial" w:hint="eastAsia"/>
              </w:rPr>
              <w:lastRenderedPageBreak/>
              <w:t>L</w:t>
            </w:r>
            <w:r>
              <w:rPr>
                <w:rFonts w:cs="Arial"/>
              </w:rPr>
              <w:t>enovo/MM</w:t>
            </w:r>
          </w:p>
        </w:tc>
        <w:tc>
          <w:tcPr>
            <w:tcW w:w="7834" w:type="dxa"/>
          </w:tcPr>
          <w:p w14:paraId="4EC651AE" w14:textId="77777777" w:rsidR="00141648" w:rsidRDefault="00141648" w:rsidP="006D09A7">
            <w:pPr>
              <w:pStyle w:val="BodyText"/>
              <w:spacing w:line="256" w:lineRule="auto"/>
              <w:rPr>
                <w:rFonts w:cs="Arial"/>
              </w:rPr>
            </w:pPr>
            <w:r>
              <w:rPr>
                <w:rFonts w:cs="Arial" w:hint="eastAsia"/>
              </w:rPr>
              <w:t>A</w:t>
            </w:r>
            <w:r>
              <w:rPr>
                <w:rFonts w:cs="Arial"/>
              </w:rPr>
              <w:t xml:space="preserve">gree with Samsung on the necessity of </w:t>
            </w:r>
            <w:proofErr w:type="spellStart"/>
            <w:r>
              <w:rPr>
                <w:rFonts w:cs="Arial"/>
              </w:rPr>
              <w:t>K_offset</w:t>
            </w:r>
            <w:proofErr w:type="spellEnd"/>
            <w:r>
              <w:rPr>
                <w:rFonts w:cs="Arial"/>
              </w:rPr>
              <w:t xml:space="preserve"> for type 2 configured grant PUSCH due to activation by DCI.</w:t>
            </w:r>
          </w:p>
        </w:tc>
      </w:tr>
      <w:tr w:rsidR="00141648" w14:paraId="1502AECC" w14:textId="77777777" w:rsidTr="006D09A7">
        <w:tc>
          <w:tcPr>
            <w:tcW w:w="1795" w:type="dxa"/>
          </w:tcPr>
          <w:p w14:paraId="7345067C" w14:textId="77777777" w:rsidR="00141648" w:rsidRDefault="00141648" w:rsidP="006D09A7">
            <w:pPr>
              <w:pStyle w:val="BodyText"/>
              <w:spacing w:line="256" w:lineRule="auto"/>
              <w:rPr>
                <w:rFonts w:cs="Arial"/>
              </w:rPr>
            </w:pPr>
            <w:r>
              <w:rPr>
                <w:rFonts w:cs="Arial"/>
              </w:rPr>
              <w:t>APT</w:t>
            </w:r>
          </w:p>
        </w:tc>
        <w:tc>
          <w:tcPr>
            <w:tcW w:w="7834" w:type="dxa"/>
          </w:tcPr>
          <w:p w14:paraId="3A16BAA2" w14:textId="77777777" w:rsidR="00141648" w:rsidRDefault="00141648" w:rsidP="006D09A7">
            <w:pPr>
              <w:pStyle w:val="BodyText"/>
              <w:spacing w:line="256" w:lineRule="auto"/>
              <w:rPr>
                <w:rFonts w:cs="Arial"/>
              </w:rPr>
            </w:pPr>
            <w:r>
              <w:rPr>
                <w:rFonts w:cs="Arial"/>
              </w:rPr>
              <w:t>Agree. No enhancement is needed.</w:t>
            </w:r>
          </w:p>
        </w:tc>
      </w:tr>
      <w:tr w:rsidR="00141648" w14:paraId="4337B683" w14:textId="77777777" w:rsidTr="006D09A7">
        <w:tc>
          <w:tcPr>
            <w:tcW w:w="1795" w:type="dxa"/>
          </w:tcPr>
          <w:p w14:paraId="22F888B3" w14:textId="77777777" w:rsidR="00141648" w:rsidRDefault="00141648" w:rsidP="006D09A7">
            <w:pPr>
              <w:pStyle w:val="BodyText"/>
              <w:spacing w:line="256" w:lineRule="auto"/>
              <w:rPr>
                <w:rFonts w:cs="Arial"/>
              </w:rPr>
            </w:pPr>
            <w:r>
              <w:rPr>
                <w:rFonts w:cs="Arial" w:hint="eastAsia"/>
              </w:rPr>
              <w:t>C</w:t>
            </w:r>
            <w:r>
              <w:rPr>
                <w:rFonts w:cs="Arial"/>
              </w:rPr>
              <w:t>AICT</w:t>
            </w:r>
          </w:p>
        </w:tc>
        <w:tc>
          <w:tcPr>
            <w:tcW w:w="7834" w:type="dxa"/>
          </w:tcPr>
          <w:p w14:paraId="33A10488" w14:textId="77777777" w:rsidR="00141648" w:rsidRDefault="00141648" w:rsidP="006D09A7">
            <w:pPr>
              <w:pStyle w:val="BodyText"/>
              <w:spacing w:line="256" w:lineRule="auto"/>
              <w:rPr>
                <w:rFonts w:cs="Arial"/>
              </w:rPr>
            </w:pPr>
            <w:r>
              <w:rPr>
                <w:rFonts w:cs="Arial" w:hint="eastAsia"/>
              </w:rPr>
              <w:t>S</w:t>
            </w:r>
            <w:r>
              <w:rPr>
                <w:rFonts w:cs="Arial"/>
              </w:rPr>
              <w:t>upportive</w:t>
            </w:r>
          </w:p>
        </w:tc>
      </w:tr>
      <w:tr w:rsidR="00141648" w14:paraId="4C044380" w14:textId="77777777" w:rsidTr="006D09A7">
        <w:tc>
          <w:tcPr>
            <w:tcW w:w="1795" w:type="dxa"/>
          </w:tcPr>
          <w:p w14:paraId="4B61A903" w14:textId="77777777" w:rsidR="00141648" w:rsidRDefault="00141648" w:rsidP="006D09A7">
            <w:pPr>
              <w:pStyle w:val="BodyText"/>
              <w:spacing w:line="256" w:lineRule="auto"/>
              <w:rPr>
                <w:rFonts w:cs="Arial"/>
              </w:rPr>
            </w:pPr>
            <w:r>
              <w:rPr>
                <w:rFonts w:cs="Arial"/>
              </w:rPr>
              <w:t>Nokia, Nokia Shanghai Bell</w:t>
            </w:r>
          </w:p>
        </w:tc>
        <w:tc>
          <w:tcPr>
            <w:tcW w:w="7834" w:type="dxa"/>
          </w:tcPr>
          <w:p w14:paraId="7C9DC7BB" w14:textId="77777777" w:rsidR="00141648" w:rsidRDefault="00141648" w:rsidP="006D09A7">
            <w:pPr>
              <w:pStyle w:val="BodyText"/>
              <w:spacing w:line="256" w:lineRule="auto"/>
              <w:rPr>
                <w:rFonts w:cs="Arial"/>
              </w:rPr>
            </w:pPr>
            <w:r>
              <w:rPr>
                <w:rFonts w:cs="Arial"/>
              </w:rPr>
              <w:t>At present, we find this discussion dependent on the general system design, so other agreements need to settle first.</w:t>
            </w:r>
          </w:p>
        </w:tc>
      </w:tr>
    </w:tbl>
    <w:p w14:paraId="6E6BD29F" w14:textId="77777777" w:rsidR="00685A6A" w:rsidRDefault="00685A6A" w:rsidP="00C21497">
      <w:pPr>
        <w:jc w:val="both"/>
        <w:rPr>
          <w:rFonts w:ascii="Arial" w:hAnsi="Arial" w:cs="Arial"/>
          <w:lang w:eastAsia="ja-JP"/>
        </w:rPr>
      </w:pPr>
    </w:p>
    <w:p w14:paraId="41D4B5BC" w14:textId="6C17EC21" w:rsidR="00C21497" w:rsidRDefault="00C21497" w:rsidP="00C21497">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752D452" w14:textId="7C287209" w:rsidR="00141648" w:rsidRPr="00CF3B83" w:rsidRDefault="00141648" w:rsidP="00141648">
      <w:pPr>
        <w:pStyle w:val="Heading3"/>
      </w:pPr>
      <w:r>
        <w:t>4</w:t>
      </w:r>
      <w:r w:rsidRPr="00A85EAA">
        <w:t>.</w:t>
      </w:r>
      <w:r>
        <w:t>3.1</w:t>
      </w:r>
      <w:r w:rsidRPr="00A85EAA">
        <w:tab/>
      </w:r>
      <w:r>
        <w:t>Configured grant type 1</w:t>
      </w:r>
    </w:p>
    <w:p w14:paraId="3EEA170F" w14:textId="525506D3" w:rsidR="00694738" w:rsidRDefault="00694738" w:rsidP="00694738">
      <w:pPr>
        <w:rPr>
          <w:rFonts w:ascii="Arial" w:hAnsi="Arial" w:cs="Arial"/>
        </w:rPr>
      </w:pPr>
      <w:r w:rsidRPr="005F123C">
        <w:rPr>
          <w:rFonts w:ascii="Arial" w:hAnsi="Arial" w:cs="Arial"/>
        </w:rPr>
        <w:t xml:space="preserve">In the first round of email discussion, </w:t>
      </w:r>
      <w:r>
        <w:rPr>
          <w:rFonts w:ascii="Arial" w:hAnsi="Arial" w:cs="Arial"/>
        </w:rPr>
        <w:t>1</w:t>
      </w:r>
      <w:r w:rsidR="00257745">
        <w:rPr>
          <w:rFonts w:ascii="Arial" w:hAnsi="Arial" w:cs="Arial"/>
        </w:rPr>
        <w:t>3</w:t>
      </w:r>
      <w:r w:rsidRPr="005F123C">
        <w:rPr>
          <w:rFonts w:ascii="Arial" w:hAnsi="Arial" w:cs="Arial"/>
        </w:rPr>
        <w:t xml:space="preserve"> companies provided views</w:t>
      </w:r>
      <w:r>
        <w:rPr>
          <w:rFonts w:ascii="Arial" w:hAnsi="Arial" w:cs="Arial"/>
        </w:rPr>
        <w:t>:</w:t>
      </w:r>
    </w:p>
    <w:p w14:paraId="1E7CF33E" w14:textId="15C4E6A0" w:rsidR="00694738"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 xml:space="preserve">[Panasonic, Ericsson, Qualcomm, Huawei, Samsung, ZTE, </w:t>
      </w:r>
      <w:proofErr w:type="spellStart"/>
      <w:r w:rsidRPr="00257745">
        <w:rPr>
          <w:rFonts w:ascii="Arial" w:hAnsi="Arial" w:cs="Arial"/>
          <w:lang w:val="en-US" w:eastAsia="ja-JP"/>
        </w:rPr>
        <w:t>Spreadtrum</w:t>
      </w:r>
      <w:proofErr w:type="spellEnd"/>
      <w:r w:rsidRPr="00257745">
        <w:rPr>
          <w:rFonts w:ascii="Arial" w:hAnsi="Arial" w:cs="Arial"/>
          <w:lang w:val="en-US" w:eastAsia="ja-JP"/>
        </w:rPr>
        <w:t>, LG] are fine/supportive of Option 2: The</w:t>
      </w:r>
      <w:r w:rsidRPr="00257745">
        <w:rPr>
          <w:rFonts w:ascii="Arial" w:hAnsi="Arial" w:cs="Arial"/>
          <w:lang w:eastAsia="ja-JP"/>
        </w:rPr>
        <w:t xml:space="preserve"> timing relationship for Configured Grant Type 1 should be left to Network implementation.</w:t>
      </w:r>
    </w:p>
    <w:p w14:paraId="389BCCE8" w14:textId="60B16666" w:rsidR="00694738"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 xml:space="preserve">[Lenovo/MM] have slight preference on Option </w:t>
      </w:r>
      <w:proofErr w:type="gramStart"/>
      <w:r w:rsidRPr="00257745">
        <w:rPr>
          <w:rFonts w:ascii="Arial" w:hAnsi="Arial" w:cs="Arial"/>
          <w:lang w:val="en-US" w:eastAsia="ja-JP"/>
        </w:rPr>
        <w:t>2, but</w:t>
      </w:r>
      <w:proofErr w:type="gramEnd"/>
      <w:r w:rsidRPr="00257745">
        <w:rPr>
          <w:rFonts w:ascii="Arial" w:hAnsi="Arial" w:cs="Arial"/>
          <w:lang w:val="en-US" w:eastAsia="ja-JP"/>
        </w:rPr>
        <w:t xml:space="preserve"> point out </w:t>
      </w:r>
      <w:proofErr w:type="spellStart"/>
      <w:r w:rsidRPr="00257745">
        <w:rPr>
          <w:rFonts w:ascii="Arial" w:hAnsi="Arial" w:cs="Arial"/>
          <w:lang w:val="en-US" w:eastAsia="ja-JP"/>
        </w:rPr>
        <w:t>K_offset</w:t>
      </w:r>
      <w:proofErr w:type="spellEnd"/>
      <w:r w:rsidRPr="00257745">
        <w:rPr>
          <w:rFonts w:ascii="Arial" w:hAnsi="Arial" w:cs="Arial"/>
          <w:lang w:val="en-US" w:eastAsia="ja-JP"/>
        </w:rPr>
        <w:t xml:space="preserve"> may be needed in some case.</w:t>
      </w:r>
      <w:r w:rsidR="00257745">
        <w:rPr>
          <w:rFonts w:ascii="Arial" w:hAnsi="Arial" w:cs="Arial"/>
          <w:lang w:val="en-US" w:eastAsia="ja-JP"/>
        </w:rPr>
        <w:t xml:space="preserve"> </w:t>
      </w:r>
      <w:r w:rsidR="00257745" w:rsidRPr="00257745">
        <w:rPr>
          <w:rFonts w:ascii="Arial" w:hAnsi="Arial" w:cs="Arial"/>
          <w:lang w:val="en-US" w:eastAsia="ja-JP"/>
        </w:rPr>
        <w:t xml:space="preserve">[CAICT] also point out </w:t>
      </w:r>
      <w:proofErr w:type="spellStart"/>
      <w:r w:rsidR="00257745" w:rsidRPr="00257745">
        <w:rPr>
          <w:rFonts w:ascii="Arial" w:hAnsi="Arial" w:cs="Arial"/>
          <w:lang w:val="en-US" w:eastAsia="ja-JP"/>
        </w:rPr>
        <w:t>K_offset</w:t>
      </w:r>
      <w:proofErr w:type="spellEnd"/>
      <w:r w:rsidR="00257745" w:rsidRPr="00257745">
        <w:rPr>
          <w:rFonts w:ascii="Arial" w:hAnsi="Arial" w:cs="Arial"/>
          <w:lang w:val="en-US" w:eastAsia="ja-JP"/>
        </w:rPr>
        <w:t xml:space="preserve"> is needed in some cases. </w:t>
      </w:r>
      <w:r w:rsidRPr="00257745">
        <w:rPr>
          <w:rFonts w:ascii="Arial" w:hAnsi="Arial" w:cs="Arial"/>
          <w:lang w:eastAsia="ja-JP"/>
        </w:rPr>
        <w:t xml:space="preserve">[Apple] hold the view that </w:t>
      </w:r>
      <w:proofErr w:type="spellStart"/>
      <w:r w:rsidRPr="00257745">
        <w:rPr>
          <w:rFonts w:ascii="Arial" w:hAnsi="Arial" w:cs="Arial"/>
          <w:lang w:eastAsia="ja-JP"/>
        </w:rPr>
        <w:t>K_offset</w:t>
      </w:r>
      <w:proofErr w:type="spellEnd"/>
      <w:r w:rsidRPr="00257745">
        <w:rPr>
          <w:rFonts w:ascii="Arial" w:hAnsi="Arial" w:cs="Arial"/>
          <w:lang w:eastAsia="ja-JP"/>
        </w:rPr>
        <w:t xml:space="preserve"> is needed in the timing relationship for Configured Grant Type 1</w:t>
      </w:r>
      <w:r w:rsidR="00257745" w:rsidRPr="00257745">
        <w:rPr>
          <w:rFonts w:ascii="Arial" w:hAnsi="Arial" w:cs="Arial"/>
          <w:lang w:eastAsia="ja-JP"/>
        </w:rPr>
        <w:t>.</w:t>
      </w:r>
    </w:p>
    <w:p w14:paraId="55EBF66C" w14:textId="5A19987D" w:rsidR="00694738"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 xml:space="preserve">[APT] propose </w:t>
      </w:r>
      <w:r w:rsidRPr="00257745">
        <w:rPr>
          <w:rFonts w:ascii="Arial" w:hAnsi="Arial" w:cs="Arial"/>
        </w:rPr>
        <w:t xml:space="preserve">Option 3: Up to UE implementation, e.g., </w:t>
      </w:r>
      <w:r w:rsidRPr="00257745">
        <w:rPr>
          <w:rFonts w:ascii="Arial" w:hAnsi="Arial" w:cs="Arial"/>
          <w:i/>
          <w:iCs/>
        </w:rPr>
        <w:t xml:space="preserve">“UE is not expected to send a Type1 PUSCH transmission prior to the received RRC message of </w:t>
      </w:r>
      <w:proofErr w:type="spellStart"/>
      <w:r w:rsidRPr="00257745">
        <w:rPr>
          <w:rFonts w:ascii="Arial" w:hAnsi="Arial" w:cs="Arial"/>
          <w:i/>
          <w:iCs/>
        </w:rPr>
        <w:t>configuredGrantConfig</w:t>
      </w:r>
      <w:proofErr w:type="spellEnd"/>
      <w:r w:rsidRPr="00257745">
        <w:rPr>
          <w:rFonts w:ascii="Arial" w:hAnsi="Arial" w:cs="Arial"/>
          <w:i/>
          <w:iCs/>
        </w:rPr>
        <w:t xml:space="preserve"> is applied by the UE”</w:t>
      </w:r>
    </w:p>
    <w:p w14:paraId="6CD01E17" w14:textId="0B953E7E" w:rsidR="00694738" w:rsidRPr="00257745" w:rsidRDefault="00694738" w:rsidP="00FC1012">
      <w:pPr>
        <w:pStyle w:val="ListParagraph"/>
        <w:numPr>
          <w:ilvl w:val="1"/>
          <w:numId w:val="50"/>
        </w:numPr>
        <w:rPr>
          <w:rFonts w:ascii="Arial" w:hAnsi="Arial" w:cs="Arial"/>
          <w:lang w:eastAsia="ja-JP"/>
        </w:rPr>
      </w:pPr>
      <w:r w:rsidRPr="00257745">
        <w:rPr>
          <w:rFonts w:ascii="Arial" w:hAnsi="Arial" w:cs="Arial"/>
          <w:lang w:val="en-US" w:eastAsia="ja-JP"/>
        </w:rPr>
        <w:t xml:space="preserve">Moderator: </w:t>
      </w:r>
      <w:r w:rsidR="00257745" w:rsidRPr="00257745">
        <w:rPr>
          <w:rFonts w:ascii="Arial" w:hAnsi="Arial" w:cs="Arial"/>
          <w:lang w:val="en-US" w:eastAsia="ja-JP"/>
        </w:rPr>
        <w:t xml:space="preserve">The “e.g.” feels a bit strange. It is by default that </w:t>
      </w:r>
      <w:r w:rsidRPr="00257745">
        <w:rPr>
          <w:rFonts w:ascii="Arial" w:hAnsi="Arial" w:cs="Arial"/>
          <w:lang w:val="en-US" w:eastAsia="ja-JP"/>
        </w:rPr>
        <w:t xml:space="preserve">UE should </w:t>
      </w:r>
      <w:r w:rsidR="00257745" w:rsidRPr="00257745">
        <w:rPr>
          <w:rFonts w:ascii="Arial" w:hAnsi="Arial" w:cs="Arial"/>
          <w:lang w:val="en-US" w:eastAsia="ja-JP"/>
        </w:rPr>
        <w:t xml:space="preserve">follow the RRC configuration. </w:t>
      </w:r>
    </w:p>
    <w:p w14:paraId="230704F4" w14:textId="4461BBE1" w:rsidR="00257745" w:rsidRPr="00257745" w:rsidRDefault="00694738" w:rsidP="00FC1012">
      <w:pPr>
        <w:pStyle w:val="ListParagraph"/>
        <w:numPr>
          <w:ilvl w:val="0"/>
          <w:numId w:val="50"/>
        </w:numPr>
        <w:rPr>
          <w:rFonts w:ascii="Arial" w:hAnsi="Arial" w:cs="Arial"/>
          <w:lang w:eastAsia="ja-JP"/>
        </w:rPr>
      </w:pPr>
      <w:r w:rsidRPr="00257745">
        <w:rPr>
          <w:rFonts w:ascii="Arial" w:hAnsi="Arial" w:cs="Arial"/>
          <w:lang w:val="en-US" w:eastAsia="ja-JP"/>
        </w:rPr>
        <w:t>[</w:t>
      </w:r>
      <w:r w:rsidRPr="00257745">
        <w:rPr>
          <w:rFonts w:ascii="Arial" w:hAnsi="Arial" w:cs="Arial"/>
          <w:lang w:eastAsia="ja-JP"/>
        </w:rPr>
        <w:t>Nokia</w:t>
      </w:r>
      <w:r w:rsidRPr="00257745">
        <w:rPr>
          <w:rFonts w:ascii="Arial" w:hAnsi="Arial" w:cs="Arial"/>
          <w:lang w:val="en-US" w:eastAsia="ja-JP"/>
        </w:rPr>
        <w:t>/</w:t>
      </w:r>
      <w:r w:rsidRPr="00257745">
        <w:rPr>
          <w:rFonts w:ascii="Arial" w:hAnsi="Arial" w:cs="Arial"/>
          <w:lang w:eastAsia="ja-JP"/>
        </w:rPr>
        <w:t>Nokia Shanghai Bell</w:t>
      </w:r>
      <w:r w:rsidRPr="00257745">
        <w:rPr>
          <w:rFonts w:ascii="Arial" w:hAnsi="Arial" w:cs="Arial"/>
          <w:lang w:val="en-US" w:eastAsia="ja-JP"/>
        </w:rPr>
        <w:t>] make a general comment that “At present, we find this discussion dependent on the general system design, so other agreements need to settle first.”</w:t>
      </w:r>
    </w:p>
    <w:p w14:paraId="74A77D78" w14:textId="247DCE38" w:rsidR="00257745" w:rsidRPr="008372ED" w:rsidRDefault="00257745" w:rsidP="00257745">
      <w:pPr>
        <w:rPr>
          <w:rFonts w:ascii="Arial" w:hAnsi="Arial" w:cs="Arial"/>
        </w:rPr>
      </w:pPr>
      <w:r w:rsidRPr="008372ED">
        <w:rPr>
          <w:rFonts w:ascii="Arial" w:hAnsi="Arial" w:cs="Arial"/>
        </w:rPr>
        <w:t>Given the</w:t>
      </w:r>
      <w:r>
        <w:rPr>
          <w:rFonts w:ascii="Arial" w:hAnsi="Arial" w:cs="Arial"/>
        </w:rPr>
        <w:t xml:space="preserve"> different</w:t>
      </w:r>
      <w:r w:rsidRPr="008372ED">
        <w:rPr>
          <w:rFonts w:ascii="Arial" w:hAnsi="Arial" w:cs="Arial"/>
        </w:rPr>
        <w:t xml:space="preserve"> views expressed so far, it is </w:t>
      </w:r>
      <w:r>
        <w:rPr>
          <w:rFonts w:ascii="Arial" w:hAnsi="Arial" w:cs="Arial"/>
        </w:rPr>
        <w:t xml:space="preserve">worthwhile to continue discussing this issue. Since this issue is brought up for the first time, companies may need more time to analyze it. So, it is recommended that we revisit this issue at the next RAN1 meeting. </w:t>
      </w:r>
      <w:r w:rsidRPr="008372ED">
        <w:rPr>
          <w:rFonts w:ascii="Arial" w:hAnsi="Arial" w:cs="Arial"/>
        </w:rPr>
        <w:t xml:space="preserve">With this way forward, it is not necessary to discuss </w:t>
      </w:r>
      <w:r>
        <w:rPr>
          <w:rFonts w:ascii="Arial" w:hAnsi="Arial" w:cs="Arial"/>
        </w:rPr>
        <w:t>this issue</w:t>
      </w:r>
      <w:r w:rsidRPr="008372ED">
        <w:rPr>
          <w:rFonts w:ascii="Arial" w:hAnsi="Arial" w:cs="Arial"/>
        </w:rPr>
        <w:t xml:space="preserve"> further at this RAN1 meeting.</w:t>
      </w:r>
    </w:p>
    <w:p w14:paraId="588557C2" w14:textId="36D5AF96" w:rsidR="00257745" w:rsidRPr="002209E6" w:rsidRDefault="00257745" w:rsidP="00257745">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4 – CG Type 1</w:t>
      </w:r>
      <w:r w:rsidRPr="002209E6">
        <w:rPr>
          <w:rFonts w:ascii="Arial" w:hAnsi="Arial" w:cs="Arial"/>
          <w:b/>
          <w:bCs/>
          <w:highlight w:val="cyan"/>
          <w:u w:val="single"/>
        </w:rPr>
        <w:t>:</w:t>
      </w:r>
    </w:p>
    <w:p w14:paraId="0E848E5D" w14:textId="052D960D" w:rsidR="00257745" w:rsidRDefault="00257745" w:rsidP="00257745">
      <w:pPr>
        <w:pStyle w:val="BodyText"/>
        <w:spacing w:line="256" w:lineRule="auto"/>
        <w:rPr>
          <w:rFonts w:cs="Arial"/>
          <w:highlight w:val="cyan"/>
        </w:rPr>
      </w:pPr>
      <w:r>
        <w:rPr>
          <w:rFonts w:cs="Arial"/>
          <w:highlight w:val="cyan"/>
        </w:rPr>
        <w:t>On Configured Grant Type 1 timing relationship,</w:t>
      </w:r>
      <w:r w:rsidRPr="00CE510A">
        <w:rPr>
          <w:rFonts w:cs="Arial"/>
          <w:highlight w:val="cyan"/>
        </w:rPr>
        <w:t xml:space="preserve"> </w:t>
      </w:r>
      <w:r w:rsidRPr="001C7840">
        <w:rPr>
          <w:rFonts w:cs="Arial"/>
          <w:highlight w:val="cyan"/>
        </w:rPr>
        <w:t>interested companies are encouraged to</w:t>
      </w:r>
      <w:r>
        <w:rPr>
          <w:rFonts w:cs="Arial"/>
          <w:highlight w:val="cyan"/>
        </w:rPr>
        <w:t xml:space="preserve"> provide input</w:t>
      </w:r>
      <w:r w:rsidRPr="001C7840">
        <w:rPr>
          <w:rFonts w:cs="Arial"/>
          <w:highlight w:val="cyan"/>
        </w:rPr>
        <w:t xml:space="preserve"> to RAN1#10</w:t>
      </w:r>
      <w:r>
        <w:rPr>
          <w:rFonts w:cs="Arial"/>
          <w:highlight w:val="cyan"/>
        </w:rPr>
        <w:t>4</w:t>
      </w:r>
      <w:r w:rsidRPr="001C7840">
        <w:rPr>
          <w:rFonts w:cs="Arial"/>
          <w:highlight w:val="cyan"/>
        </w:rPr>
        <w:t>-e.</w:t>
      </w:r>
    </w:p>
    <w:p w14:paraId="4C66A13B" w14:textId="184421EA" w:rsidR="00141648" w:rsidRDefault="00141648" w:rsidP="00553AA3">
      <w:pPr>
        <w:jc w:val="both"/>
        <w:rPr>
          <w:rFonts w:ascii="Arial" w:hAnsi="Arial" w:cs="Arial"/>
          <w:lang w:eastAsia="ja-JP"/>
        </w:rPr>
      </w:pPr>
    </w:p>
    <w:p w14:paraId="0A5E4FE1" w14:textId="7304364E" w:rsidR="00141648" w:rsidRPr="00CF3B83" w:rsidRDefault="00141648" w:rsidP="00141648">
      <w:pPr>
        <w:pStyle w:val="Heading3"/>
      </w:pPr>
      <w:r>
        <w:t>4</w:t>
      </w:r>
      <w:r w:rsidRPr="00A85EAA">
        <w:t>.</w:t>
      </w:r>
      <w:r>
        <w:t>3.2</w:t>
      </w:r>
      <w:r w:rsidRPr="00A85EAA">
        <w:tab/>
      </w:r>
      <w:r>
        <w:t>Configured grant type 2</w:t>
      </w:r>
    </w:p>
    <w:p w14:paraId="6C233AF9" w14:textId="511AF667" w:rsidR="00141648" w:rsidRDefault="00141648" w:rsidP="00141648">
      <w:pPr>
        <w:rPr>
          <w:rFonts w:ascii="Arial" w:hAnsi="Arial" w:cs="Arial"/>
        </w:rPr>
      </w:pPr>
      <w:r w:rsidRPr="005F123C">
        <w:rPr>
          <w:rFonts w:ascii="Arial" w:hAnsi="Arial" w:cs="Arial"/>
        </w:rPr>
        <w:t xml:space="preserve">In the first round of email discussion, </w:t>
      </w:r>
      <w:r>
        <w:rPr>
          <w:rFonts w:ascii="Arial" w:hAnsi="Arial" w:cs="Arial"/>
        </w:rPr>
        <w:t>11</w:t>
      </w:r>
      <w:r w:rsidRPr="005F123C">
        <w:rPr>
          <w:rFonts w:ascii="Arial" w:hAnsi="Arial" w:cs="Arial"/>
        </w:rPr>
        <w:t xml:space="preserve"> companies provided views</w:t>
      </w:r>
      <w:r>
        <w:rPr>
          <w:rFonts w:ascii="Arial" w:hAnsi="Arial" w:cs="Arial"/>
        </w:rPr>
        <w:t>:</w:t>
      </w:r>
    </w:p>
    <w:p w14:paraId="681C4AE1" w14:textId="448B885D" w:rsidR="00141648" w:rsidRPr="00141648" w:rsidRDefault="00141648" w:rsidP="00FC1012">
      <w:pPr>
        <w:pStyle w:val="ListParagraph"/>
        <w:numPr>
          <w:ilvl w:val="0"/>
          <w:numId w:val="50"/>
        </w:numPr>
        <w:rPr>
          <w:rFonts w:ascii="Arial" w:hAnsi="Arial" w:cs="Arial"/>
          <w:lang w:eastAsia="ja-JP"/>
        </w:rPr>
      </w:pPr>
      <w:r w:rsidRPr="00BA0F63">
        <w:rPr>
          <w:rFonts w:ascii="Arial" w:hAnsi="Arial" w:cs="Arial"/>
          <w:lang w:eastAsia="ja-JP"/>
        </w:rPr>
        <w:t>[</w:t>
      </w:r>
      <w:r w:rsidRPr="00141648">
        <w:rPr>
          <w:rFonts w:ascii="Arial" w:hAnsi="Arial" w:cs="Arial"/>
          <w:lang w:eastAsia="ja-JP"/>
        </w:rPr>
        <w:t>Panasonic</w:t>
      </w:r>
      <w:r>
        <w:rPr>
          <w:rFonts w:ascii="Arial" w:hAnsi="Arial" w:cs="Arial"/>
          <w:lang w:val="en-US" w:eastAsia="ja-JP"/>
        </w:rPr>
        <w:t>,</w:t>
      </w:r>
      <w:r w:rsidRPr="00141648">
        <w:rPr>
          <w:rFonts w:ascii="Arial" w:hAnsi="Arial" w:cs="Arial"/>
          <w:lang w:eastAsia="ja-JP"/>
        </w:rPr>
        <w:t xml:space="preserve"> Ericsson</w:t>
      </w:r>
      <w:r>
        <w:rPr>
          <w:rFonts w:ascii="Arial" w:hAnsi="Arial" w:cs="Arial"/>
          <w:lang w:val="en-US" w:eastAsia="ja-JP"/>
        </w:rPr>
        <w:t>,</w:t>
      </w:r>
      <w:r w:rsidRPr="00141648">
        <w:rPr>
          <w:rFonts w:ascii="Arial" w:hAnsi="Arial" w:cs="Arial"/>
          <w:lang w:eastAsia="ja-JP"/>
        </w:rPr>
        <w:t xml:space="preserve"> Huawei</w:t>
      </w:r>
      <w:r>
        <w:rPr>
          <w:rFonts w:ascii="Arial" w:hAnsi="Arial" w:cs="Arial"/>
          <w:lang w:val="en-US" w:eastAsia="ja-JP"/>
        </w:rPr>
        <w:t>,</w:t>
      </w:r>
      <w:r w:rsidRPr="00141648">
        <w:rPr>
          <w:rFonts w:ascii="Arial" w:hAnsi="Arial" w:cs="Arial"/>
          <w:lang w:eastAsia="ja-JP"/>
        </w:rPr>
        <w:t xml:space="preserve"> Samsung</w:t>
      </w:r>
      <w:r>
        <w:rPr>
          <w:rFonts w:ascii="Arial" w:hAnsi="Arial" w:cs="Arial"/>
          <w:lang w:val="en-US" w:eastAsia="ja-JP"/>
        </w:rPr>
        <w:t>,</w:t>
      </w:r>
      <w:r w:rsidRPr="00141648">
        <w:rPr>
          <w:rFonts w:ascii="Arial" w:hAnsi="Arial" w:cs="Arial"/>
          <w:lang w:eastAsia="ja-JP"/>
        </w:rPr>
        <w:t xml:space="preserve"> ZTE</w:t>
      </w:r>
      <w:r>
        <w:rPr>
          <w:rFonts w:ascii="Arial" w:hAnsi="Arial" w:cs="Arial"/>
          <w:lang w:val="en-US" w:eastAsia="ja-JP"/>
        </w:rPr>
        <w:t>,</w:t>
      </w:r>
      <w:r w:rsidRPr="00141648">
        <w:rPr>
          <w:rFonts w:ascii="Arial" w:hAnsi="Arial" w:cs="Arial"/>
          <w:lang w:eastAsia="ja-JP"/>
        </w:rPr>
        <w:t xml:space="preserve"> </w:t>
      </w:r>
      <w:proofErr w:type="spellStart"/>
      <w:r w:rsidRPr="00141648">
        <w:rPr>
          <w:rFonts w:ascii="Arial" w:hAnsi="Arial" w:cs="Arial"/>
          <w:lang w:eastAsia="ja-JP"/>
        </w:rPr>
        <w:t>Spreadtrum</w:t>
      </w:r>
      <w:proofErr w:type="spellEnd"/>
      <w:r>
        <w:rPr>
          <w:rFonts w:ascii="Arial" w:hAnsi="Arial" w:cs="Arial"/>
          <w:lang w:val="en-US" w:eastAsia="ja-JP"/>
        </w:rPr>
        <w:t>,</w:t>
      </w:r>
      <w:r w:rsidRPr="00141648">
        <w:rPr>
          <w:rFonts w:ascii="Arial" w:hAnsi="Arial" w:cs="Arial"/>
          <w:lang w:eastAsia="ja-JP"/>
        </w:rPr>
        <w:t xml:space="preserve"> LG</w:t>
      </w:r>
      <w:r>
        <w:rPr>
          <w:rFonts w:ascii="Arial" w:hAnsi="Arial" w:cs="Arial"/>
          <w:lang w:val="en-US" w:eastAsia="ja-JP"/>
        </w:rPr>
        <w:t>,</w:t>
      </w:r>
      <w:r w:rsidRPr="00141648">
        <w:rPr>
          <w:rFonts w:ascii="Arial" w:hAnsi="Arial" w:cs="Arial"/>
          <w:lang w:eastAsia="ja-JP"/>
        </w:rPr>
        <w:t xml:space="preserve"> Lenovo/MM</w:t>
      </w:r>
      <w:r>
        <w:rPr>
          <w:rFonts w:ascii="Arial" w:hAnsi="Arial" w:cs="Arial"/>
          <w:lang w:val="en-US" w:eastAsia="ja-JP"/>
        </w:rPr>
        <w:t>,</w:t>
      </w:r>
      <w:r w:rsidRPr="00141648">
        <w:rPr>
          <w:rFonts w:ascii="Arial" w:hAnsi="Arial" w:cs="Arial"/>
          <w:lang w:eastAsia="ja-JP"/>
        </w:rPr>
        <w:t xml:space="preserve"> APT</w:t>
      </w:r>
      <w:r>
        <w:rPr>
          <w:rFonts w:ascii="Arial" w:hAnsi="Arial" w:cs="Arial"/>
          <w:lang w:val="en-US" w:eastAsia="ja-JP"/>
        </w:rPr>
        <w:t>,</w:t>
      </w:r>
      <w:r w:rsidRPr="00141648">
        <w:rPr>
          <w:rFonts w:ascii="Arial" w:hAnsi="Arial" w:cs="Arial"/>
          <w:lang w:eastAsia="ja-JP"/>
        </w:rPr>
        <w:t xml:space="preserve"> CAICT</w:t>
      </w:r>
      <w:r>
        <w:rPr>
          <w:rFonts w:ascii="Arial" w:hAnsi="Arial" w:cs="Arial"/>
          <w:lang w:val="en-US" w:eastAsia="ja-JP"/>
        </w:rPr>
        <w:t>] are fine/supportive of Samsung’s proposal.</w:t>
      </w:r>
    </w:p>
    <w:p w14:paraId="37FB3AEB" w14:textId="68712513" w:rsidR="00141648" w:rsidRDefault="00141648" w:rsidP="00FC1012">
      <w:pPr>
        <w:pStyle w:val="ListParagraph"/>
        <w:numPr>
          <w:ilvl w:val="1"/>
          <w:numId w:val="50"/>
        </w:numPr>
        <w:rPr>
          <w:rFonts w:ascii="Arial" w:hAnsi="Arial" w:cs="Arial"/>
          <w:lang w:eastAsia="ja-JP"/>
        </w:rPr>
      </w:pPr>
      <w:r>
        <w:rPr>
          <w:rFonts w:ascii="Arial" w:hAnsi="Arial" w:cs="Arial"/>
          <w:lang w:val="en-US" w:eastAsia="ja-JP"/>
        </w:rPr>
        <w:t>[Ericsson, Huawei] suggest the wording need to be refined.</w:t>
      </w:r>
    </w:p>
    <w:p w14:paraId="56CB6A2B" w14:textId="77777777" w:rsidR="00F26E34" w:rsidRPr="00F26E34" w:rsidRDefault="00141648" w:rsidP="00FC1012">
      <w:pPr>
        <w:pStyle w:val="ListParagraph"/>
        <w:numPr>
          <w:ilvl w:val="0"/>
          <w:numId w:val="50"/>
        </w:numPr>
        <w:rPr>
          <w:rFonts w:ascii="Arial" w:hAnsi="Arial" w:cs="Arial"/>
          <w:lang w:eastAsia="ja-JP"/>
        </w:rPr>
      </w:pPr>
      <w:r>
        <w:rPr>
          <w:rFonts w:ascii="Arial" w:hAnsi="Arial" w:cs="Arial"/>
          <w:lang w:val="en-US" w:eastAsia="ja-JP"/>
        </w:rPr>
        <w:lastRenderedPageBreak/>
        <w:t>[</w:t>
      </w:r>
      <w:r w:rsidRPr="00141648">
        <w:rPr>
          <w:rFonts w:ascii="Arial" w:hAnsi="Arial" w:cs="Arial"/>
          <w:lang w:eastAsia="ja-JP"/>
        </w:rPr>
        <w:t>Nokia</w:t>
      </w:r>
      <w:r>
        <w:rPr>
          <w:rFonts w:ascii="Arial" w:hAnsi="Arial" w:cs="Arial"/>
          <w:lang w:val="en-US" w:eastAsia="ja-JP"/>
        </w:rPr>
        <w:t>/</w:t>
      </w:r>
      <w:r w:rsidRPr="00141648">
        <w:rPr>
          <w:rFonts w:ascii="Arial" w:hAnsi="Arial" w:cs="Arial"/>
          <w:lang w:eastAsia="ja-JP"/>
        </w:rPr>
        <w:t>Nokia Shanghai Bell</w:t>
      </w:r>
      <w:r>
        <w:rPr>
          <w:rFonts w:ascii="Arial" w:hAnsi="Arial" w:cs="Arial"/>
          <w:lang w:val="en-US" w:eastAsia="ja-JP"/>
        </w:rPr>
        <w:t>] make a general comment that “</w:t>
      </w:r>
      <w:r w:rsidRPr="00141648">
        <w:rPr>
          <w:rFonts w:ascii="Arial" w:hAnsi="Arial" w:cs="Arial"/>
          <w:lang w:val="en-US" w:eastAsia="ja-JP"/>
        </w:rPr>
        <w:t>At present, we find this discussion dependent on the general system design, so other agreements need to settle first.</w:t>
      </w:r>
      <w:r>
        <w:rPr>
          <w:rFonts w:ascii="Arial" w:hAnsi="Arial" w:cs="Arial"/>
          <w:lang w:val="en-US" w:eastAsia="ja-JP"/>
        </w:rPr>
        <w:t>”</w:t>
      </w:r>
    </w:p>
    <w:p w14:paraId="22EA692D" w14:textId="4C7AF7B6" w:rsidR="00141648" w:rsidRDefault="00257745" w:rsidP="00F26E34">
      <w:pPr>
        <w:rPr>
          <w:rFonts w:ascii="Arial" w:hAnsi="Arial" w:cs="Arial"/>
          <w:lang w:eastAsia="ja-JP"/>
        </w:rPr>
      </w:pPr>
      <w:r>
        <w:rPr>
          <w:rFonts w:ascii="Arial" w:hAnsi="Arial" w:cs="Arial"/>
          <w:lang w:eastAsia="ja-JP"/>
        </w:rPr>
        <w:t xml:space="preserve">There is only one company expressing non-supportive. </w:t>
      </w:r>
      <w:r w:rsidR="00F26E34">
        <w:rPr>
          <w:rFonts w:ascii="Arial" w:hAnsi="Arial" w:cs="Arial"/>
          <w:lang w:eastAsia="ja-JP"/>
        </w:rPr>
        <w:t>From Moderator’s perspective, i</w:t>
      </w:r>
      <w:r w:rsidR="00141648" w:rsidRPr="00F26E34">
        <w:rPr>
          <w:rFonts w:ascii="Arial" w:hAnsi="Arial" w:cs="Arial"/>
          <w:lang w:eastAsia="ja-JP"/>
        </w:rPr>
        <w:t>t would be more constructive</w:t>
      </w:r>
      <w:r w:rsidR="00F26E34">
        <w:rPr>
          <w:rFonts w:ascii="Arial" w:hAnsi="Arial" w:cs="Arial"/>
          <w:lang w:eastAsia="ja-JP"/>
        </w:rPr>
        <w:t xml:space="preserve"> and </w:t>
      </w:r>
      <w:r w:rsidR="00694738">
        <w:rPr>
          <w:rFonts w:ascii="Arial" w:hAnsi="Arial" w:cs="Arial"/>
          <w:lang w:eastAsia="ja-JP"/>
        </w:rPr>
        <w:t>fairer</w:t>
      </w:r>
      <w:r w:rsidR="00F26E34">
        <w:rPr>
          <w:rFonts w:ascii="Arial" w:hAnsi="Arial" w:cs="Arial"/>
          <w:lang w:eastAsia="ja-JP"/>
        </w:rPr>
        <w:t xml:space="preserve"> to the proponent,</w:t>
      </w:r>
      <w:r w:rsidR="00141648" w:rsidRPr="00F26E34">
        <w:rPr>
          <w:rFonts w:ascii="Arial" w:hAnsi="Arial" w:cs="Arial"/>
          <w:lang w:eastAsia="ja-JP"/>
        </w:rPr>
        <w:t xml:space="preserve"> if </w:t>
      </w:r>
      <w:r w:rsidR="00F26E34">
        <w:rPr>
          <w:rFonts w:ascii="Arial" w:hAnsi="Arial" w:cs="Arial"/>
          <w:lang w:eastAsia="ja-JP"/>
        </w:rPr>
        <w:t>[</w:t>
      </w:r>
      <w:r w:rsidR="00F26E34" w:rsidRPr="00141648">
        <w:rPr>
          <w:rFonts w:ascii="Arial" w:hAnsi="Arial" w:cs="Arial"/>
          <w:lang w:eastAsia="ja-JP"/>
        </w:rPr>
        <w:t>Nokia</w:t>
      </w:r>
      <w:r w:rsidR="00F26E34">
        <w:rPr>
          <w:rFonts w:ascii="Arial" w:hAnsi="Arial" w:cs="Arial"/>
          <w:lang w:eastAsia="ja-JP"/>
        </w:rPr>
        <w:t>/</w:t>
      </w:r>
      <w:r w:rsidR="00F26E34" w:rsidRPr="00141648">
        <w:rPr>
          <w:rFonts w:ascii="Arial" w:hAnsi="Arial" w:cs="Arial"/>
          <w:lang w:eastAsia="ja-JP"/>
        </w:rPr>
        <w:t>Nokia Shanghai Bell</w:t>
      </w:r>
      <w:r w:rsidR="00F26E34">
        <w:rPr>
          <w:rFonts w:ascii="Arial" w:hAnsi="Arial" w:cs="Arial"/>
          <w:lang w:eastAsia="ja-JP"/>
        </w:rPr>
        <w:t xml:space="preserve">] </w:t>
      </w:r>
      <w:r w:rsidR="00141648" w:rsidRPr="00F26E34">
        <w:rPr>
          <w:rFonts w:ascii="Arial" w:hAnsi="Arial" w:cs="Arial"/>
          <w:lang w:eastAsia="ja-JP"/>
        </w:rPr>
        <w:t xml:space="preserve">can provide detailed arguments why </w:t>
      </w:r>
      <w:r w:rsidR="00F26E34">
        <w:rPr>
          <w:rFonts w:ascii="Arial" w:hAnsi="Arial" w:cs="Arial"/>
          <w:lang w:eastAsia="ja-JP"/>
        </w:rPr>
        <w:t>there is a concern, e.g. describing what the dependency is</w:t>
      </w:r>
      <w:r w:rsidR="00141648" w:rsidRPr="00F26E34">
        <w:rPr>
          <w:rFonts w:ascii="Arial" w:hAnsi="Arial" w:cs="Arial"/>
          <w:lang w:eastAsia="ja-JP"/>
        </w:rPr>
        <w:t>.</w:t>
      </w:r>
    </w:p>
    <w:p w14:paraId="70ACB11F" w14:textId="53BD6E82" w:rsidR="00F26E34" w:rsidRDefault="00F26E34" w:rsidP="00F26E34">
      <w:pPr>
        <w:rPr>
          <w:rFonts w:ascii="Arial" w:hAnsi="Arial" w:cs="Arial"/>
          <w:lang w:eastAsia="ja-JP"/>
        </w:rPr>
      </w:pPr>
      <w:r>
        <w:rPr>
          <w:rFonts w:ascii="Arial" w:hAnsi="Arial" w:cs="Arial"/>
          <w:lang w:eastAsia="ja-JP"/>
        </w:rPr>
        <w:t>To accommodate [</w:t>
      </w:r>
      <w:r w:rsidRPr="00141648">
        <w:rPr>
          <w:rFonts w:ascii="Arial" w:hAnsi="Arial" w:cs="Arial"/>
          <w:lang w:eastAsia="ja-JP"/>
        </w:rPr>
        <w:t>Nokia</w:t>
      </w:r>
      <w:r>
        <w:rPr>
          <w:rFonts w:ascii="Arial" w:hAnsi="Arial" w:cs="Arial"/>
          <w:lang w:eastAsia="ja-JP"/>
        </w:rPr>
        <w:t>/</w:t>
      </w:r>
      <w:r w:rsidRPr="00141648">
        <w:rPr>
          <w:rFonts w:ascii="Arial" w:hAnsi="Arial" w:cs="Arial"/>
          <w:lang w:eastAsia="ja-JP"/>
        </w:rPr>
        <w:t>Nokia Shanghai Bell</w:t>
      </w:r>
      <w:r>
        <w:rPr>
          <w:rFonts w:ascii="Arial" w:hAnsi="Arial" w:cs="Arial"/>
          <w:lang w:eastAsia="ja-JP"/>
        </w:rPr>
        <w:t xml:space="preserve">]’s comment, </w:t>
      </w:r>
      <w:r w:rsidR="00694738">
        <w:rPr>
          <w:rFonts w:ascii="Arial" w:hAnsi="Arial" w:cs="Arial"/>
          <w:lang w:eastAsia="ja-JP"/>
        </w:rPr>
        <w:t xml:space="preserve">it is </w:t>
      </w:r>
      <w:r>
        <w:rPr>
          <w:rFonts w:ascii="Arial" w:hAnsi="Arial" w:cs="Arial"/>
          <w:lang w:eastAsia="ja-JP"/>
        </w:rPr>
        <w:t>suggest</w:t>
      </w:r>
      <w:r w:rsidR="00694738">
        <w:rPr>
          <w:rFonts w:ascii="Arial" w:hAnsi="Arial" w:cs="Arial"/>
          <w:lang w:eastAsia="ja-JP"/>
        </w:rPr>
        <w:t>ed</w:t>
      </w:r>
      <w:r>
        <w:rPr>
          <w:rFonts w:ascii="Arial" w:hAnsi="Arial" w:cs="Arial"/>
          <w:lang w:eastAsia="ja-JP"/>
        </w:rPr>
        <w:t xml:space="preserve"> that we take the following as a work assumption.</w:t>
      </w:r>
    </w:p>
    <w:p w14:paraId="47194CAB" w14:textId="26F642F0" w:rsidR="00F26E34" w:rsidRPr="0085470A" w:rsidRDefault="00F26E34" w:rsidP="00F26E34">
      <w:pPr>
        <w:rPr>
          <w:rFonts w:ascii="Arial" w:hAnsi="Arial" w:cs="Arial"/>
          <w:b/>
          <w:bCs/>
          <w:u w:val="single"/>
        </w:rPr>
      </w:pPr>
      <w:r w:rsidRPr="0085470A">
        <w:rPr>
          <w:rFonts w:ascii="Arial" w:hAnsi="Arial" w:cs="Arial"/>
          <w:b/>
          <w:bCs/>
          <w:u w:val="single"/>
        </w:rPr>
        <w:t xml:space="preserve">Proposal </w:t>
      </w:r>
      <w:r w:rsidR="00694738" w:rsidRPr="0085470A">
        <w:rPr>
          <w:rFonts w:ascii="Arial" w:hAnsi="Arial" w:cs="Arial"/>
          <w:b/>
          <w:bCs/>
          <w:u w:val="single"/>
        </w:rPr>
        <w:t>4</w:t>
      </w:r>
      <w:r w:rsidRPr="0085470A">
        <w:rPr>
          <w:rFonts w:ascii="Arial" w:hAnsi="Arial" w:cs="Arial"/>
          <w:b/>
          <w:bCs/>
          <w:u w:val="single"/>
        </w:rPr>
        <w:t>.3-</w:t>
      </w:r>
      <w:r w:rsidR="00694738" w:rsidRPr="0085470A">
        <w:rPr>
          <w:rFonts w:ascii="Arial" w:hAnsi="Arial" w:cs="Arial"/>
          <w:b/>
          <w:bCs/>
          <w:u w:val="single"/>
        </w:rPr>
        <w:t>2</w:t>
      </w:r>
      <w:r w:rsidRPr="0085470A">
        <w:rPr>
          <w:rFonts w:ascii="Arial" w:hAnsi="Arial" w:cs="Arial"/>
          <w:b/>
          <w:bCs/>
          <w:u w:val="single"/>
        </w:rPr>
        <w:t xml:space="preserve"> (based on 1</w:t>
      </w:r>
      <w:r w:rsidRPr="0085470A">
        <w:rPr>
          <w:rFonts w:ascii="Arial" w:hAnsi="Arial" w:cs="Arial"/>
          <w:b/>
          <w:bCs/>
          <w:u w:val="single"/>
          <w:vertAlign w:val="superscript"/>
        </w:rPr>
        <w:t>st</w:t>
      </w:r>
      <w:r w:rsidRPr="0085470A">
        <w:rPr>
          <w:rFonts w:ascii="Arial" w:hAnsi="Arial" w:cs="Arial"/>
          <w:b/>
          <w:bCs/>
          <w:u w:val="single"/>
        </w:rPr>
        <w:t xml:space="preserve"> round of email discussion):</w:t>
      </w:r>
    </w:p>
    <w:p w14:paraId="366A170B" w14:textId="09C02DD6" w:rsidR="00F26E34" w:rsidRPr="0085470A" w:rsidRDefault="00F26E34" w:rsidP="00F26E34">
      <w:pPr>
        <w:rPr>
          <w:rFonts w:ascii="Arial" w:hAnsi="Arial" w:cs="Arial"/>
          <w:b/>
          <w:bCs/>
        </w:rPr>
      </w:pPr>
      <w:r w:rsidRPr="0085470A">
        <w:rPr>
          <w:rFonts w:ascii="Arial" w:hAnsi="Arial" w:cs="Arial"/>
          <w:b/>
          <w:bCs/>
        </w:rPr>
        <w:t>Take the following as a work assumption:</w:t>
      </w:r>
    </w:p>
    <w:p w14:paraId="181D91DA" w14:textId="2E6C96E0" w:rsidR="00F26E34" w:rsidRPr="00F26E34" w:rsidRDefault="00F26E34" w:rsidP="00F26E34">
      <w:pPr>
        <w:ind w:left="567"/>
        <w:rPr>
          <w:rFonts w:ascii="Arial" w:hAnsi="Arial" w:cs="Arial"/>
          <w:lang w:eastAsia="ja-JP"/>
        </w:rPr>
      </w:pPr>
      <w:proofErr w:type="spellStart"/>
      <w:r w:rsidRPr="0085470A">
        <w:rPr>
          <w:rFonts w:ascii="Arial" w:hAnsi="Arial" w:cs="Arial"/>
          <w:lang w:eastAsia="ja-JP"/>
        </w:rPr>
        <w:t>K_offset</w:t>
      </w:r>
      <w:proofErr w:type="spellEnd"/>
      <w:r w:rsidRPr="0085470A">
        <w:rPr>
          <w:rFonts w:ascii="Arial" w:hAnsi="Arial" w:cs="Arial"/>
          <w:lang w:eastAsia="ja-JP"/>
        </w:rPr>
        <w:t xml:space="preserve"> can be applied to the activation timing of PUSCH transmission in </w:t>
      </w:r>
      <w:r w:rsidR="00257745" w:rsidRPr="0085470A">
        <w:rPr>
          <w:rFonts w:ascii="Arial" w:hAnsi="Arial" w:cs="Arial"/>
          <w:lang w:eastAsia="ja-JP"/>
        </w:rPr>
        <w:t>C</w:t>
      </w:r>
      <w:r w:rsidRPr="0085470A">
        <w:rPr>
          <w:rFonts w:ascii="Arial" w:hAnsi="Arial" w:cs="Arial"/>
          <w:lang w:eastAsia="ja-JP"/>
        </w:rPr>
        <w:t xml:space="preserve">onfigured </w:t>
      </w:r>
      <w:r w:rsidR="00257745" w:rsidRPr="0085470A">
        <w:rPr>
          <w:rFonts w:ascii="Arial" w:hAnsi="Arial" w:cs="Arial"/>
          <w:lang w:eastAsia="ja-JP"/>
        </w:rPr>
        <w:t>G</w:t>
      </w:r>
      <w:r w:rsidRPr="0085470A">
        <w:rPr>
          <w:rFonts w:ascii="Arial" w:hAnsi="Arial" w:cs="Arial"/>
          <w:lang w:eastAsia="ja-JP"/>
        </w:rPr>
        <w:t xml:space="preserve">rant </w:t>
      </w:r>
      <w:r w:rsidR="00257745" w:rsidRPr="0085470A">
        <w:rPr>
          <w:rFonts w:ascii="Arial" w:hAnsi="Arial" w:cs="Arial"/>
          <w:lang w:eastAsia="ja-JP"/>
        </w:rPr>
        <w:t>T</w:t>
      </w:r>
      <w:r w:rsidRPr="0085470A">
        <w:rPr>
          <w:rFonts w:ascii="Arial" w:hAnsi="Arial" w:cs="Arial"/>
          <w:lang w:eastAsia="ja-JP"/>
        </w:rPr>
        <w:t xml:space="preserve">ype 2 in the same way as </w:t>
      </w:r>
      <w:proofErr w:type="spellStart"/>
      <w:r w:rsidRPr="0085470A">
        <w:rPr>
          <w:rFonts w:ascii="Arial" w:hAnsi="Arial" w:cs="Arial"/>
          <w:lang w:eastAsia="ja-JP"/>
        </w:rPr>
        <w:t>K_offset</w:t>
      </w:r>
      <w:proofErr w:type="spellEnd"/>
      <w:r w:rsidRPr="0085470A">
        <w:rPr>
          <w:rFonts w:ascii="Arial" w:hAnsi="Arial" w:cs="Arial"/>
          <w:lang w:eastAsia="ja-JP"/>
        </w:rPr>
        <w:t xml:space="preserve"> is applied to the transmission timing of DCI scheduled PUSCH.</w:t>
      </w:r>
    </w:p>
    <w:p w14:paraId="08D5BA72" w14:textId="78B7F163" w:rsidR="00141648" w:rsidRDefault="00141648" w:rsidP="00553AA3">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85470A" w14:paraId="1C5E7F68" w14:textId="77777777" w:rsidTr="00BF3B49">
        <w:tc>
          <w:tcPr>
            <w:tcW w:w="1795" w:type="dxa"/>
            <w:shd w:val="clear" w:color="auto" w:fill="FFC000" w:themeFill="accent4"/>
          </w:tcPr>
          <w:p w14:paraId="11C44EE8" w14:textId="77777777" w:rsidR="0085470A" w:rsidRDefault="0085470A" w:rsidP="00BF3B49">
            <w:pPr>
              <w:pStyle w:val="BodyText"/>
              <w:spacing w:line="256" w:lineRule="auto"/>
              <w:rPr>
                <w:rFonts w:cs="Arial"/>
              </w:rPr>
            </w:pPr>
            <w:r>
              <w:rPr>
                <w:rFonts w:cs="Arial"/>
              </w:rPr>
              <w:t>Company</w:t>
            </w:r>
          </w:p>
        </w:tc>
        <w:tc>
          <w:tcPr>
            <w:tcW w:w="7834" w:type="dxa"/>
            <w:shd w:val="clear" w:color="auto" w:fill="FFC000" w:themeFill="accent4"/>
          </w:tcPr>
          <w:p w14:paraId="3313DEFE" w14:textId="77777777" w:rsidR="0085470A" w:rsidRDefault="0085470A" w:rsidP="00BF3B49">
            <w:pPr>
              <w:pStyle w:val="BodyText"/>
              <w:spacing w:line="256" w:lineRule="auto"/>
              <w:rPr>
                <w:rFonts w:cs="Arial"/>
              </w:rPr>
            </w:pPr>
            <w:r>
              <w:rPr>
                <w:rFonts w:cs="Arial"/>
              </w:rPr>
              <w:t>Comments</w:t>
            </w:r>
          </w:p>
        </w:tc>
      </w:tr>
      <w:tr w:rsidR="0085470A" w:rsidRPr="00D4077C" w14:paraId="0909D71A" w14:textId="77777777" w:rsidTr="00BF3B49">
        <w:tc>
          <w:tcPr>
            <w:tcW w:w="1795" w:type="dxa"/>
          </w:tcPr>
          <w:p w14:paraId="704A770B" w14:textId="77777777" w:rsidR="0085470A" w:rsidRPr="00212019" w:rsidRDefault="0085470A" w:rsidP="00BF3B49">
            <w:pPr>
              <w:pStyle w:val="BodyText"/>
              <w:spacing w:line="256" w:lineRule="auto"/>
              <w:rPr>
                <w:rFonts w:cs="Arial"/>
              </w:rPr>
            </w:pPr>
            <w:r>
              <w:rPr>
                <w:rFonts w:cs="Arial" w:hint="eastAsia"/>
              </w:rPr>
              <w:t>O</w:t>
            </w:r>
            <w:r>
              <w:rPr>
                <w:rFonts w:cs="Arial"/>
              </w:rPr>
              <w:t>PPO</w:t>
            </w:r>
          </w:p>
        </w:tc>
        <w:tc>
          <w:tcPr>
            <w:tcW w:w="7834" w:type="dxa"/>
          </w:tcPr>
          <w:p w14:paraId="73C5DF06" w14:textId="77777777" w:rsidR="0085470A" w:rsidRPr="00D4077C" w:rsidRDefault="0085470A" w:rsidP="00BF3B49">
            <w:pPr>
              <w:pStyle w:val="BodyText"/>
              <w:spacing w:line="256" w:lineRule="auto"/>
              <w:rPr>
                <w:rFonts w:cs="Arial"/>
              </w:rPr>
            </w:pPr>
            <w:r w:rsidRPr="00D4077C">
              <w:rPr>
                <w:rFonts w:cs="Arial"/>
              </w:rPr>
              <w:t xml:space="preserve">Sorry for our late comment. We would like to ask what the activation timing is for PUSCH transmission in CG type 2. The concept of CG type 2 activation timing is not discussed in NR of R15/R16. If the activation time is related to UE processing time for the UE to determine the earliest valid CG resource for PUSCH transmission, our view is that when a UE receives a triggering DCI for CG type 2, the UE will select a CG resource that satisfies a UE processing time after the DCI reception. Thus, thus what the UE needs to determine the CG transmission are 1) periodic CG resources; 2) last symbol of PDCCH position; 3) UE processing time. With </w:t>
            </w:r>
            <w:proofErr w:type="gramStart"/>
            <w:r w:rsidRPr="00D4077C">
              <w:rPr>
                <w:rFonts w:cs="Arial"/>
              </w:rPr>
              <w:t>these three information</w:t>
            </w:r>
            <w:proofErr w:type="gramEnd"/>
            <w:r w:rsidRPr="00D4077C">
              <w:rPr>
                <w:rFonts w:cs="Arial"/>
              </w:rPr>
              <w:t xml:space="preserve">, the UE can determine which CG resource can be used and which are not. We fail to see how K offset is intervening here. </w:t>
            </w:r>
          </w:p>
        </w:tc>
      </w:tr>
      <w:tr w:rsidR="0085470A" w:rsidRPr="00D4077C" w14:paraId="7F0352ED" w14:textId="77777777" w:rsidTr="00BF3B49">
        <w:tc>
          <w:tcPr>
            <w:tcW w:w="1795" w:type="dxa"/>
          </w:tcPr>
          <w:p w14:paraId="598DC5E7" w14:textId="77777777" w:rsidR="0085470A" w:rsidRPr="002A27D8" w:rsidRDefault="0085470A" w:rsidP="00BF3B49">
            <w:pPr>
              <w:pStyle w:val="BodyText"/>
              <w:spacing w:line="256" w:lineRule="auto"/>
              <w:rPr>
                <w:rFonts w:eastAsia="Malgun Gothic" w:cs="Arial"/>
              </w:rPr>
            </w:pPr>
            <w:r>
              <w:rPr>
                <w:rFonts w:eastAsia="Malgun Gothic" w:cs="Arial" w:hint="eastAsia"/>
              </w:rPr>
              <w:t>Samsung</w:t>
            </w:r>
          </w:p>
        </w:tc>
        <w:tc>
          <w:tcPr>
            <w:tcW w:w="7834" w:type="dxa"/>
          </w:tcPr>
          <w:p w14:paraId="2EEE175F" w14:textId="77777777" w:rsidR="0085470A" w:rsidRPr="00D4077C" w:rsidRDefault="0085470A" w:rsidP="00BF3B49">
            <w:pPr>
              <w:pStyle w:val="BodyText"/>
              <w:spacing w:line="256" w:lineRule="auto"/>
              <w:rPr>
                <w:rFonts w:eastAsia="Malgun Gothic" w:cs="Arial"/>
              </w:rPr>
            </w:pPr>
            <w:r w:rsidRPr="00D4077C">
              <w:rPr>
                <w:rFonts w:eastAsia="Malgun Gothic" w:cs="Arial" w:hint="eastAsia"/>
              </w:rPr>
              <w:t>Agree to FL</w:t>
            </w:r>
            <w:r w:rsidRPr="00D4077C">
              <w:rPr>
                <w:rFonts w:eastAsia="Malgun Gothic" w:cs="Arial"/>
              </w:rPr>
              <w:t>’s proposal above.</w:t>
            </w:r>
          </w:p>
        </w:tc>
      </w:tr>
      <w:tr w:rsidR="0085470A" w:rsidRPr="00D4077C" w14:paraId="55CEFC2D" w14:textId="77777777" w:rsidTr="00BF3B49">
        <w:tc>
          <w:tcPr>
            <w:tcW w:w="1795" w:type="dxa"/>
          </w:tcPr>
          <w:p w14:paraId="3D914FE0" w14:textId="77777777" w:rsidR="0085470A" w:rsidRDefault="0085470A" w:rsidP="00BF3B49">
            <w:pPr>
              <w:pStyle w:val="BodyText"/>
              <w:spacing w:line="256" w:lineRule="auto"/>
              <w:rPr>
                <w:rFonts w:cs="Arial"/>
              </w:rPr>
            </w:pPr>
            <w:r>
              <w:rPr>
                <w:rFonts w:eastAsia="Yu Mincho" w:cs="Arial"/>
              </w:rPr>
              <w:t>Panasonic</w:t>
            </w:r>
          </w:p>
        </w:tc>
        <w:tc>
          <w:tcPr>
            <w:tcW w:w="7834" w:type="dxa"/>
          </w:tcPr>
          <w:p w14:paraId="0AB20EEF" w14:textId="77777777" w:rsidR="0085470A" w:rsidRPr="00D4077C" w:rsidRDefault="0085470A" w:rsidP="00BF3B49">
            <w:pPr>
              <w:pStyle w:val="BodyText"/>
              <w:spacing w:line="254" w:lineRule="auto"/>
              <w:rPr>
                <w:rFonts w:eastAsia="Yu Mincho" w:cs="Arial"/>
              </w:rPr>
            </w:pPr>
            <w:r w:rsidRPr="00D4077C">
              <w:rPr>
                <w:rFonts w:eastAsia="Yu Mincho" w:cs="Arial"/>
              </w:rPr>
              <w:t xml:space="preserve">Support proposal 4.3-2. </w:t>
            </w:r>
          </w:p>
          <w:p w14:paraId="6BF39008" w14:textId="77777777" w:rsidR="0085470A" w:rsidRPr="00D4077C" w:rsidRDefault="0085470A" w:rsidP="00BF3B49">
            <w:pPr>
              <w:pStyle w:val="BodyText"/>
              <w:spacing w:line="254" w:lineRule="auto"/>
              <w:rPr>
                <w:rFonts w:eastAsia="Yu Mincho" w:cs="Arial"/>
              </w:rPr>
            </w:pPr>
            <w:r w:rsidRPr="00D4077C">
              <w:rPr>
                <w:rFonts w:eastAsia="Yu Mincho" w:cs="Arial"/>
              </w:rPr>
              <w:t xml:space="preserve">Response to </w:t>
            </w:r>
            <w:proofErr w:type="spellStart"/>
            <w:r w:rsidRPr="00D4077C">
              <w:rPr>
                <w:rFonts w:eastAsia="Yu Mincho" w:cs="Arial"/>
              </w:rPr>
              <w:t>Oppo’s</w:t>
            </w:r>
            <w:proofErr w:type="spellEnd"/>
            <w:r w:rsidRPr="00D4077C">
              <w:rPr>
                <w:rFonts w:eastAsia="Yu Mincho" w:cs="Arial"/>
              </w:rPr>
              <w:t xml:space="preserve"> comment. As described in TS38.321 section 5.8.2 (copied below), CG resource is defined based on the first transmission opportunity of PUSCH which is scheduled by DCI for activation. In order to determine the “first transmission opportunity of PUSCH”, use of </w:t>
            </w:r>
            <w:proofErr w:type="spellStart"/>
            <w:r w:rsidRPr="00D4077C">
              <w:rPr>
                <w:rFonts w:eastAsia="Yu Mincho" w:cs="Arial"/>
              </w:rPr>
              <w:t>K_offset</w:t>
            </w:r>
            <w:proofErr w:type="spellEnd"/>
            <w:r w:rsidRPr="00D4077C">
              <w:rPr>
                <w:rFonts w:eastAsia="Yu Mincho" w:cs="Arial"/>
              </w:rPr>
              <w:t xml:space="preserve"> is proposed in our understanding.  </w:t>
            </w:r>
          </w:p>
          <w:tbl>
            <w:tblPr>
              <w:tblStyle w:val="TableGrid"/>
              <w:tblW w:w="0" w:type="auto"/>
              <w:tblLook w:val="04A0" w:firstRow="1" w:lastRow="0" w:firstColumn="1" w:lastColumn="0" w:noHBand="0" w:noVBand="1"/>
            </w:tblPr>
            <w:tblGrid>
              <w:gridCol w:w="7608"/>
            </w:tblGrid>
            <w:tr w:rsidR="0085470A" w:rsidRPr="00D4077C" w14:paraId="4FA04AC5" w14:textId="77777777" w:rsidTr="00BF3B49">
              <w:tc>
                <w:tcPr>
                  <w:tcW w:w="7608" w:type="dxa"/>
                  <w:tcBorders>
                    <w:top w:val="single" w:sz="4" w:space="0" w:color="auto"/>
                    <w:left w:val="single" w:sz="4" w:space="0" w:color="auto"/>
                    <w:bottom w:val="single" w:sz="4" w:space="0" w:color="auto"/>
                    <w:right w:val="single" w:sz="4" w:space="0" w:color="auto"/>
                  </w:tcBorders>
                  <w:hideMark/>
                </w:tcPr>
                <w:p w14:paraId="79E97F5C" w14:textId="77777777" w:rsidR="0085470A" w:rsidRPr="00D4077C" w:rsidRDefault="0085470A" w:rsidP="00BF3B49">
                  <w:pPr>
                    <w:rPr>
                      <w:noProof/>
                    </w:rPr>
                  </w:pPr>
                  <w:r w:rsidRPr="00D4077C">
                    <w:rPr>
                      <w:noProof/>
                    </w:rPr>
                    <w:t>After an uplink grant is configured for a configured grant Type 2, the MAC entity shall consider that the uplink grant recurs associated with each symbol for which:</w:t>
                  </w:r>
                </w:p>
                <w:p w14:paraId="0DC7E163" w14:textId="77777777" w:rsidR="0085470A" w:rsidRPr="00D4077C" w:rsidRDefault="0085470A" w:rsidP="00BF3B49">
                  <w:pPr>
                    <w:jc w:val="center"/>
                    <w:rPr>
                      <w:noProof/>
                    </w:rPr>
                  </w:pPr>
                  <w:r w:rsidRPr="00D4077C">
                    <w:rPr>
                      <w:noProof/>
                    </w:rPr>
                    <w:t xml:space="preserve">[(SFN × </w:t>
                  </w:r>
                  <w:r w:rsidRPr="00D4077C">
                    <w:rPr>
                      <w:i/>
                      <w:noProof/>
                    </w:rPr>
                    <w:t>numberOfSlotsPerFrame</w:t>
                  </w:r>
                  <w:r w:rsidRPr="00D4077C">
                    <w:rPr>
                      <w:noProof/>
                    </w:rPr>
                    <w:t xml:space="preserve"> × </w:t>
                  </w:r>
                  <w:r w:rsidRPr="00D4077C">
                    <w:rPr>
                      <w:i/>
                      <w:noProof/>
                    </w:rPr>
                    <w:t>numberOfSymbolsPerSlot</w:t>
                  </w:r>
                  <w:r w:rsidRPr="00D4077C">
                    <w:rPr>
                      <w:noProof/>
                    </w:rPr>
                    <w:t xml:space="preserve">) + (slot number in the frame × </w:t>
                  </w:r>
                  <w:r w:rsidRPr="00D4077C">
                    <w:rPr>
                      <w:i/>
                      <w:noProof/>
                    </w:rPr>
                    <w:t>numberOfSymbolsPerSlot</w:t>
                  </w:r>
                  <w:r w:rsidRPr="00D4077C">
                    <w:rPr>
                      <w:noProof/>
                    </w:rPr>
                    <w:t>) + symbol number in the slot] =</w:t>
                  </w:r>
                  <w:r w:rsidRPr="00D4077C">
                    <w:rPr>
                      <w:noProof/>
                    </w:rPr>
                    <w:br/>
                    <w:t>[(SFN</w:t>
                  </w:r>
                  <w:r w:rsidRPr="00D4077C">
                    <w:rPr>
                      <w:noProof/>
                      <w:vertAlign w:val="subscript"/>
                    </w:rPr>
                    <w:t>start time</w:t>
                  </w:r>
                  <w:r w:rsidRPr="00D4077C">
                    <w:rPr>
                      <w:noProof/>
                    </w:rPr>
                    <w:t xml:space="preserve"> × </w:t>
                  </w:r>
                  <w:r w:rsidRPr="00D4077C">
                    <w:rPr>
                      <w:i/>
                      <w:noProof/>
                    </w:rPr>
                    <w:t>numberOfSlotsPerFrame</w:t>
                  </w:r>
                  <w:r w:rsidRPr="00D4077C">
                    <w:rPr>
                      <w:noProof/>
                    </w:rPr>
                    <w:t xml:space="preserve"> × </w:t>
                  </w:r>
                  <w:r w:rsidRPr="00D4077C">
                    <w:rPr>
                      <w:i/>
                      <w:noProof/>
                    </w:rPr>
                    <w:t>numberOfSymbolsPerSlot</w:t>
                  </w:r>
                  <w:r w:rsidRPr="00D4077C">
                    <w:rPr>
                      <w:noProof/>
                    </w:rPr>
                    <w:t xml:space="preserve"> + slot</w:t>
                  </w:r>
                  <w:r w:rsidRPr="00D4077C">
                    <w:rPr>
                      <w:noProof/>
                      <w:vertAlign w:val="subscript"/>
                    </w:rPr>
                    <w:t>start time</w:t>
                  </w:r>
                  <w:r w:rsidRPr="00D4077C">
                    <w:rPr>
                      <w:noProof/>
                    </w:rPr>
                    <w:t xml:space="preserve"> × </w:t>
                  </w:r>
                  <w:r w:rsidRPr="00D4077C">
                    <w:rPr>
                      <w:i/>
                      <w:noProof/>
                    </w:rPr>
                    <w:t>numberOfSymbolsPerSlot</w:t>
                  </w:r>
                  <w:r w:rsidRPr="00D4077C">
                    <w:rPr>
                      <w:noProof/>
                    </w:rPr>
                    <w:t xml:space="preserve"> + symbol</w:t>
                  </w:r>
                  <w:r w:rsidRPr="00D4077C">
                    <w:rPr>
                      <w:noProof/>
                      <w:vertAlign w:val="subscript"/>
                    </w:rPr>
                    <w:t>start time</w:t>
                  </w:r>
                  <w:r w:rsidRPr="00D4077C">
                    <w:rPr>
                      <w:noProof/>
                    </w:rPr>
                    <w:t xml:space="preserve">) + N × </w:t>
                  </w:r>
                  <w:r w:rsidRPr="00D4077C">
                    <w:rPr>
                      <w:i/>
                      <w:noProof/>
                    </w:rPr>
                    <w:t>periodicity</w:t>
                  </w:r>
                  <w:r w:rsidRPr="00D4077C">
                    <w:rPr>
                      <w:noProof/>
                    </w:rPr>
                    <w:t xml:space="preserve">] modulo (1024 × </w:t>
                  </w:r>
                  <w:r w:rsidRPr="00D4077C">
                    <w:rPr>
                      <w:i/>
                      <w:noProof/>
                    </w:rPr>
                    <w:t>numberOfSlotsPerFrame</w:t>
                  </w:r>
                  <w:r w:rsidRPr="00D4077C">
                    <w:rPr>
                      <w:noProof/>
                    </w:rPr>
                    <w:t xml:space="preserve"> × </w:t>
                  </w:r>
                  <w:r w:rsidRPr="00D4077C">
                    <w:rPr>
                      <w:i/>
                      <w:noProof/>
                    </w:rPr>
                    <w:t>numberOfSymbolsPerSlot</w:t>
                  </w:r>
                  <w:r w:rsidRPr="00D4077C">
                    <w:rPr>
                      <w:noProof/>
                    </w:rPr>
                    <w:t>), for all N &gt;= 0.</w:t>
                  </w:r>
                </w:p>
                <w:p w14:paraId="481E5B45" w14:textId="77777777" w:rsidR="0085470A" w:rsidRPr="00D4077C" w:rsidRDefault="0085470A" w:rsidP="00BF3B49">
                  <w:pPr>
                    <w:rPr>
                      <w:rFonts w:eastAsia="Malgun Gothic"/>
                      <w:noProof/>
                    </w:rPr>
                  </w:pPr>
                  <w:r w:rsidRPr="00D4077C">
                    <w:rPr>
                      <w:noProof/>
                    </w:rPr>
                    <w:t>where SFN</w:t>
                  </w:r>
                  <w:r w:rsidRPr="00D4077C">
                    <w:rPr>
                      <w:noProof/>
                      <w:vertAlign w:val="subscript"/>
                    </w:rPr>
                    <w:t>start time</w:t>
                  </w:r>
                  <w:r w:rsidRPr="00D4077C">
                    <w:rPr>
                      <w:noProof/>
                    </w:rPr>
                    <w:t>, slot</w:t>
                  </w:r>
                  <w:r w:rsidRPr="00D4077C">
                    <w:rPr>
                      <w:noProof/>
                      <w:vertAlign w:val="subscript"/>
                    </w:rPr>
                    <w:t>start time</w:t>
                  </w:r>
                  <w:r w:rsidRPr="00D4077C">
                    <w:rPr>
                      <w:noProof/>
                    </w:rPr>
                    <w:t>, and symbol</w:t>
                  </w:r>
                  <w:r w:rsidRPr="00D4077C">
                    <w:rPr>
                      <w:noProof/>
                      <w:vertAlign w:val="subscript"/>
                    </w:rPr>
                    <w:t>start time</w:t>
                  </w:r>
                  <w:r w:rsidRPr="00D4077C">
                    <w:rPr>
                      <w:noProof/>
                    </w:rPr>
                    <w:t xml:space="preserve"> are the SFN, slot, and symbol, respectively, </w:t>
                  </w:r>
                  <w:r w:rsidRPr="00D4077C">
                    <w:rPr>
                      <w:b/>
                      <w:bCs/>
                      <w:noProof/>
                      <w:color w:val="00B050"/>
                    </w:rPr>
                    <w:t>of the first transmission opportunity of PUSCH</w:t>
                  </w:r>
                  <w:r w:rsidRPr="00D4077C">
                    <w:rPr>
                      <w:noProof/>
                      <w:color w:val="00B050"/>
                    </w:rPr>
                    <w:t xml:space="preserve"> </w:t>
                  </w:r>
                  <w:r w:rsidRPr="00D4077C">
                    <w:rPr>
                      <w:noProof/>
                    </w:rPr>
                    <w:t>where the configured uplink grant was (re-)initialised.</w:t>
                  </w:r>
                </w:p>
              </w:tc>
            </w:tr>
          </w:tbl>
          <w:p w14:paraId="53614633" w14:textId="77777777" w:rsidR="0085470A" w:rsidRPr="00D4077C" w:rsidRDefault="0085470A" w:rsidP="00BF3B49">
            <w:pPr>
              <w:pStyle w:val="BodyText"/>
              <w:spacing w:line="256" w:lineRule="auto"/>
              <w:rPr>
                <w:rFonts w:cs="Arial"/>
              </w:rPr>
            </w:pPr>
          </w:p>
        </w:tc>
      </w:tr>
      <w:tr w:rsidR="0085470A" w:rsidRPr="00D4077C" w14:paraId="1D416439" w14:textId="77777777" w:rsidTr="00BF3B49">
        <w:tc>
          <w:tcPr>
            <w:tcW w:w="1795" w:type="dxa"/>
          </w:tcPr>
          <w:p w14:paraId="00AD2889" w14:textId="77777777" w:rsidR="0085470A" w:rsidRDefault="0085470A" w:rsidP="00BF3B49">
            <w:pPr>
              <w:pStyle w:val="BodyText"/>
              <w:spacing w:line="256" w:lineRule="auto"/>
              <w:rPr>
                <w:rFonts w:cs="Arial"/>
              </w:rPr>
            </w:pPr>
            <w:r>
              <w:rPr>
                <w:rFonts w:eastAsia="Malgun Gothic" w:cs="Arial"/>
              </w:rPr>
              <w:lastRenderedPageBreak/>
              <w:t>ZTE</w:t>
            </w:r>
          </w:p>
        </w:tc>
        <w:tc>
          <w:tcPr>
            <w:tcW w:w="7834" w:type="dxa"/>
          </w:tcPr>
          <w:p w14:paraId="0DF8CF9D" w14:textId="77777777" w:rsidR="0085470A" w:rsidRPr="00D4077C" w:rsidRDefault="0085470A" w:rsidP="00BF3B49">
            <w:pPr>
              <w:pStyle w:val="BodyText"/>
              <w:spacing w:line="256" w:lineRule="auto"/>
              <w:rPr>
                <w:rFonts w:cs="Arial"/>
              </w:rPr>
            </w:pPr>
            <w:r w:rsidRPr="00D4077C">
              <w:rPr>
                <w:rFonts w:eastAsia="Malgun Gothic" w:cs="Arial" w:hint="eastAsia"/>
              </w:rPr>
              <w:t>Agree to FL</w:t>
            </w:r>
            <w:r w:rsidRPr="00D4077C">
              <w:rPr>
                <w:rFonts w:eastAsia="Malgun Gothic" w:cs="Arial"/>
              </w:rPr>
              <w:t>’s proposal above.</w:t>
            </w:r>
          </w:p>
        </w:tc>
      </w:tr>
      <w:tr w:rsidR="0085470A" w:rsidRPr="00D4077C" w14:paraId="140C80E6" w14:textId="77777777" w:rsidTr="00BF3B49">
        <w:tc>
          <w:tcPr>
            <w:tcW w:w="1795" w:type="dxa"/>
          </w:tcPr>
          <w:p w14:paraId="70AEA7CC" w14:textId="77777777" w:rsidR="0085470A" w:rsidRDefault="0085470A" w:rsidP="00BF3B49">
            <w:pPr>
              <w:pStyle w:val="BodyText"/>
              <w:spacing w:line="256" w:lineRule="auto"/>
              <w:rPr>
                <w:rFonts w:cs="Arial"/>
              </w:rPr>
            </w:pPr>
            <w:r>
              <w:rPr>
                <w:rFonts w:cs="Arial" w:hint="eastAsia"/>
              </w:rPr>
              <w:t>H</w:t>
            </w:r>
            <w:r>
              <w:rPr>
                <w:rFonts w:cs="Arial"/>
              </w:rPr>
              <w:t>uawei</w:t>
            </w:r>
          </w:p>
        </w:tc>
        <w:tc>
          <w:tcPr>
            <w:tcW w:w="7834" w:type="dxa"/>
          </w:tcPr>
          <w:p w14:paraId="7768316F" w14:textId="77777777" w:rsidR="0085470A" w:rsidRPr="00D4077C" w:rsidRDefault="0085470A" w:rsidP="00BF3B49">
            <w:pPr>
              <w:pStyle w:val="BodyText"/>
              <w:spacing w:line="256" w:lineRule="auto"/>
              <w:rPr>
                <w:rFonts w:cs="Arial"/>
              </w:rPr>
            </w:pPr>
            <w:r w:rsidRPr="00D4077C">
              <w:rPr>
                <w:rFonts w:cs="Arial" w:hint="eastAsia"/>
              </w:rPr>
              <w:t>F</w:t>
            </w:r>
            <w:r w:rsidRPr="00D4077C">
              <w:rPr>
                <w:rFonts w:cs="Arial"/>
              </w:rPr>
              <w:t>ine with the proposal. Agree with Panasonic, suggest the following wording</w:t>
            </w:r>
          </w:p>
          <w:p w14:paraId="733D5C58" w14:textId="77777777" w:rsidR="0085470A" w:rsidRPr="00D4077C" w:rsidRDefault="0085470A" w:rsidP="00BF3B49">
            <w:pPr>
              <w:pStyle w:val="BodyText"/>
              <w:spacing w:line="256" w:lineRule="auto"/>
              <w:rPr>
                <w:rFonts w:cs="Arial"/>
              </w:rPr>
            </w:pPr>
            <w:proofErr w:type="spellStart"/>
            <w:r w:rsidRPr="00D4077C">
              <w:rPr>
                <w:rFonts w:cs="Arial"/>
                <w:highlight w:val="yellow"/>
              </w:rPr>
              <w:t>K_offset</w:t>
            </w:r>
            <w:proofErr w:type="spellEnd"/>
            <w:r w:rsidRPr="00D4077C">
              <w:rPr>
                <w:rFonts w:cs="Arial"/>
                <w:highlight w:val="yellow"/>
              </w:rPr>
              <w:t xml:space="preserve"> can be applied to the </w:t>
            </w:r>
            <w:r w:rsidRPr="00D4077C">
              <w:rPr>
                <w:rFonts w:cs="Arial"/>
                <w:strike/>
                <w:color w:val="FF0000"/>
                <w:highlight w:val="yellow"/>
              </w:rPr>
              <w:t>activation timing of</w:t>
            </w:r>
            <w:r w:rsidRPr="00D4077C">
              <w:rPr>
                <w:rFonts w:cs="Arial"/>
                <w:highlight w:val="yellow"/>
              </w:rPr>
              <w:t xml:space="preserve"> </w:t>
            </w:r>
            <w:r w:rsidRPr="00D4077C">
              <w:rPr>
                <w:rFonts w:cs="Arial"/>
                <w:color w:val="FF0000"/>
                <w:highlight w:val="yellow"/>
              </w:rPr>
              <w:t>first</w:t>
            </w:r>
            <w:r w:rsidRPr="00D4077C">
              <w:rPr>
                <w:rFonts w:cs="Arial"/>
                <w:highlight w:val="yellow"/>
              </w:rPr>
              <w:t xml:space="preserve"> PUSCH transmission </w:t>
            </w:r>
            <w:r w:rsidRPr="00D4077C">
              <w:rPr>
                <w:rFonts w:cs="Arial"/>
                <w:color w:val="FF0000"/>
                <w:highlight w:val="yellow"/>
              </w:rPr>
              <w:t xml:space="preserve">occasion </w:t>
            </w:r>
            <w:r w:rsidRPr="00D4077C">
              <w:rPr>
                <w:rFonts w:cs="Arial"/>
                <w:highlight w:val="yellow"/>
              </w:rPr>
              <w:t xml:space="preserve">in Configured Grant Type 2 in the same way as </w:t>
            </w:r>
            <w:proofErr w:type="spellStart"/>
            <w:r w:rsidRPr="00D4077C">
              <w:rPr>
                <w:rFonts w:cs="Arial"/>
                <w:highlight w:val="yellow"/>
              </w:rPr>
              <w:t>K_offset</w:t>
            </w:r>
            <w:proofErr w:type="spellEnd"/>
            <w:r w:rsidRPr="00D4077C">
              <w:rPr>
                <w:rFonts w:cs="Arial"/>
                <w:highlight w:val="yellow"/>
              </w:rPr>
              <w:t xml:space="preserve"> is applied to the transmission timing of DCI scheduled PUSCH.</w:t>
            </w:r>
          </w:p>
        </w:tc>
      </w:tr>
      <w:tr w:rsidR="0085470A" w:rsidRPr="00D4077C" w14:paraId="638F9895" w14:textId="77777777" w:rsidTr="00BF3B49">
        <w:tc>
          <w:tcPr>
            <w:tcW w:w="1795" w:type="dxa"/>
          </w:tcPr>
          <w:p w14:paraId="3EB9C4CE" w14:textId="77777777" w:rsidR="0085470A" w:rsidRDefault="0085470A" w:rsidP="00BF3B49">
            <w:pPr>
              <w:pStyle w:val="BodyText"/>
              <w:spacing w:line="256" w:lineRule="auto"/>
              <w:rPr>
                <w:rFonts w:cs="Arial"/>
              </w:rPr>
            </w:pPr>
            <w:r>
              <w:rPr>
                <w:rFonts w:cs="Arial"/>
              </w:rPr>
              <w:t>APT</w:t>
            </w:r>
          </w:p>
        </w:tc>
        <w:tc>
          <w:tcPr>
            <w:tcW w:w="7834" w:type="dxa"/>
          </w:tcPr>
          <w:p w14:paraId="77BFF716" w14:textId="77777777" w:rsidR="0085470A" w:rsidRPr="00D4077C" w:rsidRDefault="0085470A" w:rsidP="00BF3B49">
            <w:pPr>
              <w:pStyle w:val="BodyText"/>
              <w:spacing w:line="256" w:lineRule="auto"/>
              <w:rPr>
                <w:rFonts w:cs="Arial"/>
              </w:rPr>
            </w:pPr>
            <w:r w:rsidRPr="00D4077C">
              <w:rPr>
                <w:rFonts w:cs="Arial"/>
              </w:rPr>
              <w:t>Support Proposal 4.3-2.</w:t>
            </w:r>
          </w:p>
          <w:p w14:paraId="1A77088C" w14:textId="77777777" w:rsidR="0085470A" w:rsidRPr="00D4077C" w:rsidRDefault="0085470A" w:rsidP="00BF3B49">
            <w:pPr>
              <w:pStyle w:val="BodyText"/>
              <w:spacing w:line="256" w:lineRule="auto"/>
              <w:rPr>
                <w:rFonts w:cs="Arial"/>
              </w:rPr>
            </w:pPr>
            <w:r w:rsidRPr="00D4077C">
              <w:rPr>
                <w:rFonts w:cs="Arial"/>
              </w:rPr>
              <w:t xml:space="preserve">Agree with Panasonic. A UL CG provides UL transmission opportunities. To our best understanding, that is the reason we always use “grant” instead of “scheduling”.  </w:t>
            </w:r>
          </w:p>
        </w:tc>
      </w:tr>
      <w:tr w:rsidR="0085470A" w14:paraId="4941C15D" w14:textId="77777777" w:rsidTr="00BF3B49">
        <w:tc>
          <w:tcPr>
            <w:tcW w:w="1795" w:type="dxa"/>
          </w:tcPr>
          <w:p w14:paraId="16DD6F09" w14:textId="77777777" w:rsidR="0085470A" w:rsidRDefault="0085470A" w:rsidP="00BF3B49">
            <w:pPr>
              <w:pStyle w:val="BodyText"/>
              <w:spacing w:line="256" w:lineRule="auto"/>
              <w:rPr>
                <w:rFonts w:cs="Arial"/>
              </w:rPr>
            </w:pPr>
            <w:r>
              <w:rPr>
                <w:rFonts w:cs="Arial" w:hint="eastAsia"/>
              </w:rPr>
              <w:t>CATT</w:t>
            </w:r>
          </w:p>
        </w:tc>
        <w:tc>
          <w:tcPr>
            <w:tcW w:w="7834" w:type="dxa"/>
          </w:tcPr>
          <w:p w14:paraId="47F97D1E" w14:textId="77777777" w:rsidR="0085470A" w:rsidRDefault="0085470A" w:rsidP="00BF3B49">
            <w:pPr>
              <w:pStyle w:val="BodyText"/>
              <w:spacing w:line="256" w:lineRule="auto"/>
              <w:rPr>
                <w:rFonts w:cs="Arial"/>
              </w:rPr>
            </w:pPr>
            <w:r>
              <w:rPr>
                <w:rFonts w:eastAsia="Malgun Gothic" w:cs="Arial" w:hint="eastAsia"/>
              </w:rPr>
              <w:t xml:space="preserve">Agree </w:t>
            </w:r>
            <w:r>
              <w:rPr>
                <w:rFonts w:cs="Arial" w:hint="eastAsia"/>
              </w:rPr>
              <w:t xml:space="preserve">with </w:t>
            </w:r>
            <w:r>
              <w:rPr>
                <w:rFonts w:cs="Arial"/>
              </w:rPr>
              <w:t>Panasonic</w:t>
            </w:r>
            <w:r>
              <w:rPr>
                <w:rFonts w:cs="Arial" w:hint="eastAsia"/>
              </w:rPr>
              <w:t xml:space="preserve"> modification</w:t>
            </w:r>
            <w:r>
              <w:rPr>
                <w:rFonts w:eastAsia="Malgun Gothic" w:cs="Arial"/>
              </w:rPr>
              <w:t>.</w:t>
            </w:r>
            <w:r>
              <w:rPr>
                <w:rFonts w:cs="Arial" w:hint="eastAsia"/>
              </w:rPr>
              <w:t xml:space="preserve"> </w:t>
            </w:r>
          </w:p>
        </w:tc>
      </w:tr>
      <w:tr w:rsidR="0085470A" w14:paraId="1E1B1B48" w14:textId="77777777" w:rsidTr="00BF3B49">
        <w:tc>
          <w:tcPr>
            <w:tcW w:w="1795" w:type="dxa"/>
          </w:tcPr>
          <w:p w14:paraId="7AA3E1FA" w14:textId="77777777" w:rsidR="0085470A" w:rsidRDefault="0085470A" w:rsidP="00BF3B49">
            <w:pPr>
              <w:pStyle w:val="BodyText"/>
              <w:spacing w:line="256" w:lineRule="auto"/>
              <w:rPr>
                <w:rFonts w:cs="Arial"/>
              </w:rPr>
            </w:pPr>
            <w:r>
              <w:rPr>
                <w:rFonts w:eastAsia="Malgun Gothic" w:cs="Arial" w:hint="eastAsia"/>
              </w:rPr>
              <w:t>LG</w:t>
            </w:r>
          </w:p>
        </w:tc>
        <w:tc>
          <w:tcPr>
            <w:tcW w:w="7834" w:type="dxa"/>
          </w:tcPr>
          <w:p w14:paraId="7C2121D0" w14:textId="77777777" w:rsidR="0085470A" w:rsidRDefault="0085470A" w:rsidP="00BF3B49">
            <w:pPr>
              <w:pStyle w:val="BodyText"/>
              <w:spacing w:line="256" w:lineRule="auto"/>
              <w:rPr>
                <w:rFonts w:cs="Arial"/>
              </w:rPr>
            </w:pPr>
            <w:r>
              <w:rPr>
                <w:rFonts w:eastAsia="Malgun Gothic" w:cs="Arial" w:hint="eastAsia"/>
              </w:rPr>
              <w:t>Agree with Panasonic</w:t>
            </w:r>
            <w:r>
              <w:rPr>
                <w:rFonts w:eastAsia="Malgun Gothic" w:cs="Arial"/>
              </w:rPr>
              <w:t>’s modification.</w:t>
            </w:r>
          </w:p>
        </w:tc>
      </w:tr>
      <w:tr w:rsidR="0085470A" w:rsidRPr="00D4077C" w14:paraId="0AB82CD3" w14:textId="77777777" w:rsidTr="00BF3B49">
        <w:tc>
          <w:tcPr>
            <w:tcW w:w="1795" w:type="dxa"/>
          </w:tcPr>
          <w:p w14:paraId="10F2503B" w14:textId="77777777" w:rsidR="0085470A" w:rsidRDefault="0085470A" w:rsidP="00BF3B49">
            <w:pPr>
              <w:pStyle w:val="BodyText"/>
              <w:spacing w:line="256" w:lineRule="auto"/>
              <w:rPr>
                <w:rFonts w:cs="Arial"/>
              </w:rPr>
            </w:pPr>
            <w:r>
              <w:rPr>
                <w:rFonts w:cs="Arial" w:hint="eastAsia"/>
              </w:rPr>
              <w:t>C</w:t>
            </w:r>
            <w:r>
              <w:rPr>
                <w:rFonts w:cs="Arial"/>
              </w:rPr>
              <w:t>AICT</w:t>
            </w:r>
          </w:p>
        </w:tc>
        <w:tc>
          <w:tcPr>
            <w:tcW w:w="7834" w:type="dxa"/>
          </w:tcPr>
          <w:p w14:paraId="3AFCAE51" w14:textId="77777777" w:rsidR="0085470A" w:rsidRPr="00D4077C" w:rsidRDefault="0085470A" w:rsidP="00BF3B49">
            <w:pPr>
              <w:pStyle w:val="BodyText"/>
              <w:spacing w:line="256" w:lineRule="auto"/>
              <w:rPr>
                <w:rFonts w:cs="Arial"/>
              </w:rPr>
            </w:pPr>
            <w:r w:rsidRPr="00D4077C">
              <w:rPr>
                <w:rFonts w:eastAsia="Yu Mincho" w:cs="Arial"/>
              </w:rPr>
              <w:t xml:space="preserve">Support proposal 4.3-2 </w:t>
            </w:r>
            <w:r w:rsidRPr="00D4077C">
              <w:rPr>
                <w:rFonts w:eastAsia="Yu Mincho" w:cs="Arial" w:hint="eastAsia"/>
              </w:rPr>
              <w:t>and</w:t>
            </w:r>
            <w:r w:rsidRPr="00D4077C">
              <w:rPr>
                <w:rFonts w:eastAsia="Yu Mincho" w:cs="Arial"/>
              </w:rPr>
              <w:t xml:space="preserve"> </w:t>
            </w:r>
            <w:r w:rsidRPr="00D4077C">
              <w:rPr>
                <w:rFonts w:eastAsia="Yu Mincho" w:cs="Arial" w:hint="eastAsia"/>
              </w:rPr>
              <w:t>agree</w:t>
            </w:r>
            <w:r w:rsidRPr="00D4077C">
              <w:rPr>
                <w:rFonts w:eastAsia="Yu Mincho" w:cs="Arial"/>
              </w:rPr>
              <w:t xml:space="preserve"> </w:t>
            </w:r>
            <w:r w:rsidRPr="00D4077C">
              <w:rPr>
                <w:rFonts w:eastAsia="Yu Mincho" w:cs="Arial" w:hint="eastAsia"/>
              </w:rPr>
              <w:t>the</w:t>
            </w:r>
            <w:r w:rsidRPr="00D4077C">
              <w:rPr>
                <w:rFonts w:eastAsia="Yu Mincho" w:cs="Arial"/>
              </w:rPr>
              <w:t xml:space="preserve"> detail information about CG grant type2 provided by Panasonic.</w:t>
            </w:r>
          </w:p>
        </w:tc>
      </w:tr>
      <w:tr w:rsidR="0085470A" w:rsidRPr="00D4077C" w14:paraId="2DCE2B7B" w14:textId="77777777" w:rsidTr="00BF3B49">
        <w:tc>
          <w:tcPr>
            <w:tcW w:w="1795" w:type="dxa"/>
          </w:tcPr>
          <w:p w14:paraId="569C547F" w14:textId="77777777" w:rsidR="0085470A" w:rsidRDefault="0085470A" w:rsidP="00BF3B49">
            <w:pPr>
              <w:pStyle w:val="BodyText"/>
              <w:spacing w:line="256" w:lineRule="auto"/>
              <w:rPr>
                <w:rFonts w:cs="Arial"/>
              </w:rPr>
            </w:pPr>
            <w:r>
              <w:rPr>
                <w:rFonts w:cs="Arial"/>
              </w:rPr>
              <w:t>Thales</w:t>
            </w:r>
          </w:p>
        </w:tc>
        <w:tc>
          <w:tcPr>
            <w:tcW w:w="7834" w:type="dxa"/>
          </w:tcPr>
          <w:p w14:paraId="46626EAB" w14:textId="77777777" w:rsidR="0085470A" w:rsidRPr="00D4077C" w:rsidRDefault="0085470A" w:rsidP="00BF3B49">
            <w:pPr>
              <w:pStyle w:val="BodyText"/>
              <w:spacing w:line="256" w:lineRule="auto"/>
              <w:rPr>
                <w:rFonts w:cs="Arial"/>
              </w:rPr>
            </w:pPr>
            <w:r w:rsidRPr="00D4077C">
              <w:rPr>
                <w:rFonts w:cs="Arial"/>
              </w:rPr>
              <w:t>We support the proposal</w:t>
            </w:r>
          </w:p>
          <w:p w14:paraId="493C6A7D" w14:textId="77777777" w:rsidR="0085470A" w:rsidRPr="00D4077C" w:rsidRDefault="0085470A" w:rsidP="00BF3B49">
            <w:pPr>
              <w:pStyle w:val="BodyText"/>
              <w:spacing w:line="256" w:lineRule="auto"/>
              <w:rPr>
                <w:rFonts w:cs="Arial"/>
              </w:rPr>
            </w:pPr>
            <w:r w:rsidRPr="00D4077C">
              <w:rPr>
                <w:rFonts w:cs="Arial"/>
              </w:rPr>
              <w:t>In configured grant Type 2, periodicity configured via RRC, but the time-domain resource allocation is done using PDCCH DCI (format 0_0 or 0_1), so</w:t>
            </w:r>
            <w:r w:rsidRPr="00D4077C">
              <w:t xml:space="preserve"> </w:t>
            </w:r>
            <w:proofErr w:type="spellStart"/>
            <w:r w:rsidRPr="00D4077C">
              <w:rPr>
                <w:rFonts w:cs="Arial"/>
              </w:rPr>
              <w:t>K_offset</w:t>
            </w:r>
            <w:proofErr w:type="spellEnd"/>
            <w:r w:rsidRPr="00D4077C">
              <w:rPr>
                <w:rFonts w:cs="Arial"/>
              </w:rPr>
              <w:t xml:space="preserve"> can be used in the same way as </w:t>
            </w:r>
            <w:proofErr w:type="spellStart"/>
            <w:r w:rsidRPr="00D4077C">
              <w:rPr>
                <w:rFonts w:cs="Arial"/>
              </w:rPr>
              <w:t>K_offset</w:t>
            </w:r>
            <w:proofErr w:type="spellEnd"/>
            <w:r w:rsidRPr="00D4077C">
              <w:rPr>
                <w:rFonts w:cs="Arial"/>
              </w:rPr>
              <w:t xml:space="preserve"> is applied to the transmission timing of DCI scheduled PUSCH.</w:t>
            </w:r>
          </w:p>
        </w:tc>
      </w:tr>
      <w:tr w:rsidR="0085470A" w14:paraId="619A4698" w14:textId="77777777" w:rsidTr="00BF3B49">
        <w:tc>
          <w:tcPr>
            <w:tcW w:w="1795" w:type="dxa"/>
          </w:tcPr>
          <w:p w14:paraId="5966E101" w14:textId="77777777" w:rsidR="0085470A" w:rsidRDefault="0085470A" w:rsidP="00BF3B49">
            <w:pPr>
              <w:pStyle w:val="BodyText"/>
              <w:spacing w:line="256" w:lineRule="auto"/>
              <w:rPr>
                <w:rFonts w:cs="Arial"/>
              </w:rPr>
            </w:pPr>
            <w:r>
              <w:rPr>
                <w:rFonts w:cs="Arial"/>
              </w:rPr>
              <w:t>MediaTek</w:t>
            </w:r>
          </w:p>
        </w:tc>
        <w:tc>
          <w:tcPr>
            <w:tcW w:w="7834" w:type="dxa"/>
          </w:tcPr>
          <w:p w14:paraId="5AD2BC9A" w14:textId="77777777" w:rsidR="0085470A" w:rsidRDefault="0085470A" w:rsidP="00BF3B49">
            <w:pPr>
              <w:pStyle w:val="BodyText"/>
              <w:spacing w:line="256" w:lineRule="auto"/>
              <w:rPr>
                <w:rFonts w:cs="Arial"/>
              </w:rPr>
            </w:pPr>
            <w:r w:rsidRPr="00E82286">
              <w:rPr>
                <w:rFonts w:cs="Arial"/>
              </w:rPr>
              <w:t>Support proposal 4.3-2</w:t>
            </w:r>
          </w:p>
        </w:tc>
      </w:tr>
      <w:tr w:rsidR="0085470A" w:rsidRPr="00D4077C" w14:paraId="7BF9F732" w14:textId="77777777" w:rsidTr="00BF3B49">
        <w:tc>
          <w:tcPr>
            <w:tcW w:w="1795" w:type="dxa"/>
          </w:tcPr>
          <w:p w14:paraId="76932F93" w14:textId="77777777" w:rsidR="0085470A" w:rsidRDefault="0085470A" w:rsidP="00BF3B49">
            <w:pPr>
              <w:pStyle w:val="BodyText"/>
              <w:spacing w:line="256" w:lineRule="auto"/>
              <w:rPr>
                <w:rFonts w:cs="Arial"/>
              </w:rPr>
            </w:pPr>
            <w:r>
              <w:rPr>
                <w:rFonts w:cs="Arial"/>
              </w:rPr>
              <w:t>Ericsson</w:t>
            </w:r>
          </w:p>
        </w:tc>
        <w:tc>
          <w:tcPr>
            <w:tcW w:w="7834" w:type="dxa"/>
          </w:tcPr>
          <w:p w14:paraId="07950BFF" w14:textId="77777777" w:rsidR="0085470A" w:rsidRPr="00D4077C" w:rsidRDefault="0085470A" w:rsidP="00BF3B49">
            <w:pPr>
              <w:pStyle w:val="BodyText"/>
              <w:spacing w:line="256" w:lineRule="auto"/>
              <w:rPr>
                <w:rFonts w:cs="Arial"/>
              </w:rPr>
            </w:pPr>
            <w:r w:rsidRPr="00D4077C">
              <w:rPr>
                <w:rFonts w:cs="Arial"/>
              </w:rPr>
              <w:t>We are fine with this proposal. Wording can be further refined.</w:t>
            </w:r>
          </w:p>
        </w:tc>
      </w:tr>
      <w:tr w:rsidR="0085470A" w:rsidRPr="00D4077C" w14:paraId="6B251707" w14:textId="77777777" w:rsidTr="00BF3B49">
        <w:tc>
          <w:tcPr>
            <w:tcW w:w="1795" w:type="dxa"/>
          </w:tcPr>
          <w:p w14:paraId="3F8D36E5" w14:textId="77777777" w:rsidR="0085470A" w:rsidRDefault="0085470A" w:rsidP="00BF3B49">
            <w:pPr>
              <w:pStyle w:val="BodyText"/>
              <w:spacing w:line="256" w:lineRule="auto"/>
              <w:rPr>
                <w:rFonts w:cs="Arial"/>
              </w:rPr>
            </w:pPr>
            <w:r>
              <w:rPr>
                <w:rFonts w:cs="Arial"/>
              </w:rPr>
              <w:t>Nokia, Nokia Shanghai Bell</w:t>
            </w:r>
          </w:p>
        </w:tc>
        <w:tc>
          <w:tcPr>
            <w:tcW w:w="7834" w:type="dxa"/>
          </w:tcPr>
          <w:p w14:paraId="277FC13D" w14:textId="77777777" w:rsidR="0085470A" w:rsidRPr="00D4077C" w:rsidRDefault="0085470A" w:rsidP="00BF3B49">
            <w:pPr>
              <w:pStyle w:val="BodyText"/>
              <w:spacing w:line="256" w:lineRule="auto"/>
              <w:rPr>
                <w:rFonts w:cs="Arial"/>
              </w:rPr>
            </w:pPr>
            <w:r w:rsidRPr="00D4077C">
              <w:rPr>
                <w:rFonts w:cs="Arial"/>
              </w:rPr>
              <w:t xml:space="preserve">Agree with OPPO that </w:t>
            </w:r>
            <w:proofErr w:type="spellStart"/>
            <w:r w:rsidRPr="00D4077C">
              <w:rPr>
                <w:rFonts w:cs="Arial"/>
              </w:rPr>
              <w:t>K_offset</w:t>
            </w:r>
            <w:proofErr w:type="spellEnd"/>
            <w:r w:rsidRPr="00D4077C">
              <w:rPr>
                <w:rFonts w:cs="Arial"/>
              </w:rPr>
              <w:t xml:space="preserve"> may not need to be considered for activation timing for CG type 2.</w:t>
            </w:r>
          </w:p>
        </w:tc>
      </w:tr>
      <w:tr w:rsidR="0085470A" w:rsidRPr="00D4077C" w14:paraId="7D3507B9" w14:textId="77777777" w:rsidTr="00BF3B49">
        <w:tc>
          <w:tcPr>
            <w:tcW w:w="1795" w:type="dxa"/>
          </w:tcPr>
          <w:p w14:paraId="08F14788" w14:textId="77777777" w:rsidR="0085470A" w:rsidRPr="00D4077C" w:rsidRDefault="0085470A" w:rsidP="00BF3B49">
            <w:pPr>
              <w:pStyle w:val="BodyText"/>
              <w:spacing w:line="256" w:lineRule="auto"/>
              <w:rPr>
                <w:rFonts w:cs="Arial"/>
              </w:rPr>
            </w:pPr>
          </w:p>
        </w:tc>
        <w:tc>
          <w:tcPr>
            <w:tcW w:w="7834" w:type="dxa"/>
          </w:tcPr>
          <w:p w14:paraId="2B51D3BF" w14:textId="77777777" w:rsidR="0085470A" w:rsidRPr="00D4077C" w:rsidRDefault="0085470A" w:rsidP="00BF3B49">
            <w:pPr>
              <w:pStyle w:val="BodyText"/>
              <w:spacing w:line="256" w:lineRule="auto"/>
              <w:rPr>
                <w:rFonts w:cs="Arial"/>
              </w:rPr>
            </w:pPr>
          </w:p>
        </w:tc>
      </w:tr>
    </w:tbl>
    <w:p w14:paraId="43B459E0" w14:textId="21D64DE1" w:rsidR="00694738" w:rsidRDefault="00694738" w:rsidP="00553AA3">
      <w:pPr>
        <w:jc w:val="both"/>
        <w:rPr>
          <w:rFonts w:ascii="Arial" w:hAnsi="Arial" w:cs="Arial"/>
          <w:lang w:eastAsia="ja-JP"/>
        </w:rPr>
      </w:pPr>
    </w:p>
    <w:p w14:paraId="35766364" w14:textId="1589B5BA" w:rsidR="00365CBF" w:rsidRPr="00F74D45" w:rsidRDefault="00365CBF" w:rsidP="00F74D45">
      <w:pPr>
        <w:pStyle w:val="Heading2"/>
        <w:rPr>
          <w:lang w:val="en-US"/>
        </w:rPr>
      </w:pPr>
      <w:r>
        <w:rPr>
          <w:lang w:val="en-US"/>
        </w:rPr>
        <w:t>4</w:t>
      </w:r>
      <w:r w:rsidRPr="00A85EAA">
        <w:rPr>
          <w:lang w:val="en-US"/>
        </w:rPr>
        <w:t>.</w:t>
      </w:r>
      <w:r>
        <w:rPr>
          <w:lang w:val="en-US"/>
        </w:rPr>
        <w:t>4</w:t>
      </w:r>
      <w:r w:rsidRPr="00A85EAA">
        <w:rPr>
          <w:lang w:val="en-US"/>
        </w:rPr>
        <w:tab/>
      </w:r>
      <w:r>
        <w:rPr>
          <w:lang w:val="en-US"/>
        </w:rPr>
        <w:t>Updated proposal based on company views (2</w:t>
      </w:r>
      <w:r w:rsidRPr="00365CBF">
        <w:rPr>
          <w:vertAlign w:val="superscript"/>
          <w:lang w:val="en-US"/>
        </w:rPr>
        <w:t>nd</w:t>
      </w:r>
      <w:r>
        <w:rPr>
          <w:lang w:val="en-US"/>
        </w:rPr>
        <w:t xml:space="preserve"> round of email discussion)</w:t>
      </w:r>
    </w:p>
    <w:p w14:paraId="6DFD5075" w14:textId="1C36B8BA" w:rsidR="00F74D45" w:rsidRPr="00F74D45" w:rsidRDefault="00F74D45" w:rsidP="00F74D45">
      <w:pPr>
        <w:rPr>
          <w:rFonts w:ascii="Arial" w:hAnsi="Arial" w:cs="Arial"/>
        </w:rPr>
      </w:pPr>
      <w:r w:rsidRPr="000B1A35">
        <w:rPr>
          <w:rFonts w:ascii="Arial" w:hAnsi="Arial" w:cs="Arial"/>
        </w:rPr>
        <w:t>In the second round of email discussion, [1</w:t>
      </w:r>
      <w:r>
        <w:rPr>
          <w:rFonts w:ascii="Arial" w:hAnsi="Arial" w:cs="Arial"/>
        </w:rPr>
        <w:t>3</w:t>
      </w:r>
      <w:r w:rsidRPr="000B1A35">
        <w:rPr>
          <w:rFonts w:ascii="Arial" w:hAnsi="Arial" w:cs="Arial"/>
        </w:rPr>
        <w:t>] companies provided views</w:t>
      </w:r>
      <w:r>
        <w:rPr>
          <w:rFonts w:ascii="Arial" w:hAnsi="Arial" w:cs="Arial"/>
        </w:rPr>
        <w:t xml:space="preserve"> on introducing </w:t>
      </w:r>
      <w:proofErr w:type="spellStart"/>
      <w:r>
        <w:rPr>
          <w:rFonts w:ascii="Arial" w:hAnsi="Arial" w:cs="Arial"/>
        </w:rPr>
        <w:t>K_offset</w:t>
      </w:r>
      <w:proofErr w:type="spellEnd"/>
      <w:r>
        <w:rPr>
          <w:rFonts w:ascii="Arial" w:hAnsi="Arial" w:cs="Arial"/>
        </w:rPr>
        <w:t xml:space="preserve"> in Configured Grant Type 2. </w:t>
      </w:r>
    </w:p>
    <w:p w14:paraId="579F8CAA" w14:textId="2DEDC707" w:rsidR="00F74D45" w:rsidRPr="00F74D45" w:rsidRDefault="00F74D45" w:rsidP="00F74D45">
      <w:pPr>
        <w:pStyle w:val="ListParagraph"/>
        <w:numPr>
          <w:ilvl w:val="0"/>
          <w:numId w:val="57"/>
        </w:numPr>
        <w:rPr>
          <w:rFonts w:ascii="Arial" w:hAnsi="Arial" w:cs="Arial"/>
        </w:rPr>
      </w:pPr>
      <w:r>
        <w:rPr>
          <w:rFonts w:ascii="Arial" w:hAnsi="Arial" w:cs="Arial"/>
          <w:lang w:val="en-US"/>
        </w:rPr>
        <w:t>11 companies [</w:t>
      </w:r>
      <w:r w:rsidRPr="00F74D45">
        <w:rPr>
          <w:rFonts w:ascii="Arial" w:hAnsi="Arial" w:cs="Arial"/>
        </w:rPr>
        <w:t>Samsung</w:t>
      </w:r>
      <w:r>
        <w:rPr>
          <w:rFonts w:ascii="Arial" w:hAnsi="Arial" w:cs="Arial"/>
          <w:lang w:val="en-US"/>
        </w:rPr>
        <w:t>,</w:t>
      </w:r>
      <w:r w:rsidRPr="00F74D45">
        <w:rPr>
          <w:rFonts w:ascii="Arial" w:hAnsi="Arial" w:cs="Arial"/>
        </w:rPr>
        <w:t xml:space="preserve"> Panasonic</w:t>
      </w:r>
      <w:r>
        <w:rPr>
          <w:rFonts w:ascii="Arial" w:hAnsi="Arial" w:cs="Arial"/>
          <w:lang w:val="en-US"/>
        </w:rPr>
        <w:t>,</w:t>
      </w:r>
      <w:r w:rsidRPr="00F74D45">
        <w:rPr>
          <w:rFonts w:ascii="Arial" w:hAnsi="Arial" w:cs="Arial"/>
        </w:rPr>
        <w:t xml:space="preserve"> ZTE</w:t>
      </w:r>
      <w:r>
        <w:rPr>
          <w:rFonts w:ascii="Arial" w:hAnsi="Arial" w:cs="Arial"/>
          <w:lang w:val="en-US"/>
        </w:rPr>
        <w:t>,</w:t>
      </w:r>
      <w:r w:rsidRPr="00F74D45">
        <w:rPr>
          <w:rFonts w:ascii="Arial" w:hAnsi="Arial" w:cs="Arial"/>
        </w:rPr>
        <w:t xml:space="preserve"> Huawei</w:t>
      </w:r>
      <w:r>
        <w:rPr>
          <w:rFonts w:ascii="Arial" w:hAnsi="Arial" w:cs="Arial"/>
          <w:lang w:val="en-US"/>
        </w:rPr>
        <w:t>,</w:t>
      </w:r>
      <w:r w:rsidRPr="00F74D45">
        <w:rPr>
          <w:rFonts w:ascii="Arial" w:hAnsi="Arial" w:cs="Arial"/>
        </w:rPr>
        <w:t xml:space="preserve"> APT</w:t>
      </w:r>
      <w:r>
        <w:rPr>
          <w:rFonts w:ascii="Arial" w:hAnsi="Arial" w:cs="Arial"/>
          <w:lang w:val="en-US"/>
        </w:rPr>
        <w:t>,</w:t>
      </w:r>
      <w:r w:rsidRPr="00F74D45">
        <w:rPr>
          <w:rFonts w:ascii="Arial" w:hAnsi="Arial" w:cs="Arial"/>
        </w:rPr>
        <w:t xml:space="preserve"> CATT</w:t>
      </w:r>
      <w:r>
        <w:rPr>
          <w:rFonts w:ascii="Arial" w:hAnsi="Arial" w:cs="Arial"/>
          <w:lang w:val="en-US"/>
        </w:rPr>
        <w:t>,</w:t>
      </w:r>
      <w:r w:rsidRPr="00F74D45">
        <w:rPr>
          <w:rFonts w:ascii="Arial" w:hAnsi="Arial" w:cs="Arial"/>
        </w:rPr>
        <w:t xml:space="preserve"> LG</w:t>
      </w:r>
      <w:r>
        <w:rPr>
          <w:rFonts w:ascii="Arial" w:hAnsi="Arial" w:cs="Arial"/>
          <w:lang w:val="en-US"/>
        </w:rPr>
        <w:t>,</w:t>
      </w:r>
      <w:r w:rsidRPr="00F74D45">
        <w:rPr>
          <w:rFonts w:ascii="Arial" w:hAnsi="Arial" w:cs="Arial"/>
        </w:rPr>
        <w:t xml:space="preserve"> CAICT</w:t>
      </w:r>
      <w:r>
        <w:rPr>
          <w:rFonts w:ascii="Arial" w:hAnsi="Arial" w:cs="Arial"/>
          <w:lang w:val="en-US"/>
        </w:rPr>
        <w:t>,</w:t>
      </w:r>
      <w:r w:rsidRPr="00F74D45">
        <w:rPr>
          <w:rFonts w:ascii="Arial" w:hAnsi="Arial" w:cs="Arial"/>
        </w:rPr>
        <w:t xml:space="preserve"> Thales</w:t>
      </w:r>
      <w:r>
        <w:rPr>
          <w:rFonts w:ascii="Arial" w:hAnsi="Arial" w:cs="Arial"/>
          <w:lang w:val="en-US"/>
        </w:rPr>
        <w:t>,</w:t>
      </w:r>
      <w:r w:rsidRPr="00F74D45">
        <w:rPr>
          <w:rFonts w:ascii="Arial" w:hAnsi="Arial" w:cs="Arial"/>
        </w:rPr>
        <w:t xml:space="preserve"> MediaTek</w:t>
      </w:r>
      <w:r>
        <w:rPr>
          <w:rFonts w:ascii="Arial" w:hAnsi="Arial" w:cs="Arial"/>
          <w:lang w:val="en-US"/>
        </w:rPr>
        <w:t>,</w:t>
      </w:r>
      <w:r w:rsidRPr="00F74D45">
        <w:rPr>
          <w:rFonts w:ascii="Arial" w:hAnsi="Arial" w:cs="Arial"/>
        </w:rPr>
        <w:t xml:space="preserve"> Ericsson</w:t>
      </w:r>
      <w:r>
        <w:rPr>
          <w:rFonts w:ascii="Arial" w:hAnsi="Arial" w:cs="Arial"/>
          <w:lang w:val="en-US"/>
        </w:rPr>
        <w:t>]</w:t>
      </w:r>
      <w:r w:rsidRPr="00F74D45">
        <w:rPr>
          <w:rFonts w:ascii="Arial" w:hAnsi="Arial" w:cs="Arial"/>
        </w:rPr>
        <w:t xml:space="preserve"> support the proposal </w:t>
      </w:r>
      <w:r w:rsidR="000A570D">
        <w:rPr>
          <w:rFonts w:ascii="Arial" w:hAnsi="Arial" w:cs="Arial"/>
          <w:lang w:val="en-US"/>
        </w:rPr>
        <w:t>(</w:t>
      </w:r>
      <w:r w:rsidRPr="00F74D45">
        <w:rPr>
          <w:rFonts w:ascii="Arial" w:hAnsi="Arial" w:cs="Arial"/>
        </w:rPr>
        <w:t>with refined wording</w:t>
      </w:r>
      <w:r w:rsidR="000A570D">
        <w:rPr>
          <w:rFonts w:ascii="Arial" w:hAnsi="Arial" w:cs="Arial"/>
          <w:lang w:val="en-US"/>
        </w:rPr>
        <w:t>).</w:t>
      </w:r>
    </w:p>
    <w:p w14:paraId="7AD6A993" w14:textId="05CF9301" w:rsidR="00365CBF" w:rsidRPr="00F74D45" w:rsidRDefault="00F74D45" w:rsidP="00F74D45">
      <w:pPr>
        <w:pStyle w:val="ListParagraph"/>
        <w:numPr>
          <w:ilvl w:val="0"/>
          <w:numId w:val="57"/>
        </w:numPr>
        <w:rPr>
          <w:rFonts w:ascii="Arial" w:hAnsi="Arial" w:cs="Arial"/>
        </w:rPr>
      </w:pPr>
      <w:r>
        <w:rPr>
          <w:rFonts w:ascii="Arial" w:hAnsi="Arial" w:cs="Arial"/>
          <w:lang w:val="en-US"/>
        </w:rPr>
        <w:t xml:space="preserve">2 companies [OPPO, </w:t>
      </w:r>
      <w:r w:rsidRPr="00F74D45">
        <w:rPr>
          <w:rFonts w:ascii="Arial" w:hAnsi="Arial" w:cs="Arial"/>
        </w:rPr>
        <w:t>Nokia</w:t>
      </w:r>
      <w:r>
        <w:rPr>
          <w:rFonts w:ascii="Arial" w:hAnsi="Arial" w:cs="Arial"/>
          <w:lang w:val="en-US"/>
        </w:rPr>
        <w:t>/</w:t>
      </w:r>
      <w:r w:rsidRPr="00F74D45">
        <w:rPr>
          <w:rFonts w:ascii="Arial" w:hAnsi="Arial" w:cs="Arial"/>
        </w:rPr>
        <w:t>Nokia Shanghai Bell</w:t>
      </w:r>
      <w:r>
        <w:rPr>
          <w:rFonts w:ascii="Arial" w:hAnsi="Arial" w:cs="Arial"/>
          <w:lang w:val="en-US"/>
        </w:rPr>
        <w:t xml:space="preserve">] raise comment, for which </w:t>
      </w:r>
      <w:r w:rsidR="000A570D">
        <w:rPr>
          <w:rFonts w:ascii="Arial" w:hAnsi="Arial" w:cs="Arial"/>
          <w:lang w:val="en-US"/>
        </w:rPr>
        <w:t>[</w:t>
      </w:r>
      <w:r>
        <w:rPr>
          <w:rFonts w:ascii="Arial" w:hAnsi="Arial" w:cs="Arial"/>
          <w:lang w:val="en-US"/>
        </w:rPr>
        <w:t>Panasonic</w:t>
      </w:r>
      <w:r w:rsidR="000A570D">
        <w:rPr>
          <w:rFonts w:ascii="Arial" w:hAnsi="Arial" w:cs="Arial"/>
          <w:lang w:val="en-US"/>
        </w:rPr>
        <w:t xml:space="preserve">, APT, Thales] </w:t>
      </w:r>
      <w:r>
        <w:rPr>
          <w:rFonts w:ascii="Arial" w:hAnsi="Arial" w:cs="Arial"/>
          <w:lang w:val="en-US"/>
        </w:rPr>
        <w:t>provide response.</w:t>
      </w:r>
    </w:p>
    <w:p w14:paraId="084A7AC5" w14:textId="649DCBC7" w:rsidR="000A570D" w:rsidRDefault="00F74D45" w:rsidP="00F74D45">
      <w:pPr>
        <w:rPr>
          <w:rFonts w:ascii="Arial" w:hAnsi="Arial" w:cs="Arial"/>
          <w:lang w:eastAsia="ja-JP"/>
        </w:rPr>
      </w:pPr>
      <w:r>
        <w:rPr>
          <w:rFonts w:ascii="Arial" w:hAnsi="Arial" w:cs="Arial"/>
          <w:lang w:eastAsia="ja-JP"/>
        </w:rPr>
        <w:t xml:space="preserve">From Moderator’s perspective, the reply from </w:t>
      </w:r>
      <w:r w:rsidR="000A570D">
        <w:rPr>
          <w:rFonts w:ascii="Arial" w:hAnsi="Arial" w:cs="Arial"/>
        </w:rPr>
        <w:t>[Panasonic, APT, Thales]</w:t>
      </w:r>
      <w:r>
        <w:rPr>
          <w:rFonts w:ascii="Arial" w:hAnsi="Arial" w:cs="Arial"/>
          <w:lang w:eastAsia="ja-JP"/>
        </w:rPr>
        <w:t xml:space="preserve"> to [OPPO, </w:t>
      </w:r>
      <w:r w:rsidRPr="00F74D45">
        <w:rPr>
          <w:rFonts w:ascii="Arial" w:hAnsi="Arial" w:cs="Arial"/>
        </w:rPr>
        <w:t>Nokia</w:t>
      </w:r>
      <w:r>
        <w:rPr>
          <w:rFonts w:ascii="Arial" w:hAnsi="Arial" w:cs="Arial"/>
        </w:rPr>
        <w:t>/</w:t>
      </w:r>
      <w:r w:rsidRPr="00F74D45">
        <w:rPr>
          <w:rFonts w:ascii="Arial" w:hAnsi="Arial" w:cs="Arial"/>
        </w:rPr>
        <w:t>Nokia Shanghai Bell</w:t>
      </w:r>
      <w:r>
        <w:rPr>
          <w:rFonts w:ascii="Arial" w:hAnsi="Arial" w:cs="Arial"/>
          <w:lang w:eastAsia="ja-JP"/>
        </w:rPr>
        <w:t xml:space="preserve">] is </w:t>
      </w:r>
      <w:proofErr w:type="gramStart"/>
      <w:r>
        <w:rPr>
          <w:rFonts w:ascii="Arial" w:hAnsi="Arial" w:cs="Arial"/>
          <w:lang w:eastAsia="ja-JP"/>
        </w:rPr>
        <w:t>sufficient</w:t>
      </w:r>
      <w:proofErr w:type="gramEnd"/>
      <w:r>
        <w:rPr>
          <w:rFonts w:ascii="Arial" w:hAnsi="Arial" w:cs="Arial"/>
          <w:lang w:eastAsia="ja-JP"/>
        </w:rPr>
        <w:t xml:space="preserve"> to address the concern. </w:t>
      </w:r>
      <w:r w:rsidR="000A570D">
        <w:rPr>
          <w:rFonts w:ascii="Arial" w:hAnsi="Arial" w:cs="Arial"/>
          <w:lang w:eastAsia="ja-JP"/>
        </w:rPr>
        <w:t>The wording of the proposal can be refined, e.g. along the line suggested by [Huawei].</w:t>
      </w:r>
    </w:p>
    <w:p w14:paraId="578F2CD1" w14:textId="5F2524FA" w:rsidR="00F74D45" w:rsidRDefault="00F74D45" w:rsidP="00F74D45">
      <w:pPr>
        <w:rPr>
          <w:rFonts w:ascii="Arial" w:hAnsi="Arial" w:cs="Arial"/>
          <w:lang w:eastAsia="ja-JP"/>
        </w:rPr>
      </w:pPr>
      <w:r>
        <w:rPr>
          <w:rFonts w:ascii="Arial" w:hAnsi="Arial" w:cs="Arial"/>
          <w:lang w:eastAsia="ja-JP"/>
        </w:rPr>
        <w:t xml:space="preserve">To give [OPPO, </w:t>
      </w:r>
      <w:r w:rsidRPr="00F74D45">
        <w:rPr>
          <w:rFonts w:ascii="Arial" w:hAnsi="Arial" w:cs="Arial"/>
        </w:rPr>
        <w:t>Nokia</w:t>
      </w:r>
      <w:r>
        <w:rPr>
          <w:rFonts w:ascii="Arial" w:hAnsi="Arial" w:cs="Arial"/>
        </w:rPr>
        <w:t>/</w:t>
      </w:r>
      <w:r w:rsidRPr="00F74D45">
        <w:rPr>
          <w:rFonts w:ascii="Arial" w:hAnsi="Arial" w:cs="Arial"/>
        </w:rPr>
        <w:t>Nokia Shanghai Bell</w:t>
      </w:r>
      <w:r>
        <w:rPr>
          <w:rFonts w:ascii="Arial" w:hAnsi="Arial" w:cs="Arial"/>
          <w:lang w:eastAsia="ja-JP"/>
        </w:rPr>
        <w:t>] a further chance to check, it is suggested that we take the following as a work assumption.</w:t>
      </w:r>
    </w:p>
    <w:p w14:paraId="2AB7231F" w14:textId="5CE24410" w:rsidR="00F74D45" w:rsidRPr="00AF5EA4" w:rsidRDefault="00F74D45" w:rsidP="00F74D45">
      <w:pPr>
        <w:rPr>
          <w:rFonts w:ascii="Arial" w:hAnsi="Arial" w:cs="Arial"/>
          <w:b/>
          <w:bCs/>
          <w:u w:val="single"/>
        </w:rPr>
      </w:pPr>
      <w:r w:rsidRPr="00AF5EA4">
        <w:rPr>
          <w:rFonts w:ascii="Arial" w:hAnsi="Arial" w:cs="Arial"/>
          <w:b/>
          <w:bCs/>
          <w:u w:val="single"/>
        </w:rPr>
        <w:t>Proposal 4.</w:t>
      </w:r>
      <w:r w:rsidR="000A570D" w:rsidRPr="00AF5EA4">
        <w:rPr>
          <w:rFonts w:ascii="Arial" w:hAnsi="Arial" w:cs="Arial"/>
          <w:b/>
          <w:bCs/>
          <w:u w:val="single"/>
        </w:rPr>
        <w:t>4</w:t>
      </w:r>
      <w:r w:rsidRPr="00AF5EA4">
        <w:rPr>
          <w:rFonts w:ascii="Arial" w:hAnsi="Arial" w:cs="Arial"/>
          <w:b/>
          <w:bCs/>
          <w:u w:val="single"/>
        </w:rPr>
        <w:t>-</w:t>
      </w:r>
      <w:r w:rsidR="000A570D" w:rsidRPr="00AF5EA4">
        <w:rPr>
          <w:rFonts w:ascii="Arial" w:hAnsi="Arial" w:cs="Arial"/>
          <w:b/>
          <w:bCs/>
          <w:u w:val="single"/>
        </w:rPr>
        <w:t>1</w:t>
      </w:r>
      <w:r w:rsidRPr="00AF5EA4">
        <w:rPr>
          <w:rFonts w:ascii="Arial" w:hAnsi="Arial" w:cs="Arial"/>
          <w:b/>
          <w:bCs/>
          <w:u w:val="single"/>
        </w:rPr>
        <w:t xml:space="preserve"> (based on </w:t>
      </w:r>
      <w:r w:rsidR="000A570D" w:rsidRPr="00AF5EA4">
        <w:rPr>
          <w:rFonts w:ascii="Arial" w:hAnsi="Arial" w:cs="Arial"/>
          <w:b/>
          <w:bCs/>
          <w:u w:val="single"/>
        </w:rPr>
        <w:t>2</w:t>
      </w:r>
      <w:r w:rsidR="000A570D" w:rsidRPr="00AF5EA4">
        <w:rPr>
          <w:rFonts w:ascii="Arial" w:hAnsi="Arial" w:cs="Arial"/>
          <w:b/>
          <w:bCs/>
          <w:u w:val="single"/>
          <w:vertAlign w:val="superscript"/>
        </w:rPr>
        <w:t>nd</w:t>
      </w:r>
      <w:r w:rsidRPr="00AF5EA4">
        <w:rPr>
          <w:rFonts w:ascii="Arial" w:hAnsi="Arial" w:cs="Arial"/>
          <w:b/>
          <w:bCs/>
          <w:u w:val="single"/>
        </w:rPr>
        <w:t xml:space="preserve"> round of email discussion):</w:t>
      </w:r>
    </w:p>
    <w:p w14:paraId="4ECB23E5" w14:textId="77777777" w:rsidR="00F74D45" w:rsidRPr="00AF5EA4" w:rsidRDefault="00F74D45" w:rsidP="00F74D45">
      <w:pPr>
        <w:rPr>
          <w:rFonts w:ascii="Arial" w:hAnsi="Arial" w:cs="Arial"/>
          <w:b/>
          <w:bCs/>
        </w:rPr>
      </w:pPr>
      <w:r w:rsidRPr="00AF5EA4">
        <w:rPr>
          <w:rFonts w:ascii="Arial" w:hAnsi="Arial" w:cs="Arial"/>
          <w:b/>
          <w:bCs/>
        </w:rPr>
        <w:t>Take the following as a work assumption:</w:t>
      </w:r>
    </w:p>
    <w:p w14:paraId="4E4C28DD" w14:textId="7DE6BBC5" w:rsidR="00F74D45" w:rsidRDefault="000A570D" w:rsidP="000A570D">
      <w:pPr>
        <w:ind w:left="567"/>
        <w:rPr>
          <w:rFonts w:ascii="Arial" w:hAnsi="Arial" w:cs="Arial"/>
        </w:rPr>
      </w:pPr>
      <w:proofErr w:type="spellStart"/>
      <w:r w:rsidRPr="00AF5EA4">
        <w:rPr>
          <w:rFonts w:ascii="Arial" w:hAnsi="Arial" w:cs="Arial"/>
        </w:rPr>
        <w:lastRenderedPageBreak/>
        <w:t>K_offset</w:t>
      </w:r>
      <w:proofErr w:type="spellEnd"/>
      <w:r w:rsidRPr="00AF5EA4">
        <w:rPr>
          <w:rFonts w:ascii="Arial" w:hAnsi="Arial" w:cs="Arial"/>
        </w:rPr>
        <w:t xml:space="preserve"> can be applied to indicate t</w:t>
      </w:r>
      <w:r w:rsidRPr="00AF5EA4">
        <w:rPr>
          <w:rFonts w:ascii="Arial" w:hAnsi="Arial" w:cs="Arial"/>
          <w:lang w:eastAsia="ko-KR"/>
        </w:rPr>
        <w:t xml:space="preserve">he first transmission opportunity of PUSCH in Configured Grant Type 2 </w:t>
      </w:r>
      <w:r w:rsidRPr="00AF5EA4">
        <w:rPr>
          <w:rFonts w:ascii="Arial" w:hAnsi="Arial" w:cs="Arial"/>
        </w:rPr>
        <w:t xml:space="preserve">in the same way as </w:t>
      </w:r>
      <w:proofErr w:type="spellStart"/>
      <w:r w:rsidRPr="00AF5EA4">
        <w:rPr>
          <w:rFonts w:ascii="Arial" w:hAnsi="Arial" w:cs="Arial"/>
        </w:rPr>
        <w:t>K_offset</w:t>
      </w:r>
      <w:proofErr w:type="spellEnd"/>
      <w:r w:rsidRPr="00AF5EA4">
        <w:rPr>
          <w:rFonts w:ascii="Arial" w:hAnsi="Arial" w:cs="Arial"/>
        </w:rPr>
        <w:t xml:space="preserve"> is applied to the transmission timing of DCI scheduled PUSCH.</w:t>
      </w:r>
    </w:p>
    <w:p w14:paraId="1D8DC984" w14:textId="63788A3E" w:rsidR="00AF5EA4" w:rsidRDefault="00AF5EA4" w:rsidP="00AF5EA4">
      <w:pPr>
        <w:rPr>
          <w:rFonts w:ascii="Arial" w:hAnsi="Arial" w:cs="Arial"/>
        </w:rPr>
      </w:pPr>
    </w:p>
    <w:p w14:paraId="707A255A" w14:textId="309DDFD2" w:rsidR="00AF5EA4" w:rsidRDefault="00AF5EA4" w:rsidP="00AF5EA4">
      <w:pPr>
        <w:rPr>
          <w:rFonts w:ascii="Arial" w:hAnsi="Arial" w:cs="Arial"/>
        </w:rPr>
      </w:pPr>
      <w:r>
        <w:rPr>
          <w:rFonts w:ascii="Arial" w:hAnsi="Arial" w:cs="Arial"/>
        </w:rPr>
        <w:t>During the GTW session on 11/11, the following working assumption was made.</w:t>
      </w:r>
    </w:p>
    <w:p w14:paraId="18F7F11F" w14:textId="77777777" w:rsidR="00AF5EA4" w:rsidRPr="00751FB0" w:rsidRDefault="00AF5EA4" w:rsidP="00AF5EA4">
      <w:pPr>
        <w:rPr>
          <w:rFonts w:ascii="Arial" w:hAnsi="Arial" w:cs="Arial"/>
        </w:rPr>
      </w:pPr>
      <w:r w:rsidRPr="00CF7A3A">
        <w:rPr>
          <w:noProof/>
          <w:sz w:val="20"/>
          <w:szCs w:val="20"/>
        </w:rPr>
        <mc:AlternateContent>
          <mc:Choice Requires="wps">
            <w:drawing>
              <wp:inline distT="0" distB="0" distL="0" distR="0" wp14:anchorId="7AE9FCD0" wp14:editId="537E12CF">
                <wp:extent cx="6120765" cy="792480"/>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2480"/>
                        </a:xfrm>
                        <a:prstGeom prst="rect">
                          <a:avLst/>
                        </a:prstGeom>
                        <a:solidFill>
                          <a:schemeClr val="lt1">
                            <a:lumMod val="100000"/>
                            <a:lumOff val="0"/>
                          </a:schemeClr>
                        </a:solidFill>
                        <a:ln w="6350">
                          <a:solidFill>
                            <a:srgbClr val="000000"/>
                          </a:solidFill>
                          <a:miter lim="800000"/>
                          <a:headEnd/>
                          <a:tailEnd/>
                        </a:ln>
                      </wps:spPr>
                      <wps:txbx>
                        <w:txbxContent>
                          <w:p w14:paraId="4F3DF2E9" w14:textId="77777777" w:rsidR="00AF5EA4" w:rsidRPr="00AF5EA4" w:rsidRDefault="00AF5EA4" w:rsidP="00AF5EA4">
                            <w:pPr>
                              <w:rPr>
                                <w:rFonts w:ascii="Times New Roman" w:hAnsi="Times New Roman" w:cs="Times New Roman"/>
                                <w:lang w:eastAsia="x-none"/>
                              </w:rPr>
                            </w:pPr>
                            <w:r w:rsidRPr="00AF5EA4">
                              <w:rPr>
                                <w:rFonts w:ascii="Times New Roman" w:hAnsi="Times New Roman" w:cs="Times New Roman"/>
                                <w:highlight w:val="darkGray"/>
                                <w:lang w:eastAsia="x-none"/>
                              </w:rPr>
                              <w:t>Working Assumption:</w:t>
                            </w:r>
                          </w:p>
                          <w:p w14:paraId="3753DF96" w14:textId="0F0BAFC9" w:rsidR="00AF5EA4" w:rsidRPr="00AF5EA4" w:rsidRDefault="00AF5EA4" w:rsidP="00AF5EA4">
                            <w:pPr>
                              <w:rPr>
                                <w:rFonts w:ascii="Times New Roman" w:hAnsi="Times New Roman" w:cs="Times New Roman"/>
                                <w:lang w:eastAsia="x-none"/>
                              </w:rPr>
                            </w:pPr>
                            <w:proofErr w:type="spellStart"/>
                            <w:r w:rsidRPr="00AF5EA4">
                              <w:rPr>
                                <w:rFonts w:ascii="Times New Roman" w:hAnsi="Times New Roman" w:cs="Times New Roman"/>
                                <w:lang w:eastAsia="x-none"/>
                              </w:rPr>
                              <w:t>K_offset</w:t>
                            </w:r>
                            <w:proofErr w:type="spellEnd"/>
                            <w:r w:rsidRPr="00AF5EA4">
                              <w:rPr>
                                <w:rFonts w:ascii="Times New Roman" w:hAnsi="Times New Roman" w:cs="Times New Roman"/>
                                <w:lang w:eastAsia="x-none"/>
                              </w:rPr>
                              <w:t xml:space="preserve"> can be applied to indicate the first transmission opportunity of PUSCH in Configured Grant Type 2 in the same way as </w:t>
                            </w:r>
                            <w:proofErr w:type="spellStart"/>
                            <w:r w:rsidRPr="00AF5EA4">
                              <w:rPr>
                                <w:rFonts w:ascii="Times New Roman" w:hAnsi="Times New Roman" w:cs="Times New Roman"/>
                                <w:lang w:eastAsia="x-none"/>
                              </w:rPr>
                              <w:t>K_offset</w:t>
                            </w:r>
                            <w:proofErr w:type="spellEnd"/>
                            <w:r w:rsidRPr="00AF5EA4">
                              <w:rPr>
                                <w:rFonts w:ascii="Times New Roman" w:hAnsi="Times New Roman" w:cs="Times New Roman"/>
                                <w:lang w:eastAsia="x-none"/>
                              </w:rPr>
                              <w:t xml:space="preserve"> is applied to the transmission timing of DCI scheduled PUSCH.</w:t>
                            </w:r>
                          </w:p>
                        </w:txbxContent>
                      </wps:txbx>
                      <wps:bodyPr rot="0" vert="horz" wrap="square" lIns="91440" tIns="45720" rIns="91440" bIns="45720" anchor="t" anchorCtr="0" upright="1">
                        <a:noAutofit/>
                      </wps:bodyPr>
                    </wps:wsp>
                  </a:graphicData>
                </a:graphic>
              </wp:inline>
            </w:drawing>
          </mc:Choice>
          <mc:Fallback>
            <w:pict>
              <v:shape w14:anchorId="7AE9FCD0" id="Text Box 34" o:spid="_x0000_s1035" type="#_x0000_t202" style="width:481.95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" fillcolor="white [3201]" strokeweight=".5pt">
                <v:textbox>
                  <w:txbxContent>
                    <w:p w14:paraId="4F3DF2E9" w14:textId="77777777" w:rsidR="00AF5EA4" w:rsidRPr="00AF5EA4" w:rsidRDefault="00AF5EA4" w:rsidP="00AF5EA4">
                      <w:pPr>
                        <w:rPr>
                          <w:rFonts w:ascii="Times New Roman" w:hAnsi="Times New Roman" w:cs="Times New Roman"/>
                          <w:lang w:eastAsia="x-none"/>
                        </w:rPr>
                      </w:pPr>
                      <w:r w:rsidRPr="00AF5EA4">
                        <w:rPr>
                          <w:rFonts w:ascii="Times New Roman" w:hAnsi="Times New Roman" w:cs="Times New Roman"/>
                          <w:highlight w:val="darkGray"/>
                          <w:lang w:eastAsia="x-none"/>
                        </w:rPr>
                        <w:t>Working Assumption:</w:t>
                      </w:r>
                    </w:p>
                    <w:p w14:paraId="3753DF96" w14:textId="0F0BAFC9" w:rsidR="00AF5EA4" w:rsidRPr="00AF5EA4" w:rsidRDefault="00AF5EA4" w:rsidP="00AF5EA4">
                      <w:pPr>
                        <w:rPr>
                          <w:rFonts w:ascii="Times New Roman" w:hAnsi="Times New Roman" w:cs="Times New Roman"/>
                          <w:lang w:eastAsia="x-none"/>
                        </w:rPr>
                      </w:pPr>
                      <w:proofErr w:type="spellStart"/>
                      <w:r w:rsidRPr="00AF5EA4">
                        <w:rPr>
                          <w:rFonts w:ascii="Times New Roman" w:hAnsi="Times New Roman" w:cs="Times New Roman"/>
                          <w:lang w:eastAsia="x-none"/>
                        </w:rPr>
                        <w:t>K_offset</w:t>
                      </w:r>
                      <w:proofErr w:type="spellEnd"/>
                      <w:r w:rsidRPr="00AF5EA4">
                        <w:rPr>
                          <w:rFonts w:ascii="Times New Roman" w:hAnsi="Times New Roman" w:cs="Times New Roman"/>
                          <w:lang w:eastAsia="x-none"/>
                        </w:rPr>
                        <w:t xml:space="preserve"> can be applied to indicate the first transmission opportunity of PUSCH in Configured Grant Type 2 in the same way as </w:t>
                      </w:r>
                      <w:proofErr w:type="spellStart"/>
                      <w:r w:rsidRPr="00AF5EA4">
                        <w:rPr>
                          <w:rFonts w:ascii="Times New Roman" w:hAnsi="Times New Roman" w:cs="Times New Roman"/>
                          <w:lang w:eastAsia="x-none"/>
                        </w:rPr>
                        <w:t>K_offset</w:t>
                      </w:r>
                      <w:proofErr w:type="spellEnd"/>
                      <w:r w:rsidRPr="00AF5EA4">
                        <w:rPr>
                          <w:rFonts w:ascii="Times New Roman" w:hAnsi="Times New Roman" w:cs="Times New Roman"/>
                          <w:lang w:eastAsia="x-none"/>
                        </w:rPr>
                        <w:t xml:space="preserve"> is applied to the transmission timing of DCI scheduled PUSCH.</w:t>
                      </w:r>
                    </w:p>
                  </w:txbxContent>
                </v:textbox>
                <w10:anchorlock/>
              </v:shape>
            </w:pict>
          </mc:Fallback>
        </mc:AlternateContent>
      </w:r>
    </w:p>
    <w:p w14:paraId="225C5CB1" w14:textId="77777777" w:rsidR="00AF5EA4" w:rsidRDefault="00AF5EA4" w:rsidP="00AF5EA4">
      <w:pPr>
        <w:rPr>
          <w:rFonts w:ascii="Arial" w:hAnsi="Arial" w:cs="Arial"/>
          <w:lang w:eastAsia="ja-JP"/>
        </w:rPr>
      </w:pPr>
    </w:p>
    <w:p w14:paraId="00AC334F" w14:textId="42288F42" w:rsidR="00C21497" w:rsidRPr="00A85EAA" w:rsidRDefault="00C21497" w:rsidP="00C21497">
      <w:pPr>
        <w:pStyle w:val="Heading1"/>
        <w:rPr>
          <w:lang w:val="en-US"/>
        </w:rPr>
      </w:pPr>
      <w:r>
        <w:rPr>
          <w:lang w:val="en-US"/>
        </w:rPr>
        <w:t>5</w:t>
      </w:r>
      <w:r w:rsidRPr="00A85EAA">
        <w:rPr>
          <w:lang w:val="en-US"/>
        </w:rPr>
        <w:tab/>
      </w:r>
      <w:r w:rsidR="00094104">
        <w:rPr>
          <w:lang w:val="en-US"/>
        </w:rPr>
        <w:t xml:space="preserve">Issue #5: </w:t>
      </w:r>
      <w:r>
        <w:rPr>
          <w:lang w:val="en-US"/>
        </w:rPr>
        <w:t>2-Step RACH timing relationship</w:t>
      </w:r>
      <w:r w:rsidR="003D4FE1">
        <w:rPr>
          <w:lang w:val="en-US"/>
        </w:rPr>
        <w:t>s</w:t>
      </w:r>
    </w:p>
    <w:p w14:paraId="6939184A" w14:textId="63B584E4" w:rsidR="00C21497" w:rsidRPr="00F520B0" w:rsidRDefault="00C21497" w:rsidP="00C21497">
      <w:pPr>
        <w:pStyle w:val="Heading2"/>
        <w:rPr>
          <w:lang w:val="en-US"/>
        </w:rPr>
      </w:pPr>
      <w:r>
        <w:rPr>
          <w:lang w:val="en-US"/>
        </w:rPr>
        <w:t>5</w:t>
      </w:r>
      <w:r w:rsidRPr="00A85EAA">
        <w:rPr>
          <w:lang w:val="en-US"/>
        </w:rPr>
        <w:t>.1</w:t>
      </w:r>
      <w:r w:rsidRPr="00A85EAA">
        <w:rPr>
          <w:lang w:val="en-US"/>
        </w:rPr>
        <w:tab/>
      </w:r>
      <w:r>
        <w:rPr>
          <w:lang w:val="en-US"/>
        </w:rPr>
        <w:t>Background</w:t>
      </w:r>
    </w:p>
    <w:p w14:paraId="2C43184A" w14:textId="2F839D30" w:rsidR="007F009E" w:rsidRDefault="007F009E" w:rsidP="007F009E">
      <w:pPr>
        <w:jc w:val="both"/>
        <w:rPr>
          <w:rFonts w:ascii="Arial" w:hAnsi="Arial" w:cs="Arial"/>
          <w:lang w:eastAsia="ja-JP"/>
        </w:rPr>
      </w:pPr>
      <w:r>
        <w:rPr>
          <w:rFonts w:ascii="Arial" w:hAnsi="Arial" w:cs="Arial"/>
          <w:lang w:eastAsia="ja-JP"/>
        </w:rPr>
        <w:t>At RAN1#103-e, a few companies provide proposals on this topic:</w:t>
      </w:r>
    </w:p>
    <w:p w14:paraId="25078A4E" w14:textId="77777777" w:rsidR="007F009E" w:rsidRDefault="007F009E" w:rsidP="007F009E">
      <w:pPr>
        <w:jc w:val="both"/>
        <w:rPr>
          <w:rFonts w:ascii="Arial" w:hAnsi="Arial" w:cs="Arial"/>
          <w:lang w:eastAsia="ja-JP"/>
        </w:rPr>
      </w:pPr>
      <w:r w:rsidRPr="00A85EAA">
        <w:rPr>
          <w:noProof/>
          <w:sz w:val="20"/>
          <w:szCs w:val="20"/>
        </w:rPr>
        <mc:AlternateContent>
          <mc:Choice Requires="wps">
            <w:drawing>
              <wp:inline distT="0" distB="0" distL="0" distR="0" wp14:anchorId="0C97DCE5" wp14:editId="0FAD04AD">
                <wp:extent cx="6120765" cy="19431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43100"/>
                        </a:xfrm>
                        <a:prstGeom prst="rect">
                          <a:avLst/>
                        </a:prstGeom>
                        <a:solidFill>
                          <a:schemeClr val="lt1">
                            <a:lumMod val="100000"/>
                            <a:lumOff val="0"/>
                          </a:schemeClr>
                        </a:solidFill>
                        <a:ln w="6350">
                          <a:solidFill>
                            <a:srgbClr val="000000"/>
                          </a:solidFill>
                          <a:miter lim="800000"/>
                          <a:headEnd/>
                          <a:tailEnd/>
                        </a:ln>
                      </wps:spPr>
                      <wps:txbx>
                        <w:txbxContent>
                          <w:p w14:paraId="01E18406" w14:textId="45C334BD" w:rsidR="000B1A35" w:rsidRPr="007F009E" w:rsidRDefault="000B1A35" w:rsidP="007F009E">
                            <w:pPr>
                              <w:spacing w:beforeLines="50" w:before="120"/>
                              <w:rPr>
                                <w:rFonts w:ascii="Times New Roman" w:hAnsi="Times New Roman" w:cs="Times New Roman"/>
                                <w:b/>
                                <w:bCs/>
                              </w:rPr>
                            </w:pPr>
                            <w:r w:rsidRPr="007F009E">
                              <w:rPr>
                                <w:rFonts w:ascii="Times New Roman" w:hAnsi="Times New Roman" w:cs="Times New Roman"/>
                                <w:b/>
                                <w:bCs/>
                              </w:rPr>
                              <w:t>[Asia Pacific Telecom co. Ltd]:</w:t>
                            </w:r>
                          </w:p>
                          <w:p w14:paraId="258DC843" w14:textId="553DC343" w:rsidR="000B1A35" w:rsidRPr="007F009E" w:rsidRDefault="000B1A35" w:rsidP="007F009E">
                            <w:pPr>
                              <w:pStyle w:val="Proposal"/>
                              <w:numPr>
                                <w:ilvl w:val="0"/>
                                <w:numId w:val="0"/>
                              </w:numPr>
                              <w:tabs>
                                <w:tab w:val="clear" w:pos="1701"/>
                                <w:tab w:val="num" w:leader="heavy" w:pos="2725"/>
                              </w:tabs>
                              <w:overflowPunct w:val="0"/>
                              <w:autoSpaceDE w:val="0"/>
                              <w:autoSpaceDN w:val="0"/>
                              <w:adjustRightInd w:val="0"/>
                              <w:spacing w:line="240" w:lineRule="auto"/>
                              <w:ind w:left="1701" w:hanging="1701"/>
                              <w:textAlignment w:val="baseline"/>
                              <w:rPr>
                                <w:rFonts w:ascii="Times New Roman" w:hAnsi="Times New Roman" w:cs="Times New Roman"/>
                                <w:b w:val="0"/>
                                <w:bCs w:val="0"/>
                                <w:lang w:eastAsia="zh-TW"/>
                              </w:rPr>
                            </w:pPr>
                            <w:bookmarkStart w:id="9" w:name="_Toc54336021"/>
                            <w:r w:rsidRPr="007F009E">
                              <w:rPr>
                                <w:rFonts w:ascii="Times New Roman" w:hAnsi="Times New Roman" w:cs="Times New Roman"/>
                                <w:b w:val="0"/>
                                <w:bCs w:val="0"/>
                                <w:lang w:eastAsia="zh-TW"/>
                              </w:rPr>
                              <w:t>Proposal 5: Timing enhancement on 2-step RACH shall start in RAN1#103-e.</w:t>
                            </w:r>
                            <w:bookmarkEnd w:id="9"/>
                          </w:p>
                          <w:p w14:paraId="37F2B1F0" w14:textId="77777777" w:rsidR="000B1A35" w:rsidRPr="007F009E" w:rsidRDefault="000B1A35" w:rsidP="007F009E">
                            <w:pPr>
                              <w:rPr>
                                <w:rFonts w:ascii="Times New Roman" w:hAnsi="Times New Roman" w:cs="Times New Roman"/>
                                <w:b/>
                                <w:bCs/>
                              </w:rPr>
                            </w:pPr>
                            <w:r w:rsidRPr="007F009E">
                              <w:rPr>
                                <w:rFonts w:ascii="Times New Roman" w:hAnsi="Times New Roman" w:cs="Times New Roman"/>
                                <w:b/>
                                <w:bCs/>
                              </w:rPr>
                              <w:t>[ZTE]:</w:t>
                            </w:r>
                          </w:p>
                          <w:p w14:paraId="7031953C" w14:textId="39C7902C" w:rsidR="000B1A35" w:rsidRPr="007F009E" w:rsidRDefault="000B1A35" w:rsidP="007F009E">
                            <w:pPr>
                              <w:rPr>
                                <w:rFonts w:ascii="Times New Roman" w:hAnsi="Times New Roman" w:cs="Times New Roman"/>
                                <w:b/>
                                <w:bCs/>
                              </w:rPr>
                            </w:pPr>
                            <w:r w:rsidRPr="007F009E">
                              <w:rPr>
                                <w:rFonts w:ascii="Times New Roman" w:hAnsi="Times New Roman" w:cs="Times New Roman"/>
                                <w:lang w:val="en-GB"/>
                              </w:rPr>
                              <w:t xml:space="preserve">Proposal </w:t>
                            </w:r>
                            <w:r w:rsidRPr="007F009E">
                              <w:rPr>
                                <w:rFonts w:ascii="Times New Roman" w:hAnsi="Times New Roman" w:cs="Times New Roman"/>
                              </w:rPr>
                              <w:t>7</w:t>
                            </w:r>
                            <w:r w:rsidRPr="007F009E">
                              <w:rPr>
                                <w:rFonts w:ascii="Times New Roman" w:hAnsi="Times New Roman" w:cs="Times New Roman"/>
                                <w:lang w:val="en-GB"/>
                              </w:rPr>
                              <w:t xml:space="preserve">: </w:t>
                            </w:r>
                            <w:r w:rsidRPr="007F009E">
                              <w:rPr>
                                <w:rFonts w:ascii="Times New Roman" w:hAnsi="Times New Roman" w:cs="Times New Roman"/>
                              </w:rPr>
                              <w:t xml:space="preserve">For the 2-step RACH, introduce </w:t>
                            </w:r>
                            <w:proofErr w:type="spellStart"/>
                            <w:r w:rsidRPr="007F009E">
                              <w:rPr>
                                <w:rFonts w:ascii="Times New Roman" w:hAnsi="Times New Roman" w:cs="Times New Roman"/>
                              </w:rPr>
                              <w:t>K_offset</w:t>
                            </w:r>
                            <w:proofErr w:type="spellEnd"/>
                            <w:r w:rsidRPr="007F009E">
                              <w:rPr>
                                <w:rFonts w:ascii="Times New Roman" w:hAnsi="Times New Roman" w:cs="Times New Roman"/>
                              </w:rPr>
                              <w:t xml:space="preserve"> for the transmission timing of fallback random-access response (RAR) scheduled PUSCH and HARQ-ACK feedback for Msg-B.</w:t>
                            </w:r>
                          </w:p>
                          <w:p w14:paraId="3116319E" w14:textId="6A457824" w:rsidR="000B1A35" w:rsidRPr="007F009E" w:rsidRDefault="000B1A35" w:rsidP="007F009E">
                            <w:pPr>
                              <w:rPr>
                                <w:rFonts w:ascii="Times New Roman" w:eastAsia="Batang" w:hAnsi="Times New Roman" w:cs="Times New Roman"/>
                                <w:b/>
                                <w:bCs/>
                              </w:rPr>
                            </w:pPr>
                            <w:r w:rsidRPr="007F009E">
                              <w:rPr>
                                <w:rFonts w:ascii="Times New Roman" w:eastAsia="Batang" w:hAnsi="Times New Roman" w:cs="Times New Roman"/>
                                <w:b/>
                                <w:bCs/>
                              </w:rPr>
                              <w:t>[Fraunhofer IIS, Fraunhofer HHI]:</w:t>
                            </w:r>
                          </w:p>
                          <w:p w14:paraId="061EDFFD" w14:textId="5AA131C6" w:rsidR="000B1A35" w:rsidRPr="007F009E" w:rsidRDefault="000B1A35" w:rsidP="007F009E">
                            <w:pPr>
                              <w:rPr>
                                <w:rFonts w:ascii="Times New Roman" w:hAnsi="Times New Roman" w:cs="Times New Roman"/>
                                <w:lang w:val="en-GB"/>
                              </w:rPr>
                            </w:pPr>
                            <w:r w:rsidRPr="007F009E">
                              <w:rPr>
                                <w:rFonts w:ascii="Times New Roman" w:hAnsi="Times New Roman" w:cs="Times New Roman"/>
                                <w:lang w:val="en-GB"/>
                              </w:rPr>
                              <w:t xml:space="preserve">Proposal 10: RAN1 to further study the enhancement of 2-step RACH timing relationship for NTN. </w:t>
                            </w:r>
                          </w:p>
                        </w:txbxContent>
                      </wps:txbx>
                      <wps:bodyPr rot="0" vert="horz" wrap="square" lIns="91440" tIns="45720" rIns="91440" bIns="45720" anchor="t" anchorCtr="0" upright="1">
                        <a:noAutofit/>
                      </wps:bodyPr>
                    </wps:wsp>
                  </a:graphicData>
                </a:graphic>
              </wp:inline>
            </w:drawing>
          </mc:Choice>
          <mc:Fallback>
            <w:pict>
              <v:shape w14:anchorId="0C97DCE5" id="Text Box 6" o:spid="_x0000_s1036" type="#_x0000_t202" style="width:481.95pt;height:1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" fillcolor="white [3201]" strokeweight=".5pt">
                <v:textbox>
                  <w:txbxContent>
                    <w:p w14:paraId="01E18406" w14:textId="45C334BD" w:rsidR="000B1A35" w:rsidRPr="007F009E" w:rsidRDefault="000B1A35" w:rsidP="007F009E">
                      <w:pPr>
                        <w:spacing w:beforeLines="50" w:before="120"/>
                        <w:rPr>
                          <w:rFonts w:ascii="Times New Roman" w:hAnsi="Times New Roman" w:cs="Times New Roman"/>
                          <w:b/>
                          <w:bCs/>
                        </w:rPr>
                      </w:pPr>
                      <w:r w:rsidRPr="007F009E">
                        <w:rPr>
                          <w:rFonts w:ascii="Times New Roman" w:hAnsi="Times New Roman" w:cs="Times New Roman"/>
                          <w:b/>
                          <w:bCs/>
                        </w:rPr>
                        <w:t>[Asia Pacific Telecom co. Ltd]:</w:t>
                      </w:r>
                    </w:p>
                    <w:p w14:paraId="258DC843" w14:textId="553DC343" w:rsidR="000B1A35" w:rsidRPr="007F009E" w:rsidRDefault="000B1A35" w:rsidP="007F009E">
                      <w:pPr>
                        <w:pStyle w:val="Proposal"/>
                        <w:numPr>
                          <w:ilvl w:val="0"/>
                          <w:numId w:val="0"/>
                        </w:numPr>
                        <w:tabs>
                          <w:tab w:val="clear" w:pos="1701"/>
                          <w:tab w:val="num" w:leader="heavy" w:pos="2725"/>
                        </w:tabs>
                        <w:overflowPunct w:val="0"/>
                        <w:autoSpaceDE w:val="0"/>
                        <w:autoSpaceDN w:val="0"/>
                        <w:adjustRightInd w:val="0"/>
                        <w:spacing w:line="240" w:lineRule="auto"/>
                        <w:ind w:left="1701" w:hanging="1701"/>
                        <w:textAlignment w:val="baseline"/>
                        <w:rPr>
                          <w:rFonts w:ascii="Times New Roman" w:hAnsi="Times New Roman" w:cs="Times New Roman"/>
                          <w:b w:val="0"/>
                          <w:bCs w:val="0"/>
                          <w:lang w:eastAsia="zh-TW"/>
                        </w:rPr>
                      </w:pPr>
                      <w:bookmarkStart w:id="10" w:name="_Toc54336021"/>
                      <w:r w:rsidRPr="007F009E">
                        <w:rPr>
                          <w:rFonts w:ascii="Times New Roman" w:hAnsi="Times New Roman" w:cs="Times New Roman"/>
                          <w:b w:val="0"/>
                          <w:bCs w:val="0"/>
                          <w:lang w:eastAsia="zh-TW"/>
                        </w:rPr>
                        <w:t>Proposal 5: Timing enhancement on 2-step RACH shall start in RAN1#103-e.</w:t>
                      </w:r>
                      <w:bookmarkEnd w:id="10"/>
                    </w:p>
                    <w:p w14:paraId="37F2B1F0" w14:textId="77777777" w:rsidR="000B1A35" w:rsidRPr="007F009E" w:rsidRDefault="000B1A35" w:rsidP="007F009E">
                      <w:pPr>
                        <w:rPr>
                          <w:rFonts w:ascii="Times New Roman" w:hAnsi="Times New Roman" w:cs="Times New Roman"/>
                          <w:b/>
                          <w:bCs/>
                        </w:rPr>
                      </w:pPr>
                      <w:r w:rsidRPr="007F009E">
                        <w:rPr>
                          <w:rFonts w:ascii="Times New Roman" w:hAnsi="Times New Roman" w:cs="Times New Roman"/>
                          <w:b/>
                          <w:bCs/>
                        </w:rPr>
                        <w:t>[ZTE]:</w:t>
                      </w:r>
                    </w:p>
                    <w:p w14:paraId="7031953C" w14:textId="39C7902C" w:rsidR="000B1A35" w:rsidRPr="007F009E" w:rsidRDefault="000B1A35" w:rsidP="007F009E">
                      <w:pPr>
                        <w:rPr>
                          <w:rFonts w:ascii="Times New Roman" w:hAnsi="Times New Roman" w:cs="Times New Roman"/>
                          <w:b/>
                          <w:bCs/>
                        </w:rPr>
                      </w:pPr>
                      <w:r w:rsidRPr="007F009E">
                        <w:rPr>
                          <w:rFonts w:ascii="Times New Roman" w:hAnsi="Times New Roman" w:cs="Times New Roman"/>
                          <w:lang w:val="en-GB"/>
                        </w:rPr>
                        <w:t xml:space="preserve">Proposal </w:t>
                      </w:r>
                      <w:r w:rsidRPr="007F009E">
                        <w:rPr>
                          <w:rFonts w:ascii="Times New Roman" w:hAnsi="Times New Roman" w:cs="Times New Roman"/>
                        </w:rPr>
                        <w:t>7</w:t>
                      </w:r>
                      <w:r w:rsidRPr="007F009E">
                        <w:rPr>
                          <w:rFonts w:ascii="Times New Roman" w:hAnsi="Times New Roman" w:cs="Times New Roman"/>
                          <w:lang w:val="en-GB"/>
                        </w:rPr>
                        <w:t xml:space="preserve">: </w:t>
                      </w:r>
                      <w:r w:rsidRPr="007F009E">
                        <w:rPr>
                          <w:rFonts w:ascii="Times New Roman" w:hAnsi="Times New Roman" w:cs="Times New Roman"/>
                        </w:rPr>
                        <w:t xml:space="preserve">For the 2-step RACH, introduce </w:t>
                      </w:r>
                      <w:proofErr w:type="spellStart"/>
                      <w:r w:rsidRPr="007F009E">
                        <w:rPr>
                          <w:rFonts w:ascii="Times New Roman" w:hAnsi="Times New Roman" w:cs="Times New Roman"/>
                        </w:rPr>
                        <w:t>K_offset</w:t>
                      </w:r>
                      <w:proofErr w:type="spellEnd"/>
                      <w:r w:rsidRPr="007F009E">
                        <w:rPr>
                          <w:rFonts w:ascii="Times New Roman" w:hAnsi="Times New Roman" w:cs="Times New Roman"/>
                        </w:rPr>
                        <w:t xml:space="preserve"> for the transmission timing of fallback random-access response (RAR) scheduled PUSCH and HARQ-ACK feedback for Msg-B.</w:t>
                      </w:r>
                    </w:p>
                    <w:p w14:paraId="3116319E" w14:textId="6A457824" w:rsidR="000B1A35" w:rsidRPr="007F009E" w:rsidRDefault="000B1A35" w:rsidP="007F009E">
                      <w:pPr>
                        <w:rPr>
                          <w:rFonts w:ascii="Times New Roman" w:eastAsia="Batang" w:hAnsi="Times New Roman" w:cs="Times New Roman"/>
                          <w:b/>
                          <w:bCs/>
                        </w:rPr>
                      </w:pPr>
                      <w:r w:rsidRPr="007F009E">
                        <w:rPr>
                          <w:rFonts w:ascii="Times New Roman" w:eastAsia="Batang" w:hAnsi="Times New Roman" w:cs="Times New Roman"/>
                          <w:b/>
                          <w:bCs/>
                        </w:rPr>
                        <w:t>[Fraunhofer IIS, Fraunhofer HHI]:</w:t>
                      </w:r>
                    </w:p>
                    <w:p w14:paraId="061EDFFD" w14:textId="5AA131C6" w:rsidR="000B1A35" w:rsidRPr="007F009E" w:rsidRDefault="000B1A35" w:rsidP="007F009E">
                      <w:pPr>
                        <w:rPr>
                          <w:rFonts w:ascii="Times New Roman" w:hAnsi="Times New Roman" w:cs="Times New Roman"/>
                          <w:lang w:val="en-GB"/>
                        </w:rPr>
                      </w:pPr>
                      <w:r w:rsidRPr="007F009E">
                        <w:rPr>
                          <w:rFonts w:ascii="Times New Roman" w:hAnsi="Times New Roman" w:cs="Times New Roman"/>
                          <w:lang w:val="en-GB"/>
                        </w:rPr>
                        <w:t xml:space="preserve">Proposal 10: RAN1 to further study the enhancement of 2-step RACH timing relationship for NTN. </w:t>
                      </w:r>
                    </w:p>
                  </w:txbxContent>
                </v:textbox>
                <w10:anchorlock/>
              </v:shape>
            </w:pict>
          </mc:Fallback>
        </mc:AlternateContent>
      </w:r>
    </w:p>
    <w:p w14:paraId="2D518763" w14:textId="77777777" w:rsidR="007F009E" w:rsidRDefault="007F009E" w:rsidP="007F009E">
      <w:pPr>
        <w:jc w:val="both"/>
        <w:rPr>
          <w:rFonts w:ascii="Arial" w:hAnsi="Arial" w:cs="Arial"/>
          <w:lang w:eastAsia="ja-JP"/>
        </w:rPr>
      </w:pPr>
    </w:p>
    <w:p w14:paraId="77986974" w14:textId="70B04794" w:rsidR="00094104" w:rsidRPr="00E454A1" w:rsidRDefault="007F009E" w:rsidP="00094104">
      <w:pPr>
        <w:jc w:val="both"/>
        <w:rPr>
          <w:rFonts w:ascii="Arial" w:hAnsi="Arial" w:cs="Arial"/>
        </w:rPr>
      </w:pPr>
      <w:r w:rsidRPr="00E454A1">
        <w:rPr>
          <w:rFonts w:ascii="Arial" w:hAnsi="Arial" w:cs="Arial"/>
          <w:lang w:eastAsia="ja-JP"/>
        </w:rPr>
        <w:t xml:space="preserve">At RAN1#102-e, </w:t>
      </w:r>
      <w:r w:rsidR="00094104" w:rsidRPr="00E454A1">
        <w:rPr>
          <w:rFonts w:ascii="Arial" w:hAnsi="Arial" w:cs="Arial"/>
          <w:lang w:eastAsia="ja-JP"/>
        </w:rPr>
        <w:t>2-Step RACH</w:t>
      </w:r>
      <w:r w:rsidRPr="00E454A1">
        <w:rPr>
          <w:rFonts w:ascii="Arial" w:hAnsi="Arial" w:cs="Arial"/>
          <w:lang w:eastAsia="ja-JP"/>
        </w:rPr>
        <w:t xml:space="preserve"> timing relationship was discussed. </w:t>
      </w:r>
      <w:r w:rsidR="00094104" w:rsidRPr="00E454A1">
        <w:rPr>
          <w:rFonts w:ascii="Arial" w:hAnsi="Arial" w:cs="Arial"/>
          <w:lang w:eastAsia="ja-JP"/>
        </w:rPr>
        <w:t>Based on t</w:t>
      </w:r>
      <w:r w:rsidRPr="00E454A1">
        <w:rPr>
          <w:rFonts w:ascii="Arial" w:hAnsi="Arial" w:cs="Arial"/>
          <w:lang w:eastAsia="ja-JP"/>
        </w:rPr>
        <w:t xml:space="preserve">he discussion </w:t>
      </w:r>
      <w:r w:rsidR="00094104" w:rsidRPr="00E454A1">
        <w:rPr>
          <w:rFonts w:ascii="Arial" w:hAnsi="Arial" w:cs="Arial"/>
          <w:lang w:eastAsia="ja-JP"/>
        </w:rPr>
        <w:t>as summarized</w:t>
      </w:r>
      <w:r w:rsidRPr="00E454A1">
        <w:rPr>
          <w:rFonts w:ascii="Arial" w:hAnsi="Arial" w:cs="Arial"/>
          <w:lang w:eastAsia="ja-JP"/>
        </w:rPr>
        <w:t xml:space="preserve"> in Feature Lead summary </w:t>
      </w:r>
      <w:r w:rsidRPr="00E454A1">
        <w:rPr>
          <w:rFonts w:ascii="Arial" w:hAnsi="Arial" w:cs="Arial"/>
          <w:lang w:eastAsia="ja-JP"/>
        </w:rPr>
        <w:fldChar w:fldCharType="begin"/>
      </w:r>
      <w:r w:rsidRPr="00E454A1">
        <w:rPr>
          <w:rFonts w:ascii="Arial" w:hAnsi="Arial" w:cs="Arial"/>
          <w:lang w:eastAsia="ja-JP"/>
        </w:rPr>
        <w:instrText xml:space="preserve"> REF _Ref54929218 \r \h </w:instrText>
      </w:r>
      <w:r w:rsidR="00094104" w:rsidRPr="00E454A1">
        <w:rPr>
          <w:rFonts w:ascii="Arial" w:hAnsi="Arial" w:cs="Arial"/>
          <w:lang w:eastAsia="ja-JP"/>
        </w:rPr>
        <w:instrText xml:space="preserve"> \* MERGEFORMAT </w:instrText>
      </w:r>
      <w:r w:rsidRPr="00E454A1">
        <w:rPr>
          <w:rFonts w:ascii="Arial" w:hAnsi="Arial" w:cs="Arial"/>
          <w:lang w:eastAsia="ja-JP"/>
        </w:rPr>
      </w:r>
      <w:r w:rsidRPr="00E454A1">
        <w:rPr>
          <w:rFonts w:ascii="Arial" w:hAnsi="Arial" w:cs="Arial"/>
          <w:lang w:eastAsia="ja-JP"/>
        </w:rPr>
        <w:fldChar w:fldCharType="separate"/>
      </w:r>
      <w:r w:rsidRPr="00E454A1">
        <w:rPr>
          <w:rFonts w:ascii="Arial" w:hAnsi="Arial" w:cs="Arial"/>
          <w:lang w:eastAsia="ja-JP"/>
        </w:rPr>
        <w:t>[3]</w:t>
      </w:r>
      <w:r w:rsidRPr="00E454A1">
        <w:rPr>
          <w:rFonts w:ascii="Arial" w:hAnsi="Arial" w:cs="Arial"/>
          <w:lang w:eastAsia="ja-JP"/>
        </w:rPr>
        <w:fldChar w:fldCharType="end"/>
      </w:r>
      <w:r w:rsidR="00094104" w:rsidRPr="00E454A1">
        <w:rPr>
          <w:rFonts w:ascii="Arial" w:hAnsi="Arial" w:cs="Arial"/>
          <w:lang w:eastAsia="ja-JP"/>
        </w:rPr>
        <w:t xml:space="preserve">, Moderator recommended that </w:t>
      </w:r>
      <w:r w:rsidR="00094104" w:rsidRPr="00E454A1">
        <w:rPr>
          <w:rFonts w:ascii="Arial" w:hAnsi="Arial" w:cs="Arial"/>
        </w:rPr>
        <w:t>RAN1 wait for RAN2 decision on whether to support 2-step RACH for NTN or not, before discussing 2-step RACH timing relationship.</w:t>
      </w:r>
    </w:p>
    <w:p w14:paraId="35B6E93C" w14:textId="1141DB0F" w:rsidR="002519DB" w:rsidRPr="00E454A1" w:rsidRDefault="002519DB" w:rsidP="00094104">
      <w:pPr>
        <w:jc w:val="both"/>
        <w:rPr>
          <w:rFonts w:ascii="Arial" w:hAnsi="Arial" w:cs="Arial"/>
        </w:rPr>
      </w:pPr>
      <w:r w:rsidRPr="00E454A1">
        <w:rPr>
          <w:rFonts w:ascii="Arial" w:hAnsi="Arial" w:cs="Arial"/>
        </w:rPr>
        <w:t>RAN2 now has agreed to support both 2-step and 4-step RACH in Rel-17 NTN.</w:t>
      </w:r>
      <w:r w:rsidR="00602303" w:rsidRPr="00E454A1">
        <w:rPr>
          <w:rFonts w:ascii="Arial" w:hAnsi="Arial" w:cs="Arial"/>
        </w:rPr>
        <w:t xml:space="preserve"> So, it is reasonable to start discussing 2-step RACH timing relationship in RAN1.</w:t>
      </w:r>
    </w:p>
    <w:p w14:paraId="3B95226D" w14:textId="1B4FA3A1" w:rsidR="002519DB" w:rsidRPr="00E454A1" w:rsidRDefault="002519DB" w:rsidP="002519DB">
      <w:pPr>
        <w:ind w:left="567"/>
        <w:jc w:val="both"/>
        <w:rPr>
          <w:rFonts w:ascii="Arial" w:hAnsi="Arial" w:cs="Arial"/>
          <w:i/>
          <w:iCs/>
          <w:lang w:val="x-none"/>
        </w:rPr>
      </w:pPr>
      <w:r w:rsidRPr="00E454A1">
        <w:rPr>
          <w:rFonts w:ascii="Arial" w:hAnsi="Arial" w:cs="Arial"/>
          <w:i/>
          <w:iCs/>
        </w:rPr>
        <w:t xml:space="preserve">[RAN2#111-e agreement] </w:t>
      </w:r>
      <w:r w:rsidRPr="00E454A1">
        <w:rPr>
          <w:rFonts w:ascii="Arial" w:hAnsi="Arial" w:cs="Arial"/>
          <w:i/>
          <w:iCs/>
          <w:lang w:val="x-none"/>
        </w:rPr>
        <w:t>Both 2-step and 4-step RACH are supported in Rel-17 NTN. FFS enhancements to RACH to accommodate the NTN environment.</w:t>
      </w:r>
    </w:p>
    <w:p w14:paraId="412CE90A" w14:textId="347B6CC1" w:rsidR="00E454A1" w:rsidRDefault="00E454A1" w:rsidP="00E454A1">
      <w:pPr>
        <w:adjustRightInd w:val="0"/>
        <w:snapToGrid w:val="0"/>
        <w:spacing w:beforeLines="50" w:before="120" w:afterLines="50" w:after="120"/>
        <w:rPr>
          <w:rFonts w:ascii="Arial" w:hAnsi="Arial" w:cs="Arial"/>
        </w:rPr>
      </w:pPr>
      <w:r w:rsidRPr="00E454A1">
        <w:rPr>
          <w:rFonts w:ascii="Arial" w:hAnsi="Arial" w:cs="Arial"/>
        </w:rPr>
        <w:t>[Asia Pacific Telecom co. Ltd]</w:t>
      </w:r>
      <w:r>
        <w:rPr>
          <w:rFonts w:ascii="Arial" w:hAnsi="Arial" w:cs="Arial"/>
        </w:rPr>
        <w:t xml:space="preserve"> provide good figures to illustrate timing relationships that should be discussed in RAN1.</w:t>
      </w:r>
    </w:p>
    <w:p w14:paraId="7E07F01E" w14:textId="7E7D4E2C" w:rsidR="00E454A1" w:rsidRPr="00E454A1" w:rsidRDefault="00E454A1" w:rsidP="00E454A1">
      <w:pPr>
        <w:adjustRightInd w:val="0"/>
        <w:snapToGrid w:val="0"/>
        <w:spacing w:beforeLines="50" w:before="120" w:afterLines="50" w:after="120"/>
        <w:rPr>
          <w:rFonts w:ascii="Arial" w:hAnsi="Arial" w:cs="Arial"/>
        </w:rPr>
      </w:pPr>
      <w:r w:rsidRPr="00A85EAA">
        <w:rPr>
          <w:noProof/>
          <w:sz w:val="20"/>
          <w:szCs w:val="20"/>
        </w:rPr>
        <w:lastRenderedPageBreak/>
        <mc:AlternateContent>
          <mc:Choice Requires="wps">
            <w:drawing>
              <wp:inline distT="0" distB="0" distL="0" distR="0" wp14:anchorId="282CD995" wp14:editId="7E6A3551">
                <wp:extent cx="6120765" cy="86868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86800"/>
                        </a:xfrm>
                        <a:prstGeom prst="rect">
                          <a:avLst/>
                        </a:prstGeom>
                        <a:solidFill>
                          <a:schemeClr val="lt1">
                            <a:lumMod val="100000"/>
                            <a:lumOff val="0"/>
                          </a:schemeClr>
                        </a:solidFill>
                        <a:ln w="6350">
                          <a:solidFill>
                            <a:srgbClr val="000000"/>
                          </a:solidFill>
                          <a:miter lim="800000"/>
                          <a:headEnd/>
                          <a:tailEnd/>
                        </a:ln>
                      </wps:spPr>
                      <wps:txbx>
                        <w:txbxContent>
                          <w:p w14:paraId="33794B46" w14:textId="77777777" w:rsidR="000B1A35" w:rsidRPr="00E454A1" w:rsidRDefault="000B1A35" w:rsidP="00E454A1">
                            <w:pPr>
                              <w:spacing w:beforeLines="50" w:before="120"/>
                              <w:rPr>
                                <w:rFonts w:ascii="Times New Roman" w:hAnsi="Times New Roman" w:cs="Times New Roman"/>
                                <w:b/>
                                <w:bCs/>
                              </w:rPr>
                            </w:pPr>
                            <w:r w:rsidRPr="00E454A1">
                              <w:rPr>
                                <w:rFonts w:ascii="Times New Roman" w:hAnsi="Times New Roman" w:cs="Times New Roman"/>
                                <w:b/>
                                <w:bCs/>
                              </w:rPr>
                              <w:t>[Asia Pacific Telecom co. Ltd]:</w:t>
                            </w:r>
                          </w:p>
                          <w:p w14:paraId="607E6674"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_Ref52877189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 example when UE receives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where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and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might be derived by UE, and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and 4</w:t>
                            </w:r>
                            <w:proofErr w:type="gramStart"/>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could</w:t>
                            </w:r>
                            <w:proofErr w:type="gramEnd"/>
                            <w:r w:rsidRPr="00E454A1">
                              <w:rPr>
                                <w:rFonts w:ascii="Times New Roman" w:hAnsi="Times New Roman" w:cs="Times New Roman"/>
                                <w:lang w:eastAsia="zh-TW"/>
                              </w:rPr>
                              <w:t xml:space="preserve"> be provided by NW. In our example, C-RNTI is provided for PDCCH monitoring, the UE may transmit HARQ-ACK information for the received Msg4, meanwhile, NW shall guarantee proper scheduling regarding required TA and UE processing time.</w:t>
                            </w:r>
                          </w:p>
                          <w:p w14:paraId="6C2D6ACC"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5C0DDA47" wp14:editId="7E70DD4D">
                                  <wp:extent cx="4032250" cy="1284633"/>
                                  <wp:effectExtent l="0" t="0" r="6350" b="0"/>
                                  <wp:docPr id="14" name="Picture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040891" cy="1287386"/>
                                          </a:xfrm>
                                          <a:prstGeom prst="rect">
                                            <a:avLst/>
                                          </a:prstGeom>
                                        </pic:spPr>
                                      </pic:pic>
                                    </a:graphicData>
                                  </a:graphic>
                                </wp:inline>
                              </w:drawing>
                            </w:r>
                          </w:p>
                          <w:p w14:paraId="2566FB36" w14:textId="77777777" w:rsidR="000B1A35" w:rsidRPr="00E454A1" w:rsidRDefault="000B1A35" w:rsidP="00E454A1">
                            <w:pPr>
                              <w:spacing w:after="240"/>
                              <w:jc w:val="center"/>
                              <w:rPr>
                                <w:rFonts w:ascii="Times New Roman" w:hAnsi="Times New Roman" w:cs="Times New Roman"/>
                                <w:lang w:eastAsia="zh-TW"/>
                              </w:rPr>
                            </w:pPr>
                            <w:bookmarkStart w:id="11" w:name="_Ref5287718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bookmarkEnd w:id="11"/>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p>
                          <w:p w14:paraId="7AC01E0E"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t>However, detail on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and 4</w:t>
                            </w:r>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offset is unclear. More discussion shall be needed in RAN1.</w:t>
                            </w:r>
                          </w:p>
                          <w:p w14:paraId="374DFE51"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_Ref54101291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UE receives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Note the HARQ-ACK information shall be ACK value only. Timing enhancement on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might need some discussion in RAN1.</w:t>
                            </w:r>
                          </w:p>
                          <w:p w14:paraId="46222D63"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15A07071" wp14:editId="271F2F8E">
                                  <wp:extent cx="4057650" cy="1238971"/>
                                  <wp:effectExtent l="0" t="0" r="0" b="0"/>
                                  <wp:docPr id="15" name="Picture 1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095807" cy="1250622"/>
                                          </a:xfrm>
                                          <a:prstGeom prst="rect">
                                            <a:avLst/>
                                          </a:prstGeom>
                                        </pic:spPr>
                                      </pic:pic>
                                    </a:graphicData>
                                  </a:graphic>
                                </wp:inline>
                              </w:drawing>
                            </w:r>
                          </w:p>
                          <w:p w14:paraId="2833FF24" w14:textId="77777777" w:rsidR="000B1A35" w:rsidRPr="00E454A1" w:rsidRDefault="000B1A35" w:rsidP="00E454A1">
                            <w:pPr>
                              <w:spacing w:after="240"/>
                              <w:jc w:val="center"/>
                              <w:rPr>
                                <w:rFonts w:ascii="Times New Roman" w:hAnsi="Times New Roman" w:cs="Times New Roman"/>
                                <w:lang w:eastAsia="zh-TW"/>
                              </w:rPr>
                            </w:pPr>
                            <w:bookmarkStart w:id="12" w:name="_Ref54101291"/>
                            <w:bookmarkStart w:id="13" w:name="_Ref5410127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bookmarkEnd w:id="12"/>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bookmarkEnd w:id="13"/>
                          </w:p>
                          <w:p w14:paraId="6DCFC930"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_Ref52894005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Figure 6</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the MSGA includes the C-RNTI MAC CE. In this case, UE may receive a DCI format in the PDCCH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The DCI format in PDCCH shall provide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for HARQ-ACK information, either ACK or NACK values, for the received PDSCH, and NW shall guarantee that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is long enough to cover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TA value required for the PUCCH transmission. Details shall be discussed further.</w:t>
                            </w:r>
                          </w:p>
                          <w:p w14:paraId="576630B8"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rPr>
                              <w:drawing>
                                <wp:inline distT="0" distB="0" distL="0" distR="0" wp14:anchorId="5900520F" wp14:editId="5717D287">
                                  <wp:extent cx="4127500" cy="1299986"/>
                                  <wp:effectExtent l="0" t="0" r="6350" b="0"/>
                                  <wp:docPr id="19" name="Picture 1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165525" cy="1311962"/>
                                          </a:xfrm>
                                          <a:prstGeom prst="rect">
                                            <a:avLst/>
                                          </a:prstGeom>
                                        </pic:spPr>
                                      </pic:pic>
                                    </a:graphicData>
                                  </a:graphic>
                                </wp:inline>
                              </w:drawing>
                            </w:r>
                          </w:p>
                          <w:p w14:paraId="0667ED78" w14:textId="77777777" w:rsidR="000B1A35" w:rsidRPr="00E454A1" w:rsidRDefault="000B1A35" w:rsidP="00E454A1">
                            <w:pPr>
                              <w:pStyle w:val="Caption"/>
                              <w:jc w:val="center"/>
                              <w:rPr>
                                <w:rFonts w:ascii="Times New Roman" w:hAnsi="Times New Roman" w:cs="Times New Roman"/>
                                <w:b w:val="0"/>
                              </w:rPr>
                            </w:pPr>
                            <w:bookmarkStart w:id="14" w:name="_Ref52894005"/>
                            <w:r w:rsidRPr="00E454A1">
                              <w:rPr>
                                <w:rFonts w:ascii="Times New Roman" w:hAnsi="Times New Roman" w:cs="Times New Roman"/>
                                <w:b w:val="0"/>
                              </w:rPr>
                              <w:t xml:space="preserve">Figure </w:t>
                            </w:r>
                            <w:r w:rsidRPr="00E454A1">
                              <w:rPr>
                                <w:rFonts w:ascii="Times New Roman" w:hAnsi="Times New Roman" w:cs="Times New Roman"/>
                                <w:b w:val="0"/>
                              </w:rPr>
                              <w:fldChar w:fldCharType="begin"/>
                            </w:r>
                            <w:r w:rsidRPr="00E454A1">
                              <w:rPr>
                                <w:rFonts w:ascii="Times New Roman" w:hAnsi="Times New Roman" w:cs="Times New Roman"/>
                                <w:b w:val="0"/>
                              </w:rPr>
                              <w:instrText>SEQ Figure \* ARABIC</w:instrText>
                            </w:r>
                            <w:r w:rsidRPr="00E454A1">
                              <w:rPr>
                                <w:rFonts w:ascii="Times New Roman" w:hAnsi="Times New Roman" w:cs="Times New Roman"/>
                                <w:b w:val="0"/>
                              </w:rPr>
                              <w:fldChar w:fldCharType="separate"/>
                            </w:r>
                            <w:r w:rsidRPr="00E454A1">
                              <w:rPr>
                                <w:rFonts w:ascii="Times New Roman" w:hAnsi="Times New Roman" w:cs="Times New Roman"/>
                                <w:b w:val="0"/>
                                <w:noProof/>
                              </w:rPr>
                              <w:t>6</w:t>
                            </w:r>
                            <w:r w:rsidRPr="00E454A1">
                              <w:rPr>
                                <w:rFonts w:ascii="Times New Roman" w:hAnsi="Times New Roman" w:cs="Times New Roman"/>
                                <w:b w:val="0"/>
                              </w:rPr>
                              <w:fldChar w:fldCharType="end"/>
                            </w:r>
                            <w:bookmarkEnd w:id="14"/>
                            <w:r w:rsidRPr="00E454A1">
                              <w:rPr>
                                <w:rFonts w:ascii="Times New Roman" w:hAnsi="Times New Roman" w:cs="Times New Roman"/>
                                <w:b w:val="0"/>
                              </w:rPr>
                              <w:t>: Example of C-RNTI MAC CE included in the MSGA transmission</w:t>
                            </w:r>
                          </w:p>
                          <w:p w14:paraId="13715958" w14:textId="2949C57E" w:rsidR="000B1A35" w:rsidRPr="00E454A1" w:rsidRDefault="000B1A35" w:rsidP="00E454A1">
                            <w:pPr>
                              <w:rPr>
                                <w:rFonts w:ascii="Times New Roman" w:hAnsi="Times New Roman" w:cs="Times New Roman"/>
                                <w:lang w:val="en-GB"/>
                              </w:rPr>
                            </w:pPr>
                            <w:r w:rsidRPr="00E454A1">
                              <w:rPr>
                                <w:rFonts w:ascii="Times New Roman" w:hAnsi="Times New Roman" w:cs="Times New Roman"/>
                                <w:lang w:val="en-GB"/>
                              </w:rPr>
                              <w:t xml:space="preserve"> </w:t>
                            </w:r>
                          </w:p>
                        </w:txbxContent>
                      </wps:txbx>
                      <wps:bodyPr rot="0" vert="horz" wrap="square" lIns="91440" tIns="45720" rIns="91440" bIns="45720" anchor="t" anchorCtr="0" upright="1">
                        <a:noAutofit/>
                      </wps:bodyPr>
                    </wps:wsp>
                  </a:graphicData>
                </a:graphic>
              </wp:inline>
            </w:drawing>
          </mc:Choice>
          <mc:Fallback>
            <w:pict>
              <v:shape w14:anchorId="282CD995" id="Text Box 13" o:spid="_x0000_s1037" type="#_x0000_t202" style="width:481.95pt;height: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" fillcolor="white [3201]" strokeweight=".5pt">
                <v:textbox>
                  <w:txbxContent>
                    <w:p w14:paraId="33794B46" w14:textId="77777777" w:rsidR="000B1A35" w:rsidRPr="00E454A1" w:rsidRDefault="000B1A35" w:rsidP="00E454A1">
                      <w:pPr>
                        <w:spacing w:beforeLines="50" w:before="120"/>
                        <w:rPr>
                          <w:rFonts w:ascii="Times New Roman" w:hAnsi="Times New Roman" w:cs="Times New Roman"/>
                          <w:b/>
                          <w:bCs/>
                        </w:rPr>
                      </w:pPr>
                      <w:r w:rsidRPr="00E454A1">
                        <w:rPr>
                          <w:rFonts w:ascii="Times New Roman" w:hAnsi="Times New Roman" w:cs="Times New Roman"/>
                          <w:b/>
                          <w:bCs/>
                        </w:rPr>
                        <w:t>[Asia Pacific Telecom co. Ltd]:</w:t>
                      </w:r>
                    </w:p>
                    <w:p w14:paraId="607E6674"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_Ref52877189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 example when UE receives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where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and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might be derived by UE, and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and 4</w:t>
                      </w:r>
                      <w:proofErr w:type="gramStart"/>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could</w:t>
                      </w:r>
                      <w:proofErr w:type="gramEnd"/>
                      <w:r w:rsidRPr="00E454A1">
                        <w:rPr>
                          <w:rFonts w:ascii="Times New Roman" w:hAnsi="Times New Roman" w:cs="Times New Roman"/>
                          <w:lang w:eastAsia="zh-TW"/>
                        </w:rPr>
                        <w:t xml:space="preserve"> be provided by NW. In our example, C-RNTI is provided for PDCCH monitoring, the UE may transmit HARQ-ACK information for the received Msg4, meanwhile, NW shall guarantee proper scheduling regarding required TA and UE processing time.</w:t>
                      </w:r>
                    </w:p>
                    <w:p w14:paraId="6C2D6ACC"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5C0DDA47" wp14:editId="7E70DD4D">
                            <wp:extent cx="4032250" cy="1284633"/>
                            <wp:effectExtent l="0" t="0" r="6350" b="0"/>
                            <wp:docPr id="14" name="Picture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040891" cy="1287386"/>
                                    </a:xfrm>
                                    <a:prstGeom prst="rect">
                                      <a:avLst/>
                                    </a:prstGeom>
                                  </pic:spPr>
                                </pic:pic>
                              </a:graphicData>
                            </a:graphic>
                          </wp:inline>
                        </w:drawing>
                      </w:r>
                    </w:p>
                    <w:p w14:paraId="2566FB36" w14:textId="77777777" w:rsidR="000B1A35" w:rsidRPr="00E454A1" w:rsidRDefault="000B1A35" w:rsidP="00E454A1">
                      <w:pPr>
                        <w:spacing w:after="240"/>
                        <w:jc w:val="center"/>
                        <w:rPr>
                          <w:rFonts w:ascii="Times New Roman" w:hAnsi="Times New Roman" w:cs="Times New Roman"/>
                          <w:lang w:eastAsia="zh-TW"/>
                        </w:rPr>
                      </w:pPr>
                      <w:bookmarkStart w:id="15" w:name="_Ref5287718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4</w:t>
                      </w:r>
                      <w:r w:rsidRPr="00E454A1">
                        <w:rPr>
                          <w:rFonts w:ascii="Times New Roman" w:hAnsi="Times New Roman" w:cs="Times New Roman"/>
                          <w:lang w:eastAsia="zh-TW"/>
                        </w:rPr>
                        <w:fldChar w:fldCharType="end"/>
                      </w:r>
                      <w:bookmarkEnd w:id="15"/>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fallbackRAR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p>
                    <w:p w14:paraId="7AC01E0E"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t>However, detail on 1</w:t>
                      </w:r>
                      <w:r w:rsidRPr="00E454A1">
                        <w:rPr>
                          <w:rFonts w:ascii="Times New Roman" w:hAnsi="Times New Roman" w:cs="Times New Roman"/>
                          <w:vertAlign w:val="superscript"/>
                          <w:lang w:eastAsia="zh-TW"/>
                        </w:rPr>
                        <w:t>st</w:t>
                      </w:r>
                      <w:r w:rsidRPr="00E454A1">
                        <w:rPr>
                          <w:rFonts w:ascii="Times New Roman" w:hAnsi="Times New Roman" w:cs="Times New Roman"/>
                          <w:lang w:eastAsia="zh-TW"/>
                        </w:rPr>
                        <w:t xml:space="preserve"> offset, 3</w:t>
                      </w:r>
                      <w:r w:rsidRPr="00E454A1">
                        <w:rPr>
                          <w:rFonts w:ascii="Times New Roman" w:hAnsi="Times New Roman" w:cs="Times New Roman"/>
                          <w:vertAlign w:val="superscript"/>
                          <w:lang w:eastAsia="zh-TW"/>
                        </w:rPr>
                        <w:t>rd</w:t>
                      </w:r>
                      <w:r w:rsidRPr="00E454A1">
                        <w:rPr>
                          <w:rFonts w:ascii="Times New Roman" w:hAnsi="Times New Roman" w:cs="Times New Roman"/>
                          <w:lang w:eastAsia="zh-TW"/>
                        </w:rPr>
                        <w:t xml:space="preserve"> offset, and 4</w:t>
                      </w:r>
                      <w:r w:rsidRPr="00E454A1">
                        <w:rPr>
                          <w:rFonts w:ascii="Times New Roman" w:hAnsi="Times New Roman" w:cs="Times New Roman"/>
                          <w:vertAlign w:val="superscript"/>
                          <w:lang w:eastAsia="zh-TW"/>
                        </w:rPr>
                        <w:t>th</w:t>
                      </w:r>
                      <w:r w:rsidRPr="00E454A1">
                        <w:rPr>
                          <w:rFonts w:ascii="Times New Roman" w:hAnsi="Times New Roman" w:cs="Times New Roman"/>
                          <w:lang w:eastAsia="zh-TW"/>
                        </w:rPr>
                        <w:t xml:space="preserve"> offset is unclear. More discussion shall be needed in RAN1.</w:t>
                      </w:r>
                    </w:p>
                    <w:p w14:paraId="374DFE51" w14:textId="77777777" w:rsidR="000B1A35" w:rsidRPr="00E454A1" w:rsidRDefault="000B1A35" w:rsidP="00E454A1">
                      <w:pPr>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_Ref54101291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 xml:space="preserve">Figure </w:t>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UE receives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Note the HARQ-ACK information shall be ACK value only. Timing enhancement on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might need some discussion in RAN1.</w:t>
                      </w:r>
                    </w:p>
                    <w:p w14:paraId="46222D63"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lang w:eastAsia="zh-TW"/>
                        </w:rPr>
                        <w:drawing>
                          <wp:inline distT="0" distB="0" distL="0" distR="0" wp14:anchorId="15A07071" wp14:editId="271F2F8E">
                            <wp:extent cx="4057650" cy="1238971"/>
                            <wp:effectExtent l="0" t="0" r="0" b="0"/>
                            <wp:docPr id="15" name="Picture 1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095807" cy="1250622"/>
                                    </a:xfrm>
                                    <a:prstGeom prst="rect">
                                      <a:avLst/>
                                    </a:prstGeom>
                                  </pic:spPr>
                                </pic:pic>
                              </a:graphicData>
                            </a:graphic>
                          </wp:inline>
                        </w:drawing>
                      </w:r>
                    </w:p>
                    <w:p w14:paraId="2833FF24" w14:textId="77777777" w:rsidR="000B1A35" w:rsidRPr="00E454A1" w:rsidRDefault="000B1A35" w:rsidP="00E454A1">
                      <w:pPr>
                        <w:spacing w:after="240"/>
                        <w:jc w:val="center"/>
                        <w:rPr>
                          <w:rFonts w:ascii="Times New Roman" w:hAnsi="Times New Roman" w:cs="Times New Roman"/>
                          <w:lang w:eastAsia="zh-TW"/>
                        </w:rPr>
                      </w:pPr>
                      <w:bookmarkStart w:id="16" w:name="_Ref54101291"/>
                      <w:bookmarkStart w:id="17" w:name="_Ref54101279"/>
                      <w:r w:rsidRPr="00E454A1">
                        <w:rPr>
                          <w:rFonts w:ascii="Times New Roman" w:hAnsi="Times New Roman" w:cs="Times New Roman"/>
                          <w:lang w:eastAsia="zh-TW"/>
                        </w:rPr>
                        <w:t xml:space="preserve">Figure </w:t>
                      </w: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SEQ Figure \* ARABIC</w:instrText>
                      </w:r>
                      <w:r w:rsidRPr="00E454A1">
                        <w:rPr>
                          <w:rFonts w:ascii="Times New Roman" w:hAnsi="Times New Roman" w:cs="Times New Roman"/>
                          <w:lang w:eastAsia="zh-TW"/>
                        </w:rPr>
                        <w:fldChar w:fldCharType="separate"/>
                      </w:r>
                      <w:r w:rsidRPr="00E454A1">
                        <w:rPr>
                          <w:rFonts w:ascii="Times New Roman" w:hAnsi="Times New Roman" w:cs="Times New Roman"/>
                          <w:noProof/>
                          <w:lang w:eastAsia="zh-TW"/>
                        </w:rPr>
                        <w:t>5</w:t>
                      </w:r>
                      <w:r w:rsidRPr="00E454A1">
                        <w:rPr>
                          <w:rFonts w:ascii="Times New Roman" w:hAnsi="Times New Roman" w:cs="Times New Roman"/>
                          <w:lang w:eastAsia="zh-TW"/>
                        </w:rPr>
                        <w:fldChar w:fldCharType="end"/>
                      </w:r>
                      <w:bookmarkEnd w:id="16"/>
                      <w:r w:rsidRPr="00E454A1">
                        <w:rPr>
                          <w:rFonts w:ascii="Times New Roman" w:hAnsi="Times New Roman" w:cs="Times New Roman"/>
                          <w:lang w:eastAsia="zh-TW"/>
                        </w:rPr>
                        <w:t xml:space="preserve">: Example of a </w:t>
                      </w:r>
                      <w:proofErr w:type="spellStart"/>
                      <w:r w:rsidRPr="00E454A1">
                        <w:rPr>
                          <w:rFonts w:ascii="Times New Roman" w:hAnsi="Times New Roman" w:cs="Times New Roman"/>
                          <w:lang w:eastAsia="zh-TW"/>
                        </w:rPr>
                        <w:t>successRAR</w:t>
                      </w:r>
                      <w:proofErr w:type="spellEnd"/>
                      <w:r w:rsidRPr="00E454A1">
                        <w:rPr>
                          <w:rFonts w:ascii="Times New Roman" w:hAnsi="Times New Roman" w:cs="Times New Roman"/>
                          <w:lang w:eastAsia="zh-TW"/>
                        </w:rPr>
                        <w:t xml:space="preserve"> reception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w:t>
                      </w:r>
                      <w:bookmarkEnd w:id="17"/>
                    </w:p>
                    <w:p w14:paraId="6DCFC930" w14:textId="77777777" w:rsidR="000B1A35" w:rsidRPr="00E454A1" w:rsidRDefault="000B1A35" w:rsidP="00E454A1">
                      <w:pPr>
                        <w:spacing w:after="240"/>
                        <w:rPr>
                          <w:rFonts w:ascii="Times New Roman" w:hAnsi="Times New Roman" w:cs="Times New Roman"/>
                          <w:lang w:eastAsia="zh-TW"/>
                        </w:rPr>
                      </w:pPr>
                      <w:r w:rsidRPr="00E454A1">
                        <w:rPr>
                          <w:rFonts w:ascii="Times New Roman" w:hAnsi="Times New Roman" w:cs="Times New Roman"/>
                          <w:lang w:eastAsia="zh-TW"/>
                        </w:rPr>
                        <w:fldChar w:fldCharType="begin"/>
                      </w:r>
                      <w:r w:rsidRPr="00E454A1">
                        <w:rPr>
                          <w:rFonts w:ascii="Times New Roman" w:hAnsi="Times New Roman" w:cs="Times New Roman"/>
                          <w:lang w:eastAsia="zh-TW"/>
                        </w:rPr>
                        <w:instrText xml:space="preserve"> REF _Ref52894005 \h  \* MERGEFORMAT </w:instrText>
                      </w:r>
                      <w:r w:rsidRPr="00E454A1">
                        <w:rPr>
                          <w:rFonts w:ascii="Times New Roman" w:hAnsi="Times New Roman" w:cs="Times New Roman"/>
                          <w:lang w:eastAsia="zh-TW"/>
                        </w:rPr>
                      </w:r>
                      <w:r w:rsidRPr="00E454A1">
                        <w:rPr>
                          <w:rFonts w:ascii="Times New Roman" w:hAnsi="Times New Roman" w:cs="Times New Roman"/>
                          <w:lang w:eastAsia="zh-TW"/>
                        </w:rPr>
                        <w:fldChar w:fldCharType="separate"/>
                      </w:r>
                      <w:r w:rsidRPr="00E454A1">
                        <w:rPr>
                          <w:rFonts w:ascii="Times New Roman" w:hAnsi="Times New Roman" w:cs="Times New Roman"/>
                          <w:lang w:eastAsia="zh-TW"/>
                        </w:rPr>
                        <w:t>Figure 6</w:t>
                      </w:r>
                      <w:r w:rsidRPr="00E454A1">
                        <w:rPr>
                          <w:rFonts w:ascii="Times New Roman" w:hAnsi="Times New Roman" w:cs="Times New Roman"/>
                          <w:lang w:eastAsia="zh-TW"/>
                        </w:rPr>
                        <w:fldChar w:fldCharType="end"/>
                      </w:r>
                      <w:r w:rsidRPr="00E454A1">
                        <w:rPr>
                          <w:rFonts w:ascii="Times New Roman" w:hAnsi="Times New Roman" w:cs="Times New Roman"/>
                          <w:lang w:eastAsia="zh-TW"/>
                        </w:rPr>
                        <w:t xml:space="preserve"> shows another example when the MSGA includes the C-RNTI MAC CE. In this case, UE may receive a DCI format in the PDCCH within the </w:t>
                      </w:r>
                      <w:proofErr w:type="spellStart"/>
                      <w:r w:rsidRPr="00E454A1">
                        <w:rPr>
                          <w:rFonts w:ascii="Times New Roman" w:hAnsi="Times New Roman" w:cs="Times New Roman"/>
                          <w:lang w:eastAsia="zh-TW"/>
                        </w:rPr>
                        <w:t>MsgB</w:t>
                      </w:r>
                      <w:proofErr w:type="spellEnd"/>
                      <w:r w:rsidRPr="00E454A1">
                        <w:rPr>
                          <w:rFonts w:ascii="Times New Roman" w:hAnsi="Times New Roman" w:cs="Times New Roman"/>
                          <w:lang w:eastAsia="zh-TW"/>
                        </w:rPr>
                        <w:t>-RAR window. The DCI format in PDCCH shall provide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for HARQ-ACK information, either ACK or NACK values, for the received PDSCH, and NW shall guarantee that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offset is long enough to cover the 2</w:t>
                      </w:r>
                      <w:r w:rsidRPr="00E454A1">
                        <w:rPr>
                          <w:rFonts w:ascii="Times New Roman" w:hAnsi="Times New Roman" w:cs="Times New Roman"/>
                          <w:vertAlign w:val="superscript"/>
                          <w:lang w:eastAsia="zh-TW"/>
                        </w:rPr>
                        <w:t>nd</w:t>
                      </w:r>
                      <w:r w:rsidRPr="00E454A1">
                        <w:rPr>
                          <w:rFonts w:ascii="Times New Roman" w:hAnsi="Times New Roman" w:cs="Times New Roman"/>
                          <w:lang w:eastAsia="zh-TW"/>
                        </w:rPr>
                        <w:t xml:space="preserve"> TA value required for the PUCCH transmission. Details shall be discussed further.</w:t>
                      </w:r>
                    </w:p>
                    <w:p w14:paraId="576630B8" w14:textId="77777777" w:rsidR="000B1A35" w:rsidRPr="00E454A1" w:rsidRDefault="000B1A35" w:rsidP="00E454A1">
                      <w:pPr>
                        <w:jc w:val="center"/>
                        <w:rPr>
                          <w:rFonts w:ascii="Times New Roman" w:hAnsi="Times New Roman" w:cs="Times New Roman"/>
                          <w:lang w:eastAsia="zh-TW"/>
                        </w:rPr>
                      </w:pPr>
                      <w:r w:rsidRPr="00E454A1">
                        <w:rPr>
                          <w:rFonts w:ascii="Times New Roman" w:hAnsi="Times New Roman" w:cs="Times New Roman"/>
                          <w:noProof/>
                        </w:rPr>
                        <w:drawing>
                          <wp:inline distT="0" distB="0" distL="0" distR="0" wp14:anchorId="5900520F" wp14:editId="5717D287">
                            <wp:extent cx="4127500" cy="1299986"/>
                            <wp:effectExtent l="0" t="0" r="6350" b="0"/>
                            <wp:docPr id="19" name="Picture 1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165525" cy="1311962"/>
                                    </a:xfrm>
                                    <a:prstGeom prst="rect">
                                      <a:avLst/>
                                    </a:prstGeom>
                                  </pic:spPr>
                                </pic:pic>
                              </a:graphicData>
                            </a:graphic>
                          </wp:inline>
                        </w:drawing>
                      </w:r>
                    </w:p>
                    <w:p w14:paraId="0667ED78" w14:textId="77777777" w:rsidR="000B1A35" w:rsidRPr="00E454A1" w:rsidRDefault="000B1A35" w:rsidP="00E454A1">
                      <w:pPr>
                        <w:pStyle w:val="Caption"/>
                        <w:jc w:val="center"/>
                        <w:rPr>
                          <w:rFonts w:ascii="Times New Roman" w:hAnsi="Times New Roman" w:cs="Times New Roman"/>
                          <w:b w:val="0"/>
                        </w:rPr>
                      </w:pPr>
                      <w:bookmarkStart w:id="18" w:name="_Ref52894005"/>
                      <w:r w:rsidRPr="00E454A1">
                        <w:rPr>
                          <w:rFonts w:ascii="Times New Roman" w:hAnsi="Times New Roman" w:cs="Times New Roman"/>
                          <w:b w:val="0"/>
                        </w:rPr>
                        <w:t xml:space="preserve">Figure </w:t>
                      </w:r>
                      <w:r w:rsidRPr="00E454A1">
                        <w:rPr>
                          <w:rFonts w:ascii="Times New Roman" w:hAnsi="Times New Roman" w:cs="Times New Roman"/>
                          <w:b w:val="0"/>
                        </w:rPr>
                        <w:fldChar w:fldCharType="begin"/>
                      </w:r>
                      <w:r w:rsidRPr="00E454A1">
                        <w:rPr>
                          <w:rFonts w:ascii="Times New Roman" w:hAnsi="Times New Roman" w:cs="Times New Roman"/>
                          <w:b w:val="0"/>
                        </w:rPr>
                        <w:instrText>SEQ Figure \* ARABIC</w:instrText>
                      </w:r>
                      <w:r w:rsidRPr="00E454A1">
                        <w:rPr>
                          <w:rFonts w:ascii="Times New Roman" w:hAnsi="Times New Roman" w:cs="Times New Roman"/>
                          <w:b w:val="0"/>
                        </w:rPr>
                        <w:fldChar w:fldCharType="separate"/>
                      </w:r>
                      <w:r w:rsidRPr="00E454A1">
                        <w:rPr>
                          <w:rFonts w:ascii="Times New Roman" w:hAnsi="Times New Roman" w:cs="Times New Roman"/>
                          <w:b w:val="0"/>
                          <w:noProof/>
                        </w:rPr>
                        <w:t>6</w:t>
                      </w:r>
                      <w:r w:rsidRPr="00E454A1">
                        <w:rPr>
                          <w:rFonts w:ascii="Times New Roman" w:hAnsi="Times New Roman" w:cs="Times New Roman"/>
                          <w:b w:val="0"/>
                        </w:rPr>
                        <w:fldChar w:fldCharType="end"/>
                      </w:r>
                      <w:bookmarkEnd w:id="18"/>
                      <w:r w:rsidRPr="00E454A1">
                        <w:rPr>
                          <w:rFonts w:ascii="Times New Roman" w:hAnsi="Times New Roman" w:cs="Times New Roman"/>
                          <w:b w:val="0"/>
                        </w:rPr>
                        <w:t>: Example of C-RNTI MAC CE included in the MSGA transmission</w:t>
                      </w:r>
                    </w:p>
                    <w:p w14:paraId="13715958" w14:textId="2949C57E" w:rsidR="000B1A35" w:rsidRPr="00E454A1" w:rsidRDefault="000B1A35" w:rsidP="00E454A1">
                      <w:pPr>
                        <w:rPr>
                          <w:rFonts w:ascii="Times New Roman" w:hAnsi="Times New Roman" w:cs="Times New Roman"/>
                          <w:lang w:val="en-GB"/>
                        </w:rPr>
                      </w:pPr>
                      <w:r w:rsidRPr="00E454A1">
                        <w:rPr>
                          <w:rFonts w:ascii="Times New Roman" w:hAnsi="Times New Roman" w:cs="Times New Roman"/>
                          <w:lang w:val="en-GB"/>
                        </w:rPr>
                        <w:t xml:space="preserve"> </w:t>
                      </w:r>
                    </w:p>
                  </w:txbxContent>
                </v:textbox>
                <w10:anchorlock/>
              </v:shape>
            </w:pict>
          </mc:Fallback>
        </mc:AlternateContent>
      </w:r>
    </w:p>
    <w:p w14:paraId="71058655" w14:textId="4B8C5438" w:rsidR="00914C66" w:rsidRDefault="00914C66" w:rsidP="00C21497">
      <w:pPr>
        <w:jc w:val="both"/>
        <w:rPr>
          <w:rFonts w:ascii="Arial" w:hAnsi="Arial" w:cs="Arial"/>
          <w:lang w:eastAsia="ja-JP"/>
        </w:rPr>
      </w:pPr>
    </w:p>
    <w:p w14:paraId="6187C27B" w14:textId="000B98EF" w:rsidR="00E454A1" w:rsidRDefault="00E454A1" w:rsidP="00C21497">
      <w:pPr>
        <w:jc w:val="both"/>
        <w:rPr>
          <w:rFonts w:ascii="Arial" w:hAnsi="Arial" w:cs="Arial"/>
        </w:rPr>
      </w:pPr>
      <w:r>
        <w:rPr>
          <w:rFonts w:ascii="Arial" w:hAnsi="Arial" w:cs="Arial"/>
          <w:lang w:eastAsia="ja-JP"/>
        </w:rPr>
        <w:lastRenderedPageBreak/>
        <w:t xml:space="preserve">In summary, as illustrated by the above figures from </w:t>
      </w:r>
      <w:r w:rsidRPr="00E454A1">
        <w:rPr>
          <w:rFonts w:ascii="Arial" w:hAnsi="Arial" w:cs="Arial"/>
        </w:rPr>
        <w:t>[Asia Pacific Telecom co. Ltd]</w:t>
      </w:r>
      <w:r>
        <w:rPr>
          <w:rFonts w:ascii="Arial" w:hAnsi="Arial" w:cs="Arial"/>
        </w:rPr>
        <w:t xml:space="preserve">, there are </w:t>
      </w:r>
      <w:r w:rsidR="006E0A9C">
        <w:rPr>
          <w:rFonts w:ascii="Arial" w:hAnsi="Arial" w:cs="Arial"/>
        </w:rPr>
        <w:t>3</w:t>
      </w:r>
      <w:r>
        <w:rPr>
          <w:rFonts w:ascii="Arial" w:hAnsi="Arial" w:cs="Arial"/>
        </w:rPr>
        <w:t xml:space="preserve"> types of timing relationships.</w:t>
      </w:r>
    </w:p>
    <w:p w14:paraId="2D9173C8" w14:textId="08C0C2DF" w:rsidR="00E454A1" w:rsidRPr="00A31A49" w:rsidRDefault="00A31A49" w:rsidP="00FC1012">
      <w:pPr>
        <w:pStyle w:val="ListParagraph"/>
        <w:numPr>
          <w:ilvl w:val="0"/>
          <w:numId w:val="14"/>
        </w:numPr>
        <w:jc w:val="both"/>
        <w:rPr>
          <w:rFonts w:ascii="Arial" w:hAnsi="Arial" w:cs="Arial"/>
          <w:lang w:eastAsia="ja-JP"/>
        </w:rPr>
      </w:pPr>
      <w:r>
        <w:rPr>
          <w:rFonts w:ascii="Arial" w:hAnsi="Arial" w:cs="Arial"/>
          <w:lang w:val="en-US" w:eastAsia="ja-JP"/>
        </w:rPr>
        <w:t xml:space="preserve">Transmission </w:t>
      </w:r>
      <w:r w:rsidR="00E454A1" w:rsidRPr="00E454A1">
        <w:rPr>
          <w:rFonts w:ascii="Arial" w:hAnsi="Arial" w:cs="Arial"/>
          <w:lang w:eastAsia="ja-JP"/>
        </w:rPr>
        <w:t xml:space="preserve">timing of fallback </w:t>
      </w:r>
      <w:r>
        <w:rPr>
          <w:rFonts w:ascii="Arial" w:hAnsi="Arial" w:cs="Arial"/>
          <w:lang w:val="en-US" w:eastAsia="ja-JP"/>
        </w:rPr>
        <w:t>RAR</w:t>
      </w:r>
      <w:r w:rsidR="00E454A1" w:rsidRPr="00E454A1">
        <w:rPr>
          <w:rFonts w:ascii="Arial" w:hAnsi="Arial" w:cs="Arial"/>
          <w:lang w:eastAsia="ja-JP"/>
        </w:rPr>
        <w:t xml:space="preserve"> scheduled PUSCH</w:t>
      </w:r>
    </w:p>
    <w:p w14:paraId="08D2F6AD" w14:textId="45A0027C" w:rsidR="00A31A49" w:rsidRDefault="00A31A49" w:rsidP="00FC1012">
      <w:pPr>
        <w:pStyle w:val="ListParagraph"/>
        <w:numPr>
          <w:ilvl w:val="0"/>
          <w:numId w:val="14"/>
        </w:numPr>
        <w:jc w:val="both"/>
        <w:rPr>
          <w:rFonts w:ascii="Arial" w:hAnsi="Arial" w:cs="Arial"/>
          <w:lang w:eastAsia="ja-JP"/>
        </w:rPr>
      </w:pPr>
      <w:r>
        <w:rPr>
          <w:rFonts w:ascii="Arial" w:hAnsi="Arial" w:cs="Arial"/>
          <w:lang w:val="en-US" w:eastAsia="ja-JP"/>
        </w:rPr>
        <w:t xml:space="preserve">Reception timing of </w:t>
      </w:r>
      <w:r w:rsidRPr="00A31A49">
        <w:rPr>
          <w:rFonts w:ascii="Arial" w:hAnsi="Arial" w:cs="Arial"/>
          <w:lang w:eastAsia="ja-JP"/>
        </w:rPr>
        <w:t xml:space="preserve">HARQ-ACK feedback for </w:t>
      </w:r>
      <w:proofErr w:type="spellStart"/>
      <w:r w:rsidRPr="00A31A49">
        <w:rPr>
          <w:rFonts w:ascii="Arial" w:hAnsi="Arial" w:cs="Arial"/>
          <w:lang w:eastAsia="ja-JP"/>
        </w:rPr>
        <w:t>MsgB</w:t>
      </w:r>
      <w:proofErr w:type="spellEnd"/>
    </w:p>
    <w:p w14:paraId="268C38C6" w14:textId="7F700964" w:rsidR="006E0A9C" w:rsidRPr="006E0A9C" w:rsidRDefault="006E0A9C" w:rsidP="00FC1012">
      <w:pPr>
        <w:pStyle w:val="ListParagraph"/>
        <w:numPr>
          <w:ilvl w:val="0"/>
          <w:numId w:val="14"/>
        </w:numPr>
        <w:jc w:val="both"/>
        <w:rPr>
          <w:rFonts w:ascii="Arial" w:hAnsi="Arial" w:cs="Arial"/>
          <w:lang w:eastAsia="ja-JP"/>
        </w:rPr>
      </w:pPr>
      <w:r>
        <w:rPr>
          <w:rFonts w:ascii="Arial" w:hAnsi="Arial" w:cs="Arial"/>
          <w:lang w:val="en-US" w:eastAsia="ja-JP"/>
        </w:rPr>
        <w:t xml:space="preserve">Offset to the start of </w:t>
      </w:r>
      <w:proofErr w:type="spellStart"/>
      <w:r>
        <w:rPr>
          <w:rFonts w:ascii="Arial" w:hAnsi="Arial" w:cs="Arial"/>
          <w:lang w:val="en-US" w:eastAsia="ja-JP"/>
        </w:rPr>
        <w:t>MsgB</w:t>
      </w:r>
      <w:proofErr w:type="spellEnd"/>
      <w:r>
        <w:rPr>
          <w:rFonts w:ascii="Arial" w:hAnsi="Arial" w:cs="Arial"/>
          <w:lang w:val="en-US" w:eastAsia="ja-JP"/>
        </w:rPr>
        <w:t xml:space="preserve">-RAR window (similar discussion is applicable to the start of Msg2-RAR window) and offset to the start of </w:t>
      </w:r>
      <w:r w:rsidR="002F2338" w:rsidRPr="002F2338">
        <w:rPr>
          <w:rFonts w:ascii="Arial" w:hAnsi="Arial" w:cs="Arial"/>
          <w:lang w:eastAsia="ja-JP"/>
        </w:rPr>
        <w:t>ra-</w:t>
      </w:r>
      <w:proofErr w:type="spellStart"/>
      <w:r w:rsidR="002F2338" w:rsidRPr="002F2338">
        <w:rPr>
          <w:rFonts w:ascii="Arial" w:hAnsi="Arial" w:cs="Arial"/>
          <w:lang w:eastAsia="ja-JP"/>
        </w:rPr>
        <w:t>ContentionResolutionTimer</w:t>
      </w:r>
      <w:proofErr w:type="spellEnd"/>
      <w:r w:rsidR="002F2338" w:rsidRPr="002F2338">
        <w:rPr>
          <w:rFonts w:ascii="Arial" w:hAnsi="Arial" w:cs="Arial"/>
          <w:lang w:eastAsia="ja-JP"/>
        </w:rPr>
        <w:t xml:space="preserve"> </w:t>
      </w:r>
      <w:r>
        <w:rPr>
          <w:rFonts w:ascii="Arial" w:hAnsi="Arial" w:cs="Arial"/>
          <w:lang w:val="en-US" w:eastAsia="ja-JP"/>
        </w:rPr>
        <w:t>window</w:t>
      </w:r>
    </w:p>
    <w:p w14:paraId="78D648F4" w14:textId="7941A921" w:rsidR="00C21497" w:rsidRDefault="00C21497" w:rsidP="00C21497">
      <w:pPr>
        <w:pStyle w:val="Heading2"/>
        <w:rPr>
          <w:lang w:val="en-US"/>
        </w:rPr>
      </w:pPr>
      <w:r>
        <w:rPr>
          <w:lang w:val="en-US"/>
        </w:rPr>
        <w:t>5</w:t>
      </w:r>
      <w:r w:rsidRPr="00A85EAA">
        <w:rPr>
          <w:lang w:val="en-US"/>
        </w:rPr>
        <w:t>.</w:t>
      </w:r>
      <w:r>
        <w:rPr>
          <w:lang w:val="en-US"/>
        </w:rPr>
        <w:t>2</w:t>
      </w:r>
      <w:r w:rsidRPr="00A85EAA">
        <w:rPr>
          <w:lang w:val="en-US"/>
        </w:rPr>
        <w:tab/>
      </w:r>
      <w:r>
        <w:rPr>
          <w:lang w:val="en-US"/>
        </w:rPr>
        <w:t>Company views</w:t>
      </w:r>
    </w:p>
    <w:p w14:paraId="6702491A" w14:textId="23B2DBB4" w:rsidR="00CF3B83" w:rsidRPr="00CF3B83" w:rsidRDefault="00CF3B83" w:rsidP="00CF3B83">
      <w:pPr>
        <w:pStyle w:val="Heading3"/>
      </w:pPr>
      <w:r>
        <w:t>5</w:t>
      </w:r>
      <w:r w:rsidRPr="00A85EAA">
        <w:t>.</w:t>
      </w:r>
      <w:r>
        <w:t>2.1</w:t>
      </w:r>
      <w:r w:rsidRPr="00A85EAA">
        <w:tab/>
      </w:r>
      <w:proofErr w:type="spellStart"/>
      <w:r>
        <w:t>FallbackRAR</w:t>
      </w:r>
      <w:proofErr w:type="spellEnd"/>
      <w:r>
        <w:t xml:space="preserve"> scheduled PUSCH</w:t>
      </w:r>
    </w:p>
    <w:p w14:paraId="68D0BD9C" w14:textId="259873EC" w:rsidR="003D4FE1" w:rsidRPr="003D4FE1" w:rsidRDefault="003D4FE1" w:rsidP="00C21497">
      <w:pPr>
        <w:rPr>
          <w:rFonts w:ascii="Arial" w:hAnsi="Arial" w:cs="Arial"/>
          <w:lang w:eastAsia="ja-JP"/>
        </w:rPr>
      </w:pPr>
      <w:r w:rsidRPr="003D4FE1">
        <w:rPr>
          <w:rFonts w:ascii="Arial" w:hAnsi="Arial" w:cs="Arial"/>
          <w:lang w:eastAsia="ja-JP"/>
        </w:rPr>
        <w:t xml:space="preserve">The </w:t>
      </w:r>
      <w:proofErr w:type="spellStart"/>
      <w:r w:rsidRPr="003D4FE1">
        <w:rPr>
          <w:rFonts w:ascii="Arial" w:hAnsi="Arial" w:cs="Arial"/>
          <w:lang w:eastAsia="ja-JP"/>
        </w:rPr>
        <w:t>FallbackRAR</w:t>
      </w:r>
      <w:proofErr w:type="spellEnd"/>
      <w:r w:rsidRPr="003D4FE1">
        <w:rPr>
          <w:rFonts w:ascii="Arial" w:hAnsi="Arial" w:cs="Arial"/>
          <w:lang w:eastAsia="ja-JP"/>
        </w:rPr>
        <w:t xml:space="preserve"> scheduled PUSCH is </w:t>
      </w:r>
      <w:proofErr w:type="gramStart"/>
      <w:r w:rsidRPr="003D4FE1">
        <w:rPr>
          <w:rFonts w:ascii="Arial" w:hAnsi="Arial" w:cs="Arial"/>
          <w:lang w:eastAsia="ja-JP"/>
        </w:rPr>
        <w:t>similar to</w:t>
      </w:r>
      <w:proofErr w:type="gramEnd"/>
      <w:r w:rsidRPr="003D4FE1">
        <w:rPr>
          <w:rFonts w:ascii="Arial" w:hAnsi="Arial" w:cs="Arial"/>
          <w:lang w:eastAsia="ja-JP"/>
        </w:rPr>
        <w:t xml:space="preserve"> the Msg2 RAR scheduled PUSCH. Given that RAN1 has</w:t>
      </w:r>
      <w:r w:rsidRPr="003D4FE1">
        <w:rPr>
          <w:rFonts w:ascii="Arial" w:hAnsi="Arial" w:cs="Arial"/>
        </w:rPr>
        <w:t xml:space="preserve"> </w:t>
      </w:r>
      <w:r w:rsidRPr="003D4FE1">
        <w:rPr>
          <w:rFonts w:ascii="Arial" w:hAnsi="Arial" w:cs="Arial"/>
          <w:lang w:eastAsia="ja-JP"/>
        </w:rPr>
        <w:t xml:space="preserve">agreed to introduce </w:t>
      </w:r>
      <w:proofErr w:type="spellStart"/>
      <w:r w:rsidRPr="003D4FE1">
        <w:rPr>
          <w:rFonts w:ascii="Arial" w:hAnsi="Arial" w:cs="Arial"/>
          <w:lang w:eastAsia="ja-JP"/>
        </w:rPr>
        <w:t>K_offset</w:t>
      </w:r>
      <w:proofErr w:type="spellEnd"/>
      <w:r w:rsidRPr="003D4FE1">
        <w:rPr>
          <w:rFonts w:ascii="Arial" w:hAnsi="Arial" w:cs="Arial"/>
          <w:lang w:eastAsia="ja-JP"/>
        </w:rPr>
        <w:t xml:space="preserve"> in the transmission timing of Msg2 RAR grant scheduled PUSCH, it </w:t>
      </w:r>
      <w:r w:rsidR="002C412A">
        <w:rPr>
          <w:rFonts w:ascii="Arial" w:hAnsi="Arial" w:cs="Arial"/>
          <w:lang w:eastAsia="ja-JP"/>
        </w:rPr>
        <w:t xml:space="preserve">is </w:t>
      </w:r>
      <w:r w:rsidRPr="003D4FE1">
        <w:rPr>
          <w:rFonts w:ascii="Arial" w:hAnsi="Arial" w:cs="Arial"/>
          <w:lang w:eastAsia="ja-JP"/>
        </w:rPr>
        <w:t xml:space="preserve">natural to apply the same design to </w:t>
      </w:r>
      <w:proofErr w:type="spellStart"/>
      <w:r w:rsidRPr="003D4FE1">
        <w:rPr>
          <w:rFonts w:ascii="Arial" w:hAnsi="Arial" w:cs="Arial"/>
          <w:lang w:eastAsia="ja-JP"/>
        </w:rPr>
        <w:t>FallbackRAR</w:t>
      </w:r>
      <w:proofErr w:type="spellEnd"/>
      <w:r w:rsidRPr="003D4FE1">
        <w:rPr>
          <w:rFonts w:ascii="Arial" w:hAnsi="Arial" w:cs="Arial"/>
          <w:lang w:eastAsia="ja-JP"/>
        </w:rPr>
        <w:t xml:space="preserve"> scheduled PUSCH.</w:t>
      </w:r>
    </w:p>
    <w:p w14:paraId="1EE2B7E4" w14:textId="67128678" w:rsidR="00C21497" w:rsidRDefault="00C21497" w:rsidP="00C21497">
      <w:pPr>
        <w:rPr>
          <w:rFonts w:ascii="Arial" w:hAnsi="Arial" w:cs="Arial"/>
          <w:lang w:eastAsia="ja-JP"/>
        </w:rPr>
      </w:pPr>
      <w:r w:rsidRPr="003D4FE1">
        <w:rPr>
          <w:rFonts w:ascii="Arial" w:hAnsi="Arial" w:cs="Arial"/>
          <w:lang w:eastAsia="ja-JP"/>
        </w:rPr>
        <w:t>Based on the above discussion, an initial proposal is made as follows. Companies are encouraged to provide views on the proposal.</w:t>
      </w:r>
    </w:p>
    <w:p w14:paraId="4CBD8FB8" w14:textId="77777777" w:rsidR="00875F82" w:rsidRPr="003D4FE1" w:rsidRDefault="00875F82" w:rsidP="00C21497">
      <w:pPr>
        <w:rPr>
          <w:rFonts w:ascii="Arial" w:hAnsi="Arial" w:cs="Arial"/>
          <w:lang w:eastAsia="ja-JP"/>
        </w:rPr>
      </w:pPr>
    </w:p>
    <w:p w14:paraId="7AB55F72" w14:textId="0584BCC2" w:rsidR="00C21497" w:rsidRPr="006D09A7" w:rsidRDefault="00C21497" w:rsidP="00C21497">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5</w:t>
      </w:r>
      <w:r w:rsidRPr="006D09A7">
        <w:rPr>
          <w:rFonts w:ascii="Arial" w:hAnsi="Arial" w:cs="Arial"/>
          <w:b/>
          <w:bCs/>
          <w:u w:val="single"/>
          <w:lang w:eastAsia="ja-JP"/>
        </w:rPr>
        <w:t>.2-1 (Moderator):</w:t>
      </w:r>
    </w:p>
    <w:p w14:paraId="1B1B8C68" w14:textId="0241E0E4" w:rsidR="00C21497" w:rsidRPr="006D09A7" w:rsidRDefault="003D4FE1" w:rsidP="003D4FE1">
      <w:pPr>
        <w:pStyle w:val="BodyText"/>
        <w:spacing w:line="256" w:lineRule="auto"/>
        <w:rPr>
          <w:rFonts w:cs="Arial"/>
          <w:lang w:eastAsia="ja-JP"/>
        </w:rPr>
      </w:pPr>
      <w:r w:rsidRPr="006D09A7">
        <w:rPr>
          <w:rFonts w:cs="Arial"/>
          <w:lang w:eastAsia="x-none"/>
        </w:rPr>
        <w:t xml:space="preserve">Introduce </w:t>
      </w:r>
      <w:proofErr w:type="spellStart"/>
      <w:r w:rsidRPr="006D09A7">
        <w:rPr>
          <w:rFonts w:cs="Arial"/>
          <w:lang w:eastAsia="x-none"/>
        </w:rPr>
        <w:t>K_offset</w:t>
      </w:r>
      <w:proofErr w:type="spellEnd"/>
      <w:r w:rsidRPr="006D09A7">
        <w:rPr>
          <w:rFonts w:cs="Arial"/>
          <w:lang w:eastAsia="x-none"/>
        </w:rPr>
        <w:t xml:space="preserve"> to enhance the timing relationship of </w:t>
      </w:r>
      <w:proofErr w:type="spellStart"/>
      <w:r w:rsidR="002C412A" w:rsidRPr="006D09A7">
        <w:rPr>
          <w:rFonts w:cs="Arial"/>
          <w:lang w:eastAsia="ja-JP"/>
        </w:rPr>
        <w:t>f</w:t>
      </w:r>
      <w:r w:rsidRPr="006D09A7">
        <w:rPr>
          <w:rFonts w:cs="Arial"/>
          <w:lang w:eastAsia="ja-JP"/>
        </w:rPr>
        <w:t>allbackRAR</w:t>
      </w:r>
      <w:proofErr w:type="spellEnd"/>
      <w:r w:rsidRPr="006D09A7">
        <w:rPr>
          <w:rFonts w:cs="Arial"/>
          <w:lang w:eastAsia="ja-JP"/>
        </w:rPr>
        <w:t xml:space="preserve"> scheduled PUSCH.</w:t>
      </w:r>
    </w:p>
    <w:p w14:paraId="2B539FD8" w14:textId="77777777" w:rsidR="003D4FE1" w:rsidRPr="003D4FE1" w:rsidRDefault="003D4FE1" w:rsidP="003D4FE1">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BA0F63" w14:paraId="795D7F47" w14:textId="77777777" w:rsidTr="00DF6359">
        <w:tc>
          <w:tcPr>
            <w:tcW w:w="1795" w:type="dxa"/>
            <w:shd w:val="clear" w:color="auto" w:fill="FFC000" w:themeFill="accent4"/>
          </w:tcPr>
          <w:p w14:paraId="4AED1B8A" w14:textId="77777777" w:rsidR="00BA0F63" w:rsidRDefault="00BA0F63" w:rsidP="00DF6359">
            <w:pPr>
              <w:pStyle w:val="BodyText"/>
              <w:spacing w:line="256" w:lineRule="auto"/>
              <w:rPr>
                <w:rFonts w:cs="Arial"/>
              </w:rPr>
            </w:pPr>
            <w:r>
              <w:rPr>
                <w:rFonts w:cs="Arial"/>
              </w:rPr>
              <w:t>Company</w:t>
            </w:r>
          </w:p>
        </w:tc>
        <w:tc>
          <w:tcPr>
            <w:tcW w:w="7834" w:type="dxa"/>
            <w:shd w:val="clear" w:color="auto" w:fill="FFC000" w:themeFill="accent4"/>
          </w:tcPr>
          <w:p w14:paraId="05466A02" w14:textId="77777777" w:rsidR="00BA0F63" w:rsidRDefault="00BA0F63" w:rsidP="00DF6359">
            <w:pPr>
              <w:pStyle w:val="BodyText"/>
              <w:spacing w:line="256" w:lineRule="auto"/>
              <w:rPr>
                <w:rFonts w:cs="Arial"/>
              </w:rPr>
            </w:pPr>
            <w:r>
              <w:rPr>
                <w:rFonts w:cs="Arial"/>
              </w:rPr>
              <w:t>Comments</w:t>
            </w:r>
          </w:p>
        </w:tc>
      </w:tr>
      <w:tr w:rsidR="00BA0F63" w14:paraId="02F80E95" w14:textId="77777777" w:rsidTr="00DF6359">
        <w:tc>
          <w:tcPr>
            <w:tcW w:w="1795" w:type="dxa"/>
          </w:tcPr>
          <w:p w14:paraId="12E8BB9C" w14:textId="77777777" w:rsidR="00BA0F63" w:rsidRPr="009E4C65" w:rsidRDefault="00BA0F63" w:rsidP="00DF6359">
            <w:pPr>
              <w:pStyle w:val="BodyText"/>
              <w:spacing w:line="256" w:lineRule="auto"/>
              <w:rPr>
                <w:rFonts w:cs="Arial"/>
              </w:rPr>
            </w:pPr>
            <w:r>
              <w:rPr>
                <w:rFonts w:cs="Arial"/>
              </w:rPr>
              <w:t>Intel</w:t>
            </w:r>
          </w:p>
        </w:tc>
        <w:tc>
          <w:tcPr>
            <w:tcW w:w="7834" w:type="dxa"/>
          </w:tcPr>
          <w:p w14:paraId="05720A0B" w14:textId="77777777" w:rsidR="00BA0F63" w:rsidRPr="009E4C65" w:rsidRDefault="00BA0F63" w:rsidP="00DF6359">
            <w:pPr>
              <w:pStyle w:val="BodyText"/>
              <w:spacing w:line="256" w:lineRule="auto"/>
              <w:rPr>
                <w:rFonts w:cs="Arial"/>
              </w:rPr>
            </w:pPr>
            <w:r>
              <w:rPr>
                <w:rFonts w:cs="Arial"/>
              </w:rPr>
              <w:t>Support the proposal 5.2-1</w:t>
            </w:r>
          </w:p>
        </w:tc>
      </w:tr>
      <w:tr w:rsidR="00BA0F63" w14:paraId="5B3AA7AA" w14:textId="77777777" w:rsidTr="00DF6359">
        <w:tc>
          <w:tcPr>
            <w:tcW w:w="1795" w:type="dxa"/>
          </w:tcPr>
          <w:p w14:paraId="015421A8" w14:textId="77777777" w:rsidR="00BA0F63" w:rsidRDefault="00BA0F63"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139BCE01" w14:textId="77777777" w:rsidR="00BA0F63" w:rsidRDefault="00BA0F63" w:rsidP="00DF6359">
            <w:pPr>
              <w:pStyle w:val="BodyText"/>
              <w:spacing w:line="256" w:lineRule="auto"/>
              <w:rPr>
                <w:rFonts w:cs="Arial"/>
              </w:rPr>
            </w:pPr>
            <w:r>
              <w:rPr>
                <w:rFonts w:eastAsia="Yu Mincho" w:cs="Arial"/>
              </w:rPr>
              <w:t xml:space="preserve">Support proposal 5.2-1. </w:t>
            </w:r>
          </w:p>
        </w:tc>
      </w:tr>
      <w:tr w:rsidR="00BA0F63" w14:paraId="11E15835" w14:textId="77777777" w:rsidTr="00DF6359">
        <w:tc>
          <w:tcPr>
            <w:tcW w:w="1795" w:type="dxa"/>
          </w:tcPr>
          <w:p w14:paraId="743F1162" w14:textId="77777777" w:rsidR="00BA0F63" w:rsidRDefault="00BA0F63" w:rsidP="00DF6359">
            <w:pPr>
              <w:pStyle w:val="BodyText"/>
              <w:spacing w:line="256" w:lineRule="auto"/>
              <w:rPr>
                <w:rFonts w:cs="Arial"/>
              </w:rPr>
            </w:pPr>
            <w:r>
              <w:rPr>
                <w:rFonts w:cs="Arial" w:hint="eastAsia"/>
              </w:rPr>
              <w:t>OPPO</w:t>
            </w:r>
          </w:p>
        </w:tc>
        <w:tc>
          <w:tcPr>
            <w:tcW w:w="7834" w:type="dxa"/>
          </w:tcPr>
          <w:p w14:paraId="328ACCD8" w14:textId="77777777" w:rsidR="00BA0F63" w:rsidRDefault="00BA0F63" w:rsidP="00DF6359">
            <w:pPr>
              <w:pStyle w:val="BodyText"/>
              <w:spacing w:line="256" w:lineRule="auto"/>
              <w:rPr>
                <w:rFonts w:cs="Arial"/>
              </w:rPr>
            </w:pPr>
            <w:r>
              <w:rPr>
                <w:rFonts w:cs="Arial" w:hint="eastAsia"/>
              </w:rPr>
              <w:t>support</w:t>
            </w:r>
          </w:p>
        </w:tc>
      </w:tr>
      <w:tr w:rsidR="00BA0F63" w14:paraId="160EE3B1" w14:textId="77777777" w:rsidTr="00DF6359">
        <w:tc>
          <w:tcPr>
            <w:tcW w:w="1795" w:type="dxa"/>
          </w:tcPr>
          <w:p w14:paraId="0D01A5A6" w14:textId="77777777" w:rsidR="00BA0F63" w:rsidRDefault="00BA0F63" w:rsidP="00DF6359">
            <w:pPr>
              <w:pStyle w:val="BodyText"/>
              <w:spacing w:line="256" w:lineRule="auto"/>
              <w:rPr>
                <w:rFonts w:cs="Arial"/>
              </w:rPr>
            </w:pPr>
            <w:r>
              <w:rPr>
                <w:rFonts w:cs="Arial"/>
              </w:rPr>
              <w:t>Apple</w:t>
            </w:r>
          </w:p>
        </w:tc>
        <w:tc>
          <w:tcPr>
            <w:tcW w:w="7834" w:type="dxa"/>
          </w:tcPr>
          <w:p w14:paraId="133C9438" w14:textId="77777777" w:rsidR="00BA0F63" w:rsidRDefault="00BA0F63" w:rsidP="00DF6359">
            <w:pPr>
              <w:pStyle w:val="BodyText"/>
              <w:spacing w:line="256" w:lineRule="auto"/>
              <w:rPr>
                <w:rFonts w:cs="Arial"/>
              </w:rPr>
            </w:pPr>
            <w:r>
              <w:rPr>
                <w:rFonts w:cs="Arial"/>
              </w:rPr>
              <w:t>Agree</w:t>
            </w:r>
          </w:p>
        </w:tc>
      </w:tr>
      <w:tr w:rsidR="00BA0F63" w14:paraId="40967BFE" w14:textId="77777777" w:rsidTr="00DF6359">
        <w:tc>
          <w:tcPr>
            <w:tcW w:w="1795" w:type="dxa"/>
          </w:tcPr>
          <w:p w14:paraId="5441AB61" w14:textId="77777777" w:rsidR="00BA0F63" w:rsidRDefault="00BA0F63" w:rsidP="00DF6359">
            <w:pPr>
              <w:pStyle w:val="BodyText"/>
              <w:spacing w:line="256" w:lineRule="auto"/>
              <w:rPr>
                <w:rFonts w:cs="Arial"/>
              </w:rPr>
            </w:pPr>
            <w:r>
              <w:rPr>
                <w:rFonts w:cs="Arial"/>
              </w:rPr>
              <w:t>Ericsson</w:t>
            </w:r>
          </w:p>
        </w:tc>
        <w:tc>
          <w:tcPr>
            <w:tcW w:w="7834" w:type="dxa"/>
          </w:tcPr>
          <w:p w14:paraId="76589D46" w14:textId="77777777" w:rsidR="00BA0F63" w:rsidRDefault="00BA0F63" w:rsidP="00DF6359">
            <w:pPr>
              <w:pStyle w:val="BodyText"/>
              <w:spacing w:line="256" w:lineRule="auto"/>
              <w:rPr>
                <w:rFonts w:cs="Arial"/>
              </w:rPr>
            </w:pPr>
            <w:r>
              <w:rPr>
                <w:rFonts w:cs="Arial"/>
              </w:rPr>
              <w:t>This is reasonable.</w:t>
            </w:r>
          </w:p>
        </w:tc>
      </w:tr>
      <w:tr w:rsidR="00BA0F63" w14:paraId="5BC459DC" w14:textId="77777777" w:rsidTr="00DF6359">
        <w:tc>
          <w:tcPr>
            <w:tcW w:w="1795" w:type="dxa"/>
          </w:tcPr>
          <w:p w14:paraId="681F98F6" w14:textId="77777777" w:rsidR="00BA0F63" w:rsidRDefault="00BA0F63" w:rsidP="00DF6359">
            <w:pPr>
              <w:pStyle w:val="BodyText"/>
              <w:spacing w:line="256" w:lineRule="auto"/>
              <w:rPr>
                <w:rFonts w:cs="Arial"/>
              </w:rPr>
            </w:pPr>
            <w:r>
              <w:rPr>
                <w:rFonts w:cs="Arial"/>
              </w:rPr>
              <w:t>Qualcomm</w:t>
            </w:r>
          </w:p>
        </w:tc>
        <w:tc>
          <w:tcPr>
            <w:tcW w:w="7834" w:type="dxa"/>
          </w:tcPr>
          <w:p w14:paraId="1F3BFF78" w14:textId="77777777" w:rsidR="00BA0F63" w:rsidRDefault="00BA0F63" w:rsidP="00DF6359">
            <w:pPr>
              <w:pStyle w:val="BodyText"/>
              <w:spacing w:line="256" w:lineRule="auto"/>
              <w:rPr>
                <w:rFonts w:cs="Arial"/>
              </w:rPr>
            </w:pPr>
            <w:r>
              <w:rPr>
                <w:rFonts w:cs="Arial"/>
              </w:rPr>
              <w:t>We believe this is already supported in the existing agreement.</w:t>
            </w:r>
          </w:p>
        </w:tc>
      </w:tr>
      <w:tr w:rsidR="00BA0F63" w14:paraId="54F77B0A" w14:textId="77777777" w:rsidTr="00DF6359">
        <w:tc>
          <w:tcPr>
            <w:tcW w:w="1795" w:type="dxa"/>
          </w:tcPr>
          <w:p w14:paraId="16B840C4" w14:textId="77777777" w:rsidR="00BA0F63" w:rsidRDefault="00BA0F63" w:rsidP="00DF6359">
            <w:pPr>
              <w:pStyle w:val="BodyText"/>
              <w:spacing w:line="256" w:lineRule="auto"/>
              <w:rPr>
                <w:rFonts w:cs="Arial"/>
              </w:rPr>
            </w:pPr>
            <w:r>
              <w:rPr>
                <w:rFonts w:cs="Arial" w:hint="eastAsia"/>
              </w:rPr>
              <w:t>H</w:t>
            </w:r>
            <w:r>
              <w:rPr>
                <w:rFonts w:cs="Arial"/>
              </w:rPr>
              <w:t>uawei</w:t>
            </w:r>
          </w:p>
        </w:tc>
        <w:tc>
          <w:tcPr>
            <w:tcW w:w="7834" w:type="dxa"/>
          </w:tcPr>
          <w:p w14:paraId="35994BA3" w14:textId="77777777" w:rsidR="00BA0F63" w:rsidRDefault="00BA0F63" w:rsidP="00DF6359">
            <w:pPr>
              <w:pStyle w:val="BodyText"/>
              <w:spacing w:line="256" w:lineRule="auto"/>
              <w:rPr>
                <w:rFonts w:cs="Arial"/>
              </w:rPr>
            </w:pPr>
            <w:r>
              <w:rPr>
                <w:rFonts w:cs="Arial" w:hint="eastAsia"/>
              </w:rPr>
              <w:t>S</w:t>
            </w:r>
            <w:r>
              <w:rPr>
                <w:rFonts w:cs="Arial"/>
              </w:rPr>
              <w:t>upport</w:t>
            </w:r>
          </w:p>
        </w:tc>
      </w:tr>
      <w:tr w:rsidR="00BA0F63" w14:paraId="2075BC12" w14:textId="77777777" w:rsidTr="00DF6359">
        <w:tc>
          <w:tcPr>
            <w:tcW w:w="1795" w:type="dxa"/>
          </w:tcPr>
          <w:p w14:paraId="35380BC5" w14:textId="77777777" w:rsidR="00BA0F63" w:rsidRDefault="00BA0F63" w:rsidP="00DF6359">
            <w:pPr>
              <w:pStyle w:val="BodyText"/>
              <w:spacing w:line="256" w:lineRule="auto"/>
              <w:rPr>
                <w:rFonts w:cs="Arial"/>
              </w:rPr>
            </w:pPr>
            <w:r>
              <w:rPr>
                <w:rFonts w:eastAsia="Malgun Gothic" w:cs="Arial" w:hint="eastAsia"/>
              </w:rPr>
              <w:t>Samsung</w:t>
            </w:r>
          </w:p>
        </w:tc>
        <w:tc>
          <w:tcPr>
            <w:tcW w:w="7834" w:type="dxa"/>
          </w:tcPr>
          <w:p w14:paraId="422855F0" w14:textId="77777777" w:rsidR="00BA0F63" w:rsidRDefault="00BA0F63" w:rsidP="00DF6359">
            <w:pPr>
              <w:pStyle w:val="BodyText"/>
              <w:spacing w:line="256" w:lineRule="auto"/>
              <w:rPr>
                <w:rFonts w:cs="Arial"/>
              </w:rPr>
            </w:pPr>
            <w:r>
              <w:rPr>
                <w:rFonts w:eastAsia="Malgun Gothic" w:cs="Arial" w:hint="eastAsia"/>
              </w:rPr>
              <w:t>A</w:t>
            </w:r>
            <w:r>
              <w:rPr>
                <w:rFonts w:eastAsia="Malgun Gothic" w:cs="Arial"/>
              </w:rPr>
              <w:t>g</w:t>
            </w:r>
            <w:r>
              <w:rPr>
                <w:rFonts w:eastAsia="Malgun Gothic" w:cs="Arial" w:hint="eastAsia"/>
              </w:rPr>
              <w:t>ree</w:t>
            </w:r>
          </w:p>
        </w:tc>
      </w:tr>
      <w:tr w:rsidR="00BA0F63" w14:paraId="354628E9" w14:textId="77777777" w:rsidTr="00DF6359">
        <w:tc>
          <w:tcPr>
            <w:tcW w:w="1795" w:type="dxa"/>
          </w:tcPr>
          <w:p w14:paraId="5FBCB6E2" w14:textId="77777777" w:rsidR="00BA0F63" w:rsidRDefault="00BA0F63" w:rsidP="00DF6359">
            <w:pPr>
              <w:pStyle w:val="BodyText"/>
              <w:spacing w:line="256" w:lineRule="auto"/>
              <w:rPr>
                <w:rFonts w:cs="Arial"/>
              </w:rPr>
            </w:pPr>
            <w:r>
              <w:rPr>
                <w:rFonts w:cs="Arial" w:hint="eastAsia"/>
              </w:rPr>
              <w:t>Z</w:t>
            </w:r>
            <w:r>
              <w:rPr>
                <w:rFonts w:cs="Arial"/>
              </w:rPr>
              <w:t>TE</w:t>
            </w:r>
          </w:p>
        </w:tc>
        <w:tc>
          <w:tcPr>
            <w:tcW w:w="7834" w:type="dxa"/>
          </w:tcPr>
          <w:p w14:paraId="65C0ECB8" w14:textId="77777777" w:rsidR="00BA0F63" w:rsidRDefault="00BA0F63" w:rsidP="00DF6359">
            <w:pPr>
              <w:pStyle w:val="BodyText"/>
              <w:spacing w:line="256" w:lineRule="auto"/>
              <w:rPr>
                <w:rFonts w:cs="Arial"/>
              </w:rPr>
            </w:pPr>
            <w:r>
              <w:rPr>
                <w:rFonts w:cs="Arial" w:hint="eastAsia"/>
              </w:rPr>
              <w:t>S</w:t>
            </w:r>
            <w:r>
              <w:rPr>
                <w:rFonts w:cs="Arial"/>
              </w:rPr>
              <w:t>upport</w:t>
            </w:r>
          </w:p>
        </w:tc>
      </w:tr>
      <w:tr w:rsidR="00BA0F63" w14:paraId="7676AFA0" w14:textId="77777777" w:rsidTr="00DF6359">
        <w:tc>
          <w:tcPr>
            <w:tcW w:w="1795" w:type="dxa"/>
          </w:tcPr>
          <w:p w14:paraId="5F9C32DB" w14:textId="77777777" w:rsidR="00BA0F63" w:rsidRDefault="00BA0F63" w:rsidP="00DF6359">
            <w:pPr>
              <w:pStyle w:val="BodyText"/>
              <w:spacing w:line="256" w:lineRule="auto"/>
              <w:rPr>
                <w:rFonts w:cs="Arial"/>
              </w:rPr>
            </w:pPr>
            <w:proofErr w:type="spellStart"/>
            <w:r>
              <w:rPr>
                <w:rFonts w:cs="Arial" w:hint="eastAsia"/>
              </w:rPr>
              <w:t>Spreadtrum</w:t>
            </w:r>
            <w:proofErr w:type="spellEnd"/>
          </w:p>
        </w:tc>
        <w:tc>
          <w:tcPr>
            <w:tcW w:w="7834" w:type="dxa"/>
          </w:tcPr>
          <w:p w14:paraId="0657EEF4" w14:textId="77777777" w:rsidR="00BA0F63" w:rsidRDefault="00BA0F63" w:rsidP="00DF6359">
            <w:pPr>
              <w:pStyle w:val="BodyText"/>
              <w:spacing w:line="256" w:lineRule="auto"/>
              <w:rPr>
                <w:rFonts w:cs="Arial"/>
              </w:rPr>
            </w:pPr>
            <w:r>
              <w:rPr>
                <w:rFonts w:cs="Arial" w:hint="eastAsia"/>
              </w:rPr>
              <w:t>Agree</w:t>
            </w:r>
          </w:p>
        </w:tc>
      </w:tr>
      <w:tr w:rsidR="00BA0F63" w:rsidRPr="00A72316" w14:paraId="68EA318A" w14:textId="77777777" w:rsidTr="00DF6359">
        <w:tc>
          <w:tcPr>
            <w:tcW w:w="1795" w:type="dxa"/>
          </w:tcPr>
          <w:p w14:paraId="423C74AD" w14:textId="77777777" w:rsidR="00BA0F63" w:rsidRPr="00A72316" w:rsidRDefault="00BA0F63" w:rsidP="00DF6359">
            <w:pPr>
              <w:pStyle w:val="BodyText"/>
              <w:spacing w:line="256" w:lineRule="auto"/>
              <w:rPr>
                <w:rFonts w:eastAsia="Malgun Gothic" w:cs="Arial"/>
              </w:rPr>
            </w:pPr>
            <w:r>
              <w:rPr>
                <w:rFonts w:eastAsia="Malgun Gothic" w:cs="Arial" w:hint="eastAsia"/>
              </w:rPr>
              <w:t>LG</w:t>
            </w:r>
          </w:p>
        </w:tc>
        <w:tc>
          <w:tcPr>
            <w:tcW w:w="7834" w:type="dxa"/>
          </w:tcPr>
          <w:p w14:paraId="2454EBE3" w14:textId="77777777" w:rsidR="00BA0F63" w:rsidRPr="00A72316" w:rsidRDefault="00BA0F63" w:rsidP="00DF6359">
            <w:pPr>
              <w:pStyle w:val="BodyText"/>
              <w:spacing w:line="256" w:lineRule="auto"/>
              <w:rPr>
                <w:rFonts w:eastAsia="Malgun Gothic" w:cs="Arial"/>
              </w:rPr>
            </w:pPr>
            <w:r>
              <w:rPr>
                <w:rFonts w:eastAsia="Malgun Gothic" w:cs="Arial" w:hint="eastAsia"/>
              </w:rPr>
              <w:t>Support</w:t>
            </w:r>
          </w:p>
        </w:tc>
      </w:tr>
      <w:tr w:rsidR="00BA0F63" w:rsidRPr="00A72316" w14:paraId="0C222E4B" w14:textId="77777777" w:rsidTr="00DF6359">
        <w:tc>
          <w:tcPr>
            <w:tcW w:w="1795" w:type="dxa"/>
          </w:tcPr>
          <w:p w14:paraId="7B7B5F4F" w14:textId="77777777" w:rsidR="00BA0F63" w:rsidRDefault="00BA0F63" w:rsidP="00DF6359">
            <w:pPr>
              <w:pStyle w:val="BodyText"/>
              <w:spacing w:line="256" w:lineRule="auto"/>
              <w:rPr>
                <w:rFonts w:eastAsia="Malgun Gothic" w:cs="Arial"/>
              </w:rPr>
            </w:pPr>
            <w:r>
              <w:rPr>
                <w:rFonts w:cs="Arial" w:hint="eastAsia"/>
              </w:rPr>
              <w:t>L</w:t>
            </w:r>
            <w:r>
              <w:rPr>
                <w:rFonts w:cs="Arial"/>
              </w:rPr>
              <w:t>enovo/MM</w:t>
            </w:r>
          </w:p>
        </w:tc>
        <w:tc>
          <w:tcPr>
            <w:tcW w:w="7834" w:type="dxa"/>
          </w:tcPr>
          <w:p w14:paraId="47045448" w14:textId="77777777" w:rsidR="00BA0F63" w:rsidRDefault="00BA0F63" w:rsidP="00DF6359">
            <w:pPr>
              <w:pStyle w:val="BodyText"/>
              <w:spacing w:line="256" w:lineRule="auto"/>
              <w:rPr>
                <w:rFonts w:eastAsia="Malgun Gothic" w:cs="Arial"/>
              </w:rPr>
            </w:pPr>
            <w:r>
              <w:rPr>
                <w:rFonts w:cs="Arial" w:hint="eastAsia"/>
              </w:rPr>
              <w:t>S</w:t>
            </w:r>
            <w:r>
              <w:rPr>
                <w:rFonts w:cs="Arial"/>
              </w:rPr>
              <w:t>upport the proposal.</w:t>
            </w:r>
          </w:p>
        </w:tc>
      </w:tr>
      <w:tr w:rsidR="00BA0F63" w:rsidRPr="00A72316" w14:paraId="424E8C9D" w14:textId="77777777" w:rsidTr="00DF6359">
        <w:tc>
          <w:tcPr>
            <w:tcW w:w="1795" w:type="dxa"/>
          </w:tcPr>
          <w:p w14:paraId="1656A873" w14:textId="77777777" w:rsidR="00BA0F63" w:rsidRDefault="00BA0F63" w:rsidP="00DF6359">
            <w:pPr>
              <w:pStyle w:val="BodyText"/>
              <w:spacing w:line="256" w:lineRule="auto"/>
              <w:rPr>
                <w:rFonts w:cs="Arial"/>
              </w:rPr>
            </w:pPr>
            <w:r>
              <w:rPr>
                <w:rFonts w:cs="Arial"/>
              </w:rPr>
              <w:t>APT</w:t>
            </w:r>
          </w:p>
        </w:tc>
        <w:tc>
          <w:tcPr>
            <w:tcW w:w="7834" w:type="dxa"/>
          </w:tcPr>
          <w:p w14:paraId="1588F5E8" w14:textId="77777777" w:rsidR="00BA0F63" w:rsidRDefault="00BA0F63" w:rsidP="00DF6359">
            <w:pPr>
              <w:pStyle w:val="BodyText"/>
              <w:spacing w:line="256" w:lineRule="auto"/>
              <w:rPr>
                <w:rFonts w:cs="Arial"/>
              </w:rPr>
            </w:pPr>
            <w:r>
              <w:rPr>
                <w:rFonts w:cs="Arial"/>
              </w:rPr>
              <w:t>Agree. Thanks for mentioning our contribution.</w:t>
            </w:r>
          </w:p>
        </w:tc>
      </w:tr>
      <w:tr w:rsidR="00BA0F63" w:rsidRPr="00A72316" w14:paraId="79F22D1E" w14:textId="77777777" w:rsidTr="00DF6359">
        <w:tc>
          <w:tcPr>
            <w:tcW w:w="1795" w:type="dxa"/>
          </w:tcPr>
          <w:p w14:paraId="5A7539E0" w14:textId="77777777" w:rsidR="00BA0F63" w:rsidRDefault="00BA0F63" w:rsidP="00DF6359">
            <w:pPr>
              <w:pStyle w:val="BodyText"/>
              <w:spacing w:line="256" w:lineRule="auto"/>
              <w:rPr>
                <w:rFonts w:cs="Arial"/>
              </w:rPr>
            </w:pPr>
            <w:r>
              <w:rPr>
                <w:rFonts w:cs="Arial" w:hint="eastAsia"/>
              </w:rPr>
              <w:t>C</w:t>
            </w:r>
            <w:r>
              <w:rPr>
                <w:rFonts w:cs="Arial"/>
              </w:rPr>
              <w:t xml:space="preserve">AICT </w:t>
            </w:r>
          </w:p>
        </w:tc>
        <w:tc>
          <w:tcPr>
            <w:tcW w:w="7834" w:type="dxa"/>
          </w:tcPr>
          <w:p w14:paraId="5E3A3438" w14:textId="77777777" w:rsidR="00BA0F63" w:rsidRDefault="00BA0F63" w:rsidP="00DF6359">
            <w:pPr>
              <w:pStyle w:val="BodyText"/>
              <w:spacing w:line="256" w:lineRule="auto"/>
              <w:rPr>
                <w:rFonts w:cs="Arial"/>
              </w:rPr>
            </w:pPr>
            <w:r>
              <w:rPr>
                <w:rFonts w:cs="Arial" w:hint="eastAsia"/>
              </w:rPr>
              <w:t>A</w:t>
            </w:r>
            <w:r>
              <w:rPr>
                <w:rFonts w:cs="Arial"/>
              </w:rPr>
              <w:t>gree</w:t>
            </w:r>
          </w:p>
        </w:tc>
      </w:tr>
      <w:tr w:rsidR="00BA0F63" w:rsidRPr="00A72316" w14:paraId="24DF5C20" w14:textId="77777777" w:rsidTr="00DF6359">
        <w:tc>
          <w:tcPr>
            <w:tcW w:w="1795" w:type="dxa"/>
          </w:tcPr>
          <w:p w14:paraId="5AB9E3DD" w14:textId="77777777" w:rsidR="00BA0F63" w:rsidRDefault="00BA0F63" w:rsidP="00DF6359">
            <w:pPr>
              <w:pStyle w:val="BodyText"/>
              <w:spacing w:line="256" w:lineRule="auto"/>
              <w:rPr>
                <w:rFonts w:cs="Arial"/>
              </w:rPr>
            </w:pPr>
            <w:r>
              <w:rPr>
                <w:rFonts w:eastAsia="Malgun Gothic" w:cs="Arial" w:hint="eastAsia"/>
              </w:rPr>
              <w:t>ETRI</w:t>
            </w:r>
          </w:p>
        </w:tc>
        <w:tc>
          <w:tcPr>
            <w:tcW w:w="7834" w:type="dxa"/>
          </w:tcPr>
          <w:p w14:paraId="28677AD1" w14:textId="77777777" w:rsidR="00BA0F63" w:rsidRDefault="00BA0F63" w:rsidP="00DF6359">
            <w:pPr>
              <w:pStyle w:val="BodyText"/>
              <w:spacing w:line="256" w:lineRule="auto"/>
              <w:rPr>
                <w:rFonts w:cs="Arial"/>
              </w:rPr>
            </w:pPr>
            <w:r>
              <w:rPr>
                <w:rFonts w:eastAsia="Malgun Gothic" w:cs="Arial" w:hint="eastAsia"/>
              </w:rPr>
              <w:t>Support</w:t>
            </w:r>
          </w:p>
        </w:tc>
      </w:tr>
      <w:tr w:rsidR="00BA0F63" w:rsidRPr="00A72316" w14:paraId="387F2563" w14:textId="77777777" w:rsidTr="00DF6359">
        <w:tc>
          <w:tcPr>
            <w:tcW w:w="1795" w:type="dxa"/>
          </w:tcPr>
          <w:p w14:paraId="27DDF3F2" w14:textId="77777777" w:rsidR="00BA0F63" w:rsidRDefault="00BA0F63" w:rsidP="00DF6359">
            <w:pPr>
              <w:pStyle w:val="BodyText"/>
              <w:spacing w:line="256" w:lineRule="auto"/>
              <w:rPr>
                <w:rFonts w:eastAsia="Malgun Gothic" w:cs="Arial"/>
              </w:rPr>
            </w:pPr>
            <w:r>
              <w:rPr>
                <w:rFonts w:cs="Arial"/>
              </w:rPr>
              <w:t>Nokia, Nokia Shanghai Bell</w:t>
            </w:r>
          </w:p>
        </w:tc>
        <w:tc>
          <w:tcPr>
            <w:tcW w:w="7834" w:type="dxa"/>
          </w:tcPr>
          <w:p w14:paraId="08E446DC" w14:textId="77777777" w:rsidR="00BA0F63" w:rsidRDefault="00BA0F63" w:rsidP="00DF6359">
            <w:pPr>
              <w:pStyle w:val="BodyText"/>
              <w:spacing w:line="256" w:lineRule="auto"/>
              <w:rPr>
                <w:rFonts w:eastAsia="Malgun Gothic" w:cs="Arial"/>
              </w:rPr>
            </w:pPr>
            <w:r>
              <w:rPr>
                <w:rFonts w:cs="Arial"/>
              </w:rPr>
              <w:t>Tentatively, we would be supportive of this proposal, but further discussions may be needed – potentially, this need discussion in RAN2 as well.</w:t>
            </w:r>
          </w:p>
        </w:tc>
      </w:tr>
      <w:tr w:rsidR="00BA0F63" w:rsidRPr="00A72316" w14:paraId="03448B0A" w14:textId="77777777" w:rsidTr="00DF6359">
        <w:tc>
          <w:tcPr>
            <w:tcW w:w="1795" w:type="dxa"/>
          </w:tcPr>
          <w:p w14:paraId="00CA1B0A" w14:textId="77777777" w:rsidR="00BA0F63" w:rsidRDefault="00BA0F63" w:rsidP="00DF6359">
            <w:pPr>
              <w:pStyle w:val="BodyText"/>
              <w:spacing w:line="256" w:lineRule="auto"/>
              <w:rPr>
                <w:rFonts w:cs="Arial"/>
              </w:rPr>
            </w:pPr>
            <w:r>
              <w:rPr>
                <w:rFonts w:cs="Arial"/>
              </w:rPr>
              <w:lastRenderedPageBreak/>
              <w:t>Thales</w:t>
            </w:r>
          </w:p>
        </w:tc>
        <w:tc>
          <w:tcPr>
            <w:tcW w:w="7834" w:type="dxa"/>
          </w:tcPr>
          <w:p w14:paraId="647BFA77" w14:textId="77777777" w:rsidR="00BA0F63" w:rsidRDefault="00BA0F63" w:rsidP="00DF6359">
            <w:pPr>
              <w:pStyle w:val="BodyText"/>
              <w:spacing w:line="256" w:lineRule="auto"/>
              <w:rPr>
                <w:rFonts w:cs="Arial"/>
              </w:rPr>
            </w:pPr>
            <w:r>
              <w:rPr>
                <w:rFonts w:cs="Arial"/>
              </w:rPr>
              <w:t>We support the proposal</w:t>
            </w:r>
          </w:p>
        </w:tc>
      </w:tr>
      <w:tr w:rsidR="00BA0F63" w:rsidRPr="00A72316" w14:paraId="240E37DE" w14:textId="77777777" w:rsidTr="00DF6359">
        <w:tc>
          <w:tcPr>
            <w:tcW w:w="1795" w:type="dxa"/>
          </w:tcPr>
          <w:p w14:paraId="7796BB79" w14:textId="77777777" w:rsidR="00BA0F63" w:rsidRDefault="00BA0F63" w:rsidP="00DF6359">
            <w:pPr>
              <w:pStyle w:val="BodyText"/>
              <w:spacing w:line="256" w:lineRule="auto"/>
              <w:rPr>
                <w:rFonts w:cs="Arial"/>
              </w:rPr>
            </w:pPr>
            <w:r>
              <w:rPr>
                <w:rFonts w:cs="Arial"/>
              </w:rPr>
              <w:t xml:space="preserve">Fraunhofer IIS, </w:t>
            </w:r>
          </w:p>
          <w:p w14:paraId="6CA2FDAE" w14:textId="77777777" w:rsidR="00BA0F63" w:rsidRDefault="00BA0F63" w:rsidP="00DF6359">
            <w:pPr>
              <w:pStyle w:val="BodyText"/>
              <w:spacing w:line="256" w:lineRule="auto"/>
              <w:rPr>
                <w:rFonts w:cs="Arial"/>
              </w:rPr>
            </w:pPr>
            <w:r>
              <w:rPr>
                <w:rFonts w:cs="Arial"/>
              </w:rPr>
              <w:t>Fraunhofer HHI</w:t>
            </w:r>
          </w:p>
        </w:tc>
        <w:tc>
          <w:tcPr>
            <w:tcW w:w="7834" w:type="dxa"/>
          </w:tcPr>
          <w:p w14:paraId="43EADC32" w14:textId="77777777" w:rsidR="00BA0F63" w:rsidRDefault="00BA0F63" w:rsidP="00DF6359">
            <w:pPr>
              <w:pStyle w:val="BodyText"/>
              <w:spacing w:line="256" w:lineRule="auto"/>
              <w:rPr>
                <w:rFonts w:cs="Arial"/>
              </w:rPr>
            </w:pPr>
            <w:r>
              <w:rPr>
                <w:rFonts w:eastAsia="Yu Mincho" w:cs="Arial"/>
              </w:rPr>
              <w:t xml:space="preserve">Support proposal 5.2-1. </w:t>
            </w:r>
          </w:p>
        </w:tc>
      </w:tr>
    </w:tbl>
    <w:p w14:paraId="0AE62C27" w14:textId="0FEC2DB5" w:rsidR="00C21497" w:rsidRPr="003D4FE1" w:rsidRDefault="00C21497" w:rsidP="00C21497">
      <w:pPr>
        <w:pStyle w:val="BodyText"/>
        <w:spacing w:line="256" w:lineRule="auto"/>
        <w:rPr>
          <w:rFonts w:cs="Arial"/>
        </w:rPr>
      </w:pPr>
    </w:p>
    <w:p w14:paraId="46768F5E" w14:textId="782A2A4B" w:rsidR="00CF3B83" w:rsidRPr="00CF3B83" w:rsidRDefault="00F10DD1" w:rsidP="00F10DD1">
      <w:pPr>
        <w:pStyle w:val="Heading3"/>
      </w:pPr>
      <w:r>
        <w:t>5</w:t>
      </w:r>
      <w:r w:rsidRPr="00A85EAA">
        <w:t>.</w:t>
      </w:r>
      <w:r>
        <w:t>2.2</w:t>
      </w:r>
      <w:r w:rsidRPr="00A85EAA">
        <w:tab/>
      </w:r>
      <w:r w:rsidR="00CF3B83">
        <w:t>HARQ</w:t>
      </w:r>
      <w:r>
        <w:t>-ACK</w:t>
      </w:r>
      <w:r w:rsidR="00CF3B83">
        <w:t xml:space="preserve"> to </w:t>
      </w:r>
      <w:proofErr w:type="spellStart"/>
      <w:r>
        <w:t>MsgB</w:t>
      </w:r>
      <w:proofErr w:type="spellEnd"/>
    </w:p>
    <w:p w14:paraId="39B4D8E9" w14:textId="5F023C69" w:rsidR="00F10DD1" w:rsidRPr="00F10DD1" w:rsidRDefault="00F10DD1" w:rsidP="00F10DD1">
      <w:pPr>
        <w:rPr>
          <w:rFonts w:ascii="Arial" w:hAnsi="Arial" w:cs="Arial"/>
          <w:lang w:eastAsia="ja-JP"/>
        </w:rPr>
      </w:pPr>
      <w:r w:rsidRPr="00F10DD1">
        <w:rPr>
          <w:rFonts w:ascii="Arial" w:hAnsi="Arial" w:cs="Arial"/>
        </w:rPr>
        <w:t>[Asia Pacific Telecom co. Ltd]</w:t>
      </w:r>
      <w:r>
        <w:rPr>
          <w:rFonts w:ascii="Arial" w:hAnsi="Arial" w:cs="Arial"/>
        </w:rPr>
        <w:t xml:space="preserve"> describe two cases </w:t>
      </w:r>
      <w:r w:rsidRPr="00F10DD1">
        <w:rPr>
          <w:rFonts w:ascii="Arial" w:hAnsi="Arial" w:cs="Arial"/>
          <w:lang w:eastAsia="ja-JP"/>
        </w:rPr>
        <w:t>of HARQ</w:t>
      </w:r>
      <w:r>
        <w:rPr>
          <w:rFonts w:ascii="Arial" w:hAnsi="Arial" w:cs="Arial"/>
          <w:lang w:eastAsia="ja-JP"/>
        </w:rPr>
        <w:t xml:space="preserve"> feedback</w:t>
      </w:r>
      <w:r w:rsidRPr="00F10DD1">
        <w:rPr>
          <w:rFonts w:ascii="Arial" w:hAnsi="Arial" w:cs="Arial"/>
          <w:lang w:eastAsia="ja-JP"/>
        </w:rPr>
        <w:t xml:space="preserve"> to </w:t>
      </w:r>
      <w:proofErr w:type="spellStart"/>
      <w:r w:rsidRPr="00F10DD1">
        <w:rPr>
          <w:rFonts w:ascii="Arial" w:hAnsi="Arial" w:cs="Arial"/>
          <w:lang w:eastAsia="ja-JP"/>
        </w:rPr>
        <w:t>MsgB</w:t>
      </w:r>
      <w:proofErr w:type="spellEnd"/>
      <w:r>
        <w:rPr>
          <w:rFonts w:ascii="Arial" w:hAnsi="Arial" w:cs="Arial"/>
          <w:lang w:eastAsia="ja-JP"/>
        </w:rPr>
        <w:t xml:space="preserve"> (see </w:t>
      </w:r>
      <w:r w:rsidRPr="00F10DD1">
        <w:rPr>
          <w:rFonts w:ascii="Arial" w:hAnsi="Arial" w:cs="Arial"/>
          <w:lang w:eastAsia="ja-JP"/>
        </w:rPr>
        <w:t>Figure</w:t>
      </w:r>
      <w:r>
        <w:rPr>
          <w:rFonts w:ascii="Arial" w:hAnsi="Arial" w:cs="Arial"/>
          <w:lang w:eastAsia="ja-JP"/>
        </w:rPr>
        <w:t>s</w:t>
      </w:r>
      <w:r w:rsidRPr="00F10DD1">
        <w:rPr>
          <w:rFonts w:ascii="Arial" w:hAnsi="Arial" w:cs="Arial"/>
          <w:lang w:eastAsia="ja-JP"/>
        </w:rPr>
        <w:t xml:space="preserve"> 5</w:t>
      </w:r>
      <w:r>
        <w:rPr>
          <w:rFonts w:ascii="Arial" w:hAnsi="Arial" w:cs="Arial"/>
          <w:lang w:eastAsia="ja-JP"/>
        </w:rPr>
        <w:t xml:space="preserve"> and 6</w:t>
      </w:r>
      <w:r w:rsidRPr="00F10DD1">
        <w:rPr>
          <w:rFonts w:ascii="Arial" w:hAnsi="Arial" w:cs="Arial"/>
          <w:lang w:eastAsia="ja-JP"/>
        </w:rPr>
        <w:t xml:space="preserve"> in </w:t>
      </w:r>
      <w:r w:rsidRPr="00F10DD1">
        <w:rPr>
          <w:rFonts w:ascii="Arial" w:hAnsi="Arial" w:cs="Arial"/>
        </w:rPr>
        <w:t>[Asia Pacific Telecom co. Ltd]’s contribution</w:t>
      </w:r>
      <w:r>
        <w:rPr>
          <w:rFonts w:ascii="Arial" w:hAnsi="Arial" w:cs="Arial"/>
        </w:rPr>
        <w:t>, which are also cited in Section 5.1 in the above).</w:t>
      </w:r>
    </w:p>
    <w:p w14:paraId="02E8D1EA" w14:textId="7AC63DD0" w:rsidR="003D4FE1" w:rsidRPr="003D4FE1" w:rsidRDefault="00F10DD1" w:rsidP="00F10DD1">
      <w:pPr>
        <w:rPr>
          <w:rFonts w:ascii="Arial" w:hAnsi="Arial" w:cs="Arial"/>
          <w:lang w:eastAsia="ja-JP"/>
        </w:rPr>
      </w:pPr>
      <w:r>
        <w:rPr>
          <w:rFonts w:ascii="Arial" w:hAnsi="Arial" w:cs="Arial"/>
          <w:lang w:eastAsia="ja-JP"/>
        </w:rPr>
        <w:t xml:space="preserve">In either case, the </w:t>
      </w:r>
      <w:r w:rsidR="003D4FE1">
        <w:rPr>
          <w:rFonts w:ascii="Arial" w:hAnsi="Arial" w:cs="Arial"/>
          <w:lang w:eastAsia="ja-JP"/>
        </w:rPr>
        <w:t>HARQ</w:t>
      </w:r>
      <w:r>
        <w:rPr>
          <w:rFonts w:ascii="Arial" w:hAnsi="Arial" w:cs="Arial"/>
          <w:lang w:eastAsia="ja-JP"/>
        </w:rPr>
        <w:t>-ACK</w:t>
      </w:r>
      <w:r w:rsidR="003D4FE1">
        <w:rPr>
          <w:rFonts w:ascii="Arial" w:hAnsi="Arial" w:cs="Arial"/>
          <w:lang w:eastAsia="ja-JP"/>
        </w:rPr>
        <w:t xml:space="preserve"> to </w:t>
      </w:r>
      <w:proofErr w:type="spellStart"/>
      <w:r>
        <w:rPr>
          <w:rFonts w:ascii="Arial" w:hAnsi="Arial" w:cs="Arial"/>
          <w:lang w:eastAsia="ja-JP"/>
        </w:rPr>
        <w:t>MsgB</w:t>
      </w:r>
      <w:proofErr w:type="spellEnd"/>
      <w:r w:rsidRPr="00F10DD1">
        <w:rPr>
          <w:rFonts w:ascii="Arial" w:hAnsi="Arial" w:cs="Arial"/>
          <w:lang w:eastAsia="ja-JP"/>
        </w:rPr>
        <w:t xml:space="preserve"> </w:t>
      </w:r>
      <w:r>
        <w:rPr>
          <w:rFonts w:ascii="Arial" w:hAnsi="Arial" w:cs="Arial"/>
          <w:lang w:eastAsia="ja-JP"/>
        </w:rPr>
        <w:t xml:space="preserve">is </w:t>
      </w:r>
      <w:proofErr w:type="gramStart"/>
      <w:r>
        <w:rPr>
          <w:rFonts w:ascii="Arial" w:hAnsi="Arial" w:cs="Arial"/>
          <w:lang w:eastAsia="ja-JP"/>
        </w:rPr>
        <w:t>similar to</w:t>
      </w:r>
      <w:proofErr w:type="gramEnd"/>
      <w:r>
        <w:rPr>
          <w:rFonts w:ascii="Arial" w:hAnsi="Arial" w:cs="Arial"/>
          <w:lang w:eastAsia="ja-JP"/>
        </w:rPr>
        <w:t xml:space="preserve"> the case of HARQ-ACK on PUCCH to a normal PDSCH.</w:t>
      </w:r>
      <w:r w:rsidR="003D4FE1" w:rsidRPr="003D4FE1">
        <w:rPr>
          <w:rFonts w:ascii="Arial" w:hAnsi="Arial" w:cs="Arial"/>
          <w:lang w:eastAsia="ja-JP"/>
        </w:rPr>
        <w:t xml:space="preserve"> Given that RAN1 has</w:t>
      </w:r>
      <w:r w:rsidR="003D4FE1" w:rsidRPr="003D4FE1">
        <w:rPr>
          <w:rFonts w:ascii="Arial" w:hAnsi="Arial" w:cs="Arial"/>
        </w:rPr>
        <w:t xml:space="preserve"> </w:t>
      </w:r>
      <w:r w:rsidR="003D4FE1" w:rsidRPr="003D4FE1">
        <w:rPr>
          <w:rFonts w:ascii="Arial" w:hAnsi="Arial" w:cs="Arial"/>
          <w:lang w:eastAsia="ja-JP"/>
        </w:rPr>
        <w:t xml:space="preserve">agreed to introduce </w:t>
      </w:r>
      <w:proofErr w:type="spellStart"/>
      <w:r w:rsidR="003D4FE1" w:rsidRPr="003D4FE1">
        <w:rPr>
          <w:rFonts w:ascii="Arial" w:hAnsi="Arial" w:cs="Arial"/>
          <w:lang w:eastAsia="ja-JP"/>
        </w:rPr>
        <w:t>K_offset</w:t>
      </w:r>
      <w:proofErr w:type="spellEnd"/>
      <w:r w:rsidR="003D4FE1" w:rsidRPr="003D4FE1">
        <w:rPr>
          <w:rFonts w:ascii="Arial" w:hAnsi="Arial" w:cs="Arial"/>
          <w:lang w:eastAsia="ja-JP"/>
        </w:rPr>
        <w:t xml:space="preserve"> in the transmission timing </w:t>
      </w:r>
      <w:r w:rsidRPr="00F10DD1">
        <w:rPr>
          <w:rFonts w:ascii="Arial" w:hAnsi="Arial" w:cs="Arial"/>
          <w:lang w:eastAsia="ja-JP"/>
        </w:rPr>
        <w:t>of HARQ-ACK on PUCCH</w:t>
      </w:r>
      <w:r w:rsidR="003D4FE1" w:rsidRPr="003D4FE1">
        <w:rPr>
          <w:rFonts w:ascii="Arial" w:hAnsi="Arial" w:cs="Arial"/>
          <w:lang w:eastAsia="ja-JP"/>
        </w:rPr>
        <w:t xml:space="preserve">, it </w:t>
      </w:r>
      <w:r>
        <w:rPr>
          <w:rFonts w:ascii="Arial" w:hAnsi="Arial" w:cs="Arial"/>
          <w:lang w:eastAsia="ja-JP"/>
        </w:rPr>
        <w:t xml:space="preserve">is </w:t>
      </w:r>
      <w:r w:rsidR="003D4FE1" w:rsidRPr="003D4FE1">
        <w:rPr>
          <w:rFonts w:ascii="Arial" w:hAnsi="Arial" w:cs="Arial"/>
          <w:lang w:eastAsia="ja-JP"/>
        </w:rPr>
        <w:t xml:space="preserve">natural to apply the same design to </w:t>
      </w:r>
      <w:r>
        <w:rPr>
          <w:rFonts w:ascii="Arial" w:hAnsi="Arial" w:cs="Arial"/>
          <w:lang w:eastAsia="ja-JP"/>
        </w:rPr>
        <w:t xml:space="preserve">HARQ-ACK to </w:t>
      </w:r>
      <w:proofErr w:type="spellStart"/>
      <w:r>
        <w:rPr>
          <w:rFonts w:ascii="Arial" w:hAnsi="Arial" w:cs="Arial"/>
          <w:lang w:eastAsia="ja-JP"/>
        </w:rPr>
        <w:t>MsgB</w:t>
      </w:r>
      <w:proofErr w:type="spellEnd"/>
      <w:r w:rsidR="003D4FE1" w:rsidRPr="003D4FE1">
        <w:rPr>
          <w:rFonts w:ascii="Arial" w:hAnsi="Arial" w:cs="Arial"/>
          <w:lang w:eastAsia="ja-JP"/>
        </w:rPr>
        <w:t>.</w:t>
      </w:r>
    </w:p>
    <w:p w14:paraId="0F0123FE" w14:textId="77777777" w:rsidR="003D4FE1" w:rsidRDefault="003D4FE1" w:rsidP="00CF3B83">
      <w:pPr>
        <w:rPr>
          <w:rFonts w:ascii="Arial" w:hAnsi="Arial" w:cs="Arial"/>
          <w:lang w:eastAsia="ja-JP"/>
        </w:rPr>
      </w:pPr>
    </w:p>
    <w:p w14:paraId="4D66D580" w14:textId="4227E175" w:rsidR="00CF3B83" w:rsidRPr="00673504" w:rsidRDefault="00CF3B83" w:rsidP="00CF3B8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DE572EB" w14:textId="77777777" w:rsidR="00CF3B83" w:rsidRDefault="00CF3B83" w:rsidP="00C21497">
      <w:pPr>
        <w:pStyle w:val="BodyText"/>
        <w:spacing w:line="256" w:lineRule="auto"/>
        <w:rPr>
          <w:rFonts w:cs="Arial"/>
        </w:rPr>
      </w:pPr>
    </w:p>
    <w:p w14:paraId="234F841B" w14:textId="4E9344ED" w:rsidR="00E454A1" w:rsidRPr="006D09A7" w:rsidRDefault="00E454A1" w:rsidP="00E454A1">
      <w:pPr>
        <w:jc w:val="both"/>
        <w:rPr>
          <w:rFonts w:ascii="Arial" w:hAnsi="Arial" w:cs="Arial"/>
          <w:b/>
          <w:bCs/>
          <w:u w:val="single"/>
          <w:lang w:eastAsia="ja-JP"/>
        </w:rPr>
      </w:pPr>
      <w:r w:rsidRPr="006D09A7">
        <w:rPr>
          <w:rFonts w:ascii="Arial" w:hAnsi="Arial" w:cs="Arial"/>
          <w:b/>
          <w:bCs/>
          <w:u w:val="single"/>
          <w:lang w:eastAsia="ja-JP"/>
        </w:rPr>
        <w:t>Initial proposal 5.2-2 (Moderator):</w:t>
      </w:r>
    </w:p>
    <w:p w14:paraId="3C8BD574" w14:textId="22B8CABB" w:rsidR="00E454A1" w:rsidRPr="006D09A7" w:rsidRDefault="00F10DD1" w:rsidP="00F10DD1">
      <w:pPr>
        <w:pStyle w:val="BodyText"/>
        <w:spacing w:line="256" w:lineRule="auto"/>
        <w:rPr>
          <w:rFonts w:cs="Arial"/>
          <w:lang w:eastAsia="ja-JP"/>
        </w:rPr>
      </w:pPr>
      <w:r w:rsidRPr="006D09A7">
        <w:rPr>
          <w:rFonts w:cs="Arial"/>
          <w:lang w:eastAsia="x-none"/>
        </w:rPr>
        <w:t xml:space="preserve">Introduce </w:t>
      </w:r>
      <w:proofErr w:type="spellStart"/>
      <w:r w:rsidRPr="006D09A7">
        <w:rPr>
          <w:rFonts w:cs="Arial"/>
          <w:lang w:eastAsia="x-none"/>
        </w:rPr>
        <w:t>K_offset</w:t>
      </w:r>
      <w:proofErr w:type="spellEnd"/>
      <w:r w:rsidRPr="006D09A7">
        <w:rPr>
          <w:rFonts w:cs="Arial"/>
          <w:lang w:eastAsia="x-none"/>
        </w:rPr>
        <w:t xml:space="preserve"> to enhance the timing relationship of </w:t>
      </w:r>
      <w:r w:rsidR="00875F82" w:rsidRPr="006D09A7">
        <w:rPr>
          <w:rFonts w:cs="Arial"/>
          <w:lang w:eastAsia="ja-JP"/>
        </w:rPr>
        <w:t>HARQ-ACK on PUCCH</w:t>
      </w:r>
      <w:r w:rsidR="00FD321D" w:rsidRPr="006D09A7">
        <w:rPr>
          <w:rFonts w:cs="Arial"/>
          <w:lang w:eastAsia="ja-JP"/>
        </w:rPr>
        <w:t xml:space="preserve"> to </w:t>
      </w:r>
      <w:proofErr w:type="spellStart"/>
      <w:r w:rsidR="00FD321D" w:rsidRPr="006D09A7">
        <w:rPr>
          <w:rFonts w:cs="Arial"/>
          <w:lang w:eastAsia="ja-JP"/>
        </w:rPr>
        <w:t>MsgB</w:t>
      </w:r>
      <w:proofErr w:type="spellEnd"/>
      <w:r w:rsidRPr="006D09A7">
        <w:rPr>
          <w:rFonts w:cs="Arial"/>
          <w:lang w:eastAsia="ja-JP"/>
        </w:rPr>
        <w:t>.</w:t>
      </w:r>
    </w:p>
    <w:p w14:paraId="708630FE" w14:textId="77777777" w:rsidR="00875F82" w:rsidRDefault="00875F82" w:rsidP="00F10DD1">
      <w:pPr>
        <w:pStyle w:val="BodyText"/>
        <w:spacing w:line="256" w:lineRule="auto"/>
        <w:rPr>
          <w:rFonts w:cs="Arial"/>
          <w:highlight w:val="yellow"/>
          <w:lang w:eastAsia="ja-JP"/>
        </w:rPr>
      </w:pPr>
    </w:p>
    <w:tbl>
      <w:tblPr>
        <w:tblStyle w:val="TableGrid"/>
        <w:tblW w:w="0" w:type="auto"/>
        <w:tblLook w:val="04A0" w:firstRow="1" w:lastRow="0" w:firstColumn="1" w:lastColumn="0" w:noHBand="0" w:noVBand="1"/>
      </w:tblPr>
      <w:tblGrid>
        <w:gridCol w:w="1795"/>
        <w:gridCol w:w="7834"/>
      </w:tblGrid>
      <w:tr w:rsidR="00DF6359" w14:paraId="594EEAEF" w14:textId="77777777" w:rsidTr="00DF6359">
        <w:tc>
          <w:tcPr>
            <w:tcW w:w="1795" w:type="dxa"/>
            <w:shd w:val="clear" w:color="auto" w:fill="FFC000" w:themeFill="accent4"/>
          </w:tcPr>
          <w:p w14:paraId="20CA1598" w14:textId="77777777" w:rsidR="00DF6359" w:rsidRDefault="00DF6359" w:rsidP="00DF6359">
            <w:pPr>
              <w:pStyle w:val="BodyText"/>
              <w:spacing w:line="256" w:lineRule="auto"/>
              <w:rPr>
                <w:rFonts w:cs="Arial"/>
              </w:rPr>
            </w:pPr>
            <w:r>
              <w:rPr>
                <w:rFonts w:cs="Arial"/>
              </w:rPr>
              <w:t>Company</w:t>
            </w:r>
          </w:p>
        </w:tc>
        <w:tc>
          <w:tcPr>
            <w:tcW w:w="7834" w:type="dxa"/>
            <w:shd w:val="clear" w:color="auto" w:fill="FFC000" w:themeFill="accent4"/>
          </w:tcPr>
          <w:p w14:paraId="03AB2FA1" w14:textId="77777777" w:rsidR="00DF6359" w:rsidRDefault="00DF6359" w:rsidP="00DF6359">
            <w:pPr>
              <w:pStyle w:val="BodyText"/>
              <w:spacing w:line="256" w:lineRule="auto"/>
              <w:rPr>
                <w:rFonts w:cs="Arial"/>
              </w:rPr>
            </w:pPr>
            <w:r>
              <w:rPr>
                <w:rFonts w:cs="Arial"/>
              </w:rPr>
              <w:t>Comments</w:t>
            </w:r>
          </w:p>
        </w:tc>
      </w:tr>
      <w:tr w:rsidR="00DF6359" w14:paraId="598A512B" w14:textId="77777777" w:rsidTr="00DF6359">
        <w:tc>
          <w:tcPr>
            <w:tcW w:w="1795" w:type="dxa"/>
          </w:tcPr>
          <w:p w14:paraId="4397BC8C" w14:textId="77777777" w:rsidR="00DF6359" w:rsidRPr="00A94838" w:rsidRDefault="00DF6359" w:rsidP="00DF6359">
            <w:pPr>
              <w:pStyle w:val="BodyText"/>
              <w:spacing w:line="256" w:lineRule="auto"/>
              <w:rPr>
                <w:rFonts w:cs="Arial"/>
              </w:rPr>
            </w:pPr>
            <w:r>
              <w:rPr>
                <w:rFonts w:cs="Arial"/>
              </w:rPr>
              <w:t>Intel</w:t>
            </w:r>
          </w:p>
        </w:tc>
        <w:tc>
          <w:tcPr>
            <w:tcW w:w="7834" w:type="dxa"/>
          </w:tcPr>
          <w:p w14:paraId="2F292C04" w14:textId="77777777" w:rsidR="00DF6359" w:rsidRDefault="00DF6359" w:rsidP="00DF6359">
            <w:pPr>
              <w:pStyle w:val="BodyText"/>
              <w:spacing w:line="256" w:lineRule="auto"/>
              <w:rPr>
                <w:rFonts w:cs="Arial"/>
              </w:rPr>
            </w:pPr>
            <w:r>
              <w:rPr>
                <w:rFonts w:cs="Arial"/>
              </w:rPr>
              <w:t>Support the proposal 5.2-2</w:t>
            </w:r>
          </w:p>
        </w:tc>
      </w:tr>
      <w:tr w:rsidR="00DF6359" w14:paraId="4DCF0E8D" w14:textId="77777777" w:rsidTr="00DF6359">
        <w:tc>
          <w:tcPr>
            <w:tcW w:w="1795" w:type="dxa"/>
          </w:tcPr>
          <w:p w14:paraId="2A58D5E9" w14:textId="77777777" w:rsidR="00DF6359" w:rsidRDefault="00DF6359"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2D1305B7" w14:textId="77777777" w:rsidR="00DF6359" w:rsidRDefault="00DF6359" w:rsidP="00DF6359">
            <w:pPr>
              <w:pStyle w:val="BodyText"/>
              <w:spacing w:line="256" w:lineRule="auto"/>
              <w:rPr>
                <w:rFonts w:cs="Arial"/>
              </w:rPr>
            </w:pPr>
            <w:r>
              <w:rPr>
                <w:rFonts w:eastAsia="Yu Mincho" w:cs="Arial" w:hint="eastAsia"/>
              </w:rPr>
              <w:t>S</w:t>
            </w:r>
            <w:r>
              <w:rPr>
                <w:rFonts w:eastAsia="Yu Mincho" w:cs="Arial"/>
              </w:rPr>
              <w:t>upport proposal5.2-2.</w:t>
            </w:r>
          </w:p>
        </w:tc>
      </w:tr>
      <w:tr w:rsidR="00DF6359" w14:paraId="3426187B" w14:textId="77777777" w:rsidTr="00DF6359">
        <w:tc>
          <w:tcPr>
            <w:tcW w:w="1795" w:type="dxa"/>
          </w:tcPr>
          <w:p w14:paraId="1B6E2598" w14:textId="77777777" w:rsidR="00DF6359" w:rsidRDefault="00DF6359" w:rsidP="00DF6359">
            <w:pPr>
              <w:pStyle w:val="BodyText"/>
              <w:spacing w:line="256" w:lineRule="auto"/>
              <w:rPr>
                <w:rFonts w:cs="Arial"/>
              </w:rPr>
            </w:pPr>
            <w:r>
              <w:rPr>
                <w:rFonts w:cs="Arial" w:hint="eastAsia"/>
              </w:rPr>
              <w:t>OPPO</w:t>
            </w:r>
          </w:p>
        </w:tc>
        <w:tc>
          <w:tcPr>
            <w:tcW w:w="7834" w:type="dxa"/>
          </w:tcPr>
          <w:p w14:paraId="6BA5010C" w14:textId="77777777" w:rsidR="00DF6359" w:rsidRDefault="00DF6359" w:rsidP="00DF6359">
            <w:pPr>
              <w:pStyle w:val="BodyText"/>
              <w:spacing w:line="256" w:lineRule="auto"/>
              <w:rPr>
                <w:rFonts w:cs="Arial"/>
              </w:rPr>
            </w:pPr>
            <w:r>
              <w:rPr>
                <w:rFonts w:cs="Arial" w:hint="eastAsia"/>
              </w:rPr>
              <w:t>support</w:t>
            </w:r>
          </w:p>
        </w:tc>
      </w:tr>
      <w:tr w:rsidR="00DF6359" w14:paraId="2B638713" w14:textId="77777777" w:rsidTr="00DF6359">
        <w:tc>
          <w:tcPr>
            <w:tcW w:w="1795" w:type="dxa"/>
          </w:tcPr>
          <w:p w14:paraId="3485E88C" w14:textId="77777777" w:rsidR="00DF6359" w:rsidRDefault="00DF6359" w:rsidP="00DF6359">
            <w:pPr>
              <w:pStyle w:val="BodyText"/>
              <w:spacing w:line="256" w:lineRule="auto"/>
              <w:rPr>
                <w:rFonts w:cs="Arial"/>
              </w:rPr>
            </w:pPr>
            <w:r>
              <w:rPr>
                <w:rFonts w:cs="Arial"/>
              </w:rPr>
              <w:t>Apple</w:t>
            </w:r>
          </w:p>
        </w:tc>
        <w:tc>
          <w:tcPr>
            <w:tcW w:w="7834" w:type="dxa"/>
          </w:tcPr>
          <w:p w14:paraId="10370FBD" w14:textId="77777777" w:rsidR="00DF6359" w:rsidRDefault="00DF6359" w:rsidP="00DF6359">
            <w:pPr>
              <w:pStyle w:val="BodyText"/>
              <w:spacing w:line="256" w:lineRule="auto"/>
              <w:rPr>
                <w:rFonts w:cs="Arial"/>
              </w:rPr>
            </w:pPr>
            <w:r>
              <w:rPr>
                <w:rFonts w:cs="Arial"/>
              </w:rPr>
              <w:t>Agree</w:t>
            </w:r>
          </w:p>
        </w:tc>
      </w:tr>
      <w:tr w:rsidR="00DF6359" w14:paraId="470D3700" w14:textId="77777777" w:rsidTr="00DF6359">
        <w:tc>
          <w:tcPr>
            <w:tcW w:w="1795" w:type="dxa"/>
          </w:tcPr>
          <w:p w14:paraId="2441AD56" w14:textId="77777777" w:rsidR="00DF6359" w:rsidRDefault="00DF6359" w:rsidP="00DF6359">
            <w:pPr>
              <w:pStyle w:val="BodyText"/>
              <w:spacing w:line="256" w:lineRule="auto"/>
              <w:rPr>
                <w:rFonts w:cs="Arial"/>
              </w:rPr>
            </w:pPr>
            <w:r>
              <w:rPr>
                <w:rFonts w:cs="Arial"/>
              </w:rPr>
              <w:t>Ericsson</w:t>
            </w:r>
          </w:p>
        </w:tc>
        <w:tc>
          <w:tcPr>
            <w:tcW w:w="7834" w:type="dxa"/>
          </w:tcPr>
          <w:p w14:paraId="06A37005" w14:textId="77777777" w:rsidR="00DF6359" w:rsidRDefault="00DF6359" w:rsidP="00DF6359">
            <w:pPr>
              <w:pStyle w:val="BodyText"/>
              <w:spacing w:line="256" w:lineRule="auto"/>
              <w:rPr>
                <w:rFonts w:cs="Arial"/>
              </w:rPr>
            </w:pPr>
            <w:r>
              <w:rPr>
                <w:rFonts w:cs="Arial"/>
              </w:rPr>
              <w:t>This is reasonable.</w:t>
            </w:r>
          </w:p>
        </w:tc>
      </w:tr>
      <w:tr w:rsidR="00DF6359" w14:paraId="7B38E964" w14:textId="77777777" w:rsidTr="00DF6359">
        <w:tc>
          <w:tcPr>
            <w:tcW w:w="1795" w:type="dxa"/>
          </w:tcPr>
          <w:p w14:paraId="6103C3E7" w14:textId="77777777" w:rsidR="00DF6359" w:rsidRDefault="00DF6359" w:rsidP="00DF6359">
            <w:pPr>
              <w:pStyle w:val="BodyText"/>
              <w:spacing w:line="256" w:lineRule="auto"/>
              <w:rPr>
                <w:rFonts w:cs="Arial"/>
              </w:rPr>
            </w:pPr>
            <w:r>
              <w:rPr>
                <w:rFonts w:cs="Arial"/>
              </w:rPr>
              <w:t>Qualcomm</w:t>
            </w:r>
          </w:p>
        </w:tc>
        <w:tc>
          <w:tcPr>
            <w:tcW w:w="7834" w:type="dxa"/>
          </w:tcPr>
          <w:p w14:paraId="687F6B01" w14:textId="77777777" w:rsidR="00DF6359" w:rsidRDefault="00DF6359" w:rsidP="00DF6359">
            <w:pPr>
              <w:pStyle w:val="BodyText"/>
              <w:spacing w:line="256" w:lineRule="auto"/>
              <w:rPr>
                <w:rFonts w:cs="Arial"/>
              </w:rPr>
            </w:pPr>
            <w:r>
              <w:rPr>
                <w:rFonts w:cs="Arial"/>
              </w:rPr>
              <w:t>Agree</w:t>
            </w:r>
          </w:p>
        </w:tc>
      </w:tr>
      <w:tr w:rsidR="00DF6359" w14:paraId="551692EF" w14:textId="77777777" w:rsidTr="00DF6359">
        <w:tc>
          <w:tcPr>
            <w:tcW w:w="1795" w:type="dxa"/>
          </w:tcPr>
          <w:p w14:paraId="515E8DF9" w14:textId="77777777" w:rsidR="00DF6359" w:rsidRDefault="00DF6359" w:rsidP="00DF6359">
            <w:pPr>
              <w:pStyle w:val="BodyText"/>
              <w:spacing w:line="256" w:lineRule="auto"/>
              <w:rPr>
                <w:rFonts w:cs="Arial"/>
              </w:rPr>
            </w:pPr>
            <w:r>
              <w:rPr>
                <w:rFonts w:cs="Arial" w:hint="eastAsia"/>
              </w:rPr>
              <w:t>H</w:t>
            </w:r>
            <w:r>
              <w:rPr>
                <w:rFonts w:cs="Arial"/>
              </w:rPr>
              <w:t>uawei</w:t>
            </w:r>
          </w:p>
        </w:tc>
        <w:tc>
          <w:tcPr>
            <w:tcW w:w="7834" w:type="dxa"/>
          </w:tcPr>
          <w:p w14:paraId="337971FC" w14:textId="77777777" w:rsidR="00DF6359" w:rsidRDefault="00DF6359" w:rsidP="00DF6359">
            <w:pPr>
              <w:pStyle w:val="BodyText"/>
              <w:spacing w:line="256" w:lineRule="auto"/>
              <w:rPr>
                <w:rFonts w:cs="Arial"/>
              </w:rPr>
            </w:pPr>
            <w:r>
              <w:rPr>
                <w:rFonts w:cs="Arial" w:hint="eastAsia"/>
              </w:rPr>
              <w:t>S</w:t>
            </w:r>
            <w:r>
              <w:rPr>
                <w:rFonts w:cs="Arial"/>
              </w:rPr>
              <w:t>upport</w:t>
            </w:r>
          </w:p>
        </w:tc>
      </w:tr>
      <w:tr w:rsidR="00DF6359" w14:paraId="4006D811" w14:textId="77777777" w:rsidTr="00DF6359">
        <w:tc>
          <w:tcPr>
            <w:tcW w:w="1795" w:type="dxa"/>
          </w:tcPr>
          <w:p w14:paraId="5E0FB21D" w14:textId="77777777" w:rsidR="00DF6359" w:rsidRDefault="00DF6359" w:rsidP="00DF6359">
            <w:pPr>
              <w:pStyle w:val="BodyText"/>
              <w:spacing w:line="256" w:lineRule="auto"/>
              <w:rPr>
                <w:rFonts w:cs="Arial"/>
              </w:rPr>
            </w:pPr>
            <w:r>
              <w:rPr>
                <w:rFonts w:eastAsia="Malgun Gothic" w:cs="Arial" w:hint="eastAsia"/>
              </w:rPr>
              <w:t>Samsung</w:t>
            </w:r>
          </w:p>
        </w:tc>
        <w:tc>
          <w:tcPr>
            <w:tcW w:w="7834" w:type="dxa"/>
          </w:tcPr>
          <w:p w14:paraId="1B30F3D4" w14:textId="77777777" w:rsidR="00DF6359" w:rsidRDefault="00DF6359" w:rsidP="00DF6359">
            <w:pPr>
              <w:pStyle w:val="BodyText"/>
              <w:spacing w:line="256" w:lineRule="auto"/>
              <w:rPr>
                <w:rFonts w:cs="Arial"/>
              </w:rPr>
            </w:pPr>
            <w:r>
              <w:rPr>
                <w:rFonts w:eastAsia="Malgun Gothic" w:cs="Arial" w:hint="eastAsia"/>
              </w:rPr>
              <w:t>A</w:t>
            </w:r>
            <w:r>
              <w:rPr>
                <w:rFonts w:eastAsia="Malgun Gothic" w:cs="Arial"/>
              </w:rPr>
              <w:t>g</w:t>
            </w:r>
            <w:r>
              <w:rPr>
                <w:rFonts w:eastAsia="Malgun Gothic" w:cs="Arial" w:hint="eastAsia"/>
              </w:rPr>
              <w:t>ree</w:t>
            </w:r>
          </w:p>
        </w:tc>
      </w:tr>
      <w:tr w:rsidR="00DF6359" w14:paraId="528A2B91" w14:textId="77777777" w:rsidTr="00DF6359">
        <w:tc>
          <w:tcPr>
            <w:tcW w:w="1795" w:type="dxa"/>
          </w:tcPr>
          <w:p w14:paraId="619BEC06" w14:textId="77777777" w:rsidR="00DF6359" w:rsidRDefault="00DF6359" w:rsidP="00DF6359">
            <w:pPr>
              <w:pStyle w:val="BodyText"/>
              <w:spacing w:line="256" w:lineRule="auto"/>
              <w:rPr>
                <w:rFonts w:cs="Arial"/>
              </w:rPr>
            </w:pPr>
            <w:r>
              <w:rPr>
                <w:rFonts w:cs="Arial" w:hint="eastAsia"/>
              </w:rPr>
              <w:t>Z</w:t>
            </w:r>
            <w:r>
              <w:rPr>
                <w:rFonts w:cs="Arial"/>
              </w:rPr>
              <w:t>TE</w:t>
            </w:r>
          </w:p>
        </w:tc>
        <w:tc>
          <w:tcPr>
            <w:tcW w:w="7834" w:type="dxa"/>
          </w:tcPr>
          <w:p w14:paraId="35BA98F1" w14:textId="77777777" w:rsidR="00DF6359" w:rsidRDefault="00DF6359" w:rsidP="00DF6359">
            <w:pPr>
              <w:pStyle w:val="BodyText"/>
              <w:spacing w:line="256" w:lineRule="auto"/>
              <w:rPr>
                <w:rFonts w:cs="Arial"/>
              </w:rPr>
            </w:pPr>
            <w:r>
              <w:rPr>
                <w:rFonts w:cs="Arial"/>
              </w:rPr>
              <w:t>Support</w:t>
            </w:r>
          </w:p>
        </w:tc>
      </w:tr>
      <w:tr w:rsidR="00DF6359" w14:paraId="7F1E4E35" w14:textId="77777777" w:rsidTr="00DF6359">
        <w:tc>
          <w:tcPr>
            <w:tcW w:w="1795" w:type="dxa"/>
          </w:tcPr>
          <w:p w14:paraId="19B64799" w14:textId="77777777" w:rsidR="00DF6359" w:rsidRDefault="00DF6359" w:rsidP="00DF6359">
            <w:pPr>
              <w:pStyle w:val="BodyText"/>
              <w:spacing w:line="256" w:lineRule="auto"/>
              <w:rPr>
                <w:rFonts w:cs="Arial"/>
              </w:rPr>
            </w:pPr>
            <w:proofErr w:type="spellStart"/>
            <w:r>
              <w:rPr>
                <w:rFonts w:cs="Arial" w:hint="eastAsia"/>
              </w:rPr>
              <w:t>Spreadtrum</w:t>
            </w:r>
            <w:proofErr w:type="spellEnd"/>
          </w:p>
        </w:tc>
        <w:tc>
          <w:tcPr>
            <w:tcW w:w="7834" w:type="dxa"/>
          </w:tcPr>
          <w:p w14:paraId="00E57DF8" w14:textId="77777777" w:rsidR="00DF6359" w:rsidRDefault="00DF6359" w:rsidP="00DF6359">
            <w:pPr>
              <w:pStyle w:val="BodyText"/>
              <w:spacing w:line="256" w:lineRule="auto"/>
              <w:rPr>
                <w:rFonts w:cs="Arial"/>
              </w:rPr>
            </w:pPr>
            <w:r>
              <w:rPr>
                <w:rFonts w:cs="Arial" w:hint="eastAsia"/>
              </w:rPr>
              <w:t>Agree</w:t>
            </w:r>
          </w:p>
        </w:tc>
      </w:tr>
      <w:tr w:rsidR="00DF6359" w:rsidRPr="00A72316" w14:paraId="4D5F4D38" w14:textId="77777777" w:rsidTr="00DF6359">
        <w:tc>
          <w:tcPr>
            <w:tcW w:w="1795" w:type="dxa"/>
          </w:tcPr>
          <w:p w14:paraId="48AB5385" w14:textId="77777777" w:rsidR="00DF6359" w:rsidRPr="00A72316" w:rsidRDefault="00DF6359" w:rsidP="00DF6359">
            <w:pPr>
              <w:pStyle w:val="BodyText"/>
              <w:spacing w:line="256" w:lineRule="auto"/>
              <w:rPr>
                <w:rFonts w:eastAsia="Malgun Gothic" w:cs="Arial"/>
              </w:rPr>
            </w:pPr>
            <w:r>
              <w:rPr>
                <w:rFonts w:eastAsia="Malgun Gothic" w:cs="Arial" w:hint="eastAsia"/>
              </w:rPr>
              <w:t>LG</w:t>
            </w:r>
          </w:p>
        </w:tc>
        <w:tc>
          <w:tcPr>
            <w:tcW w:w="7834" w:type="dxa"/>
          </w:tcPr>
          <w:p w14:paraId="6FAFFBE4" w14:textId="77777777" w:rsidR="00DF6359" w:rsidRPr="00A72316" w:rsidRDefault="00DF6359" w:rsidP="00DF6359">
            <w:pPr>
              <w:pStyle w:val="BodyText"/>
              <w:spacing w:line="256" w:lineRule="auto"/>
              <w:rPr>
                <w:rFonts w:eastAsia="Malgun Gothic" w:cs="Arial"/>
              </w:rPr>
            </w:pPr>
            <w:r>
              <w:rPr>
                <w:rFonts w:eastAsia="Malgun Gothic" w:cs="Arial" w:hint="eastAsia"/>
              </w:rPr>
              <w:t>Support</w:t>
            </w:r>
          </w:p>
        </w:tc>
      </w:tr>
      <w:tr w:rsidR="00DF6359" w:rsidRPr="00A72316" w14:paraId="37FEAB16" w14:textId="77777777" w:rsidTr="00DF6359">
        <w:tc>
          <w:tcPr>
            <w:tcW w:w="1795" w:type="dxa"/>
          </w:tcPr>
          <w:p w14:paraId="5C222CB1" w14:textId="77777777" w:rsidR="00DF6359" w:rsidRDefault="00DF6359" w:rsidP="00DF6359">
            <w:pPr>
              <w:pStyle w:val="BodyText"/>
              <w:spacing w:line="256" w:lineRule="auto"/>
              <w:rPr>
                <w:rFonts w:eastAsia="Malgun Gothic" w:cs="Arial"/>
              </w:rPr>
            </w:pPr>
            <w:r>
              <w:rPr>
                <w:rFonts w:cs="Arial" w:hint="eastAsia"/>
              </w:rPr>
              <w:t>L</w:t>
            </w:r>
            <w:r>
              <w:rPr>
                <w:rFonts w:cs="Arial"/>
              </w:rPr>
              <w:t>enovo/MM</w:t>
            </w:r>
          </w:p>
        </w:tc>
        <w:tc>
          <w:tcPr>
            <w:tcW w:w="7834" w:type="dxa"/>
          </w:tcPr>
          <w:p w14:paraId="261969DB" w14:textId="77777777" w:rsidR="00DF6359" w:rsidRDefault="00DF6359" w:rsidP="00DF6359">
            <w:pPr>
              <w:pStyle w:val="BodyText"/>
              <w:spacing w:line="256" w:lineRule="auto"/>
              <w:rPr>
                <w:rFonts w:eastAsia="Malgun Gothic" w:cs="Arial"/>
              </w:rPr>
            </w:pPr>
            <w:r>
              <w:rPr>
                <w:rFonts w:cs="Arial" w:hint="eastAsia"/>
              </w:rPr>
              <w:t>A</w:t>
            </w:r>
            <w:r>
              <w:rPr>
                <w:rFonts w:cs="Arial"/>
              </w:rPr>
              <w:t>gree with the proposal.</w:t>
            </w:r>
          </w:p>
        </w:tc>
      </w:tr>
      <w:tr w:rsidR="00DF6359" w:rsidRPr="00A72316" w14:paraId="2294F89E" w14:textId="77777777" w:rsidTr="00DF6359">
        <w:tc>
          <w:tcPr>
            <w:tcW w:w="1795" w:type="dxa"/>
          </w:tcPr>
          <w:p w14:paraId="3FF62B22" w14:textId="77777777" w:rsidR="00DF6359" w:rsidRDefault="00DF6359" w:rsidP="00DF6359">
            <w:pPr>
              <w:pStyle w:val="BodyText"/>
              <w:spacing w:line="256" w:lineRule="auto"/>
              <w:rPr>
                <w:rFonts w:cs="Arial"/>
              </w:rPr>
            </w:pPr>
            <w:r>
              <w:rPr>
                <w:rFonts w:cs="Arial"/>
              </w:rPr>
              <w:t>APT</w:t>
            </w:r>
          </w:p>
        </w:tc>
        <w:tc>
          <w:tcPr>
            <w:tcW w:w="7834" w:type="dxa"/>
          </w:tcPr>
          <w:p w14:paraId="61E17D68" w14:textId="77777777" w:rsidR="00DF6359" w:rsidRDefault="00DF6359" w:rsidP="00DF6359">
            <w:pPr>
              <w:pStyle w:val="BodyText"/>
              <w:spacing w:line="256" w:lineRule="auto"/>
              <w:rPr>
                <w:rFonts w:cs="Arial"/>
              </w:rPr>
            </w:pPr>
            <w:r>
              <w:rPr>
                <w:rFonts w:cs="Arial"/>
              </w:rPr>
              <w:t>Agree. Thanks for mentioning our contribution.</w:t>
            </w:r>
          </w:p>
        </w:tc>
      </w:tr>
      <w:tr w:rsidR="00DF6359" w:rsidRPr="00A72316" w14:paraId="4BA87549" w14:textId="77777777" w:rsidTr="00DF6359">
        <w:tc>
          <w:tcPr>
            <w:tcW w:w="1795" w:type="dxa"/>
          </w:tcPr>
          <w:p w14:paraId="48128636" w14:textId="77777777" w:rsidR="00DF6359" w:rsidRDefault="00DF6359" w:rsidP="00DF6359">
            <w:pPr>
              <w:pStyle w:val="BodyText"/>
              <w:spacing w:line="256" w:lineRule="auto"/>
              <w:rPr>
                <w:rFonts w:cs="Arial"/>
              </w:rPr>
            </w:pPr>
            <w:r>
              <w:rPr>
                <w:rFonts w:cs="Arial" w:hint="eastAsia"/>
              </w:rPr>
              <w:t>C</w:t>
            </w:r>
            <w:r>
              <w:rPr>
                <w:rFonts w:cs="Arial"/>
              </w:rPr>
              <w:t xml:space="preserve">AICT </w:t>
            </w:r>
          </w:p>
        </w:tc>
        <w:tc>
          <w:tcPr>
            <w:tcW w:w="7834" w:type="dxa"/>
          </w:tcPr>
          <w:p w14:paraId="09B3A408" w14:textId="77777777" w:rsidR="00DF6359" w:rsidRDefault="00DF6359" w:rsidP="00DF6359">
            <w:pPr>
              <w:pStyle w:val="BodyText"/>
              <w:spacing w:line="256" w:lineRule="auto"/>
              <w:rPr>
                <w:rFonts w:cs="Arial"/>
              </w:rPr>
            </w:pPr>
            <w:r>
              <w:rPr>
                <w:rFonts w:cs="Arial" w:hint="eastAsia"/>
              </w:rPr>
              <w:t>A</w:t>
            </w:r>
            <w:r>
              <w:rPr>
                <w:rFonts w:cs="Arial"/>
              </w:rPr>
              <w:t>gree</w:t>
            </w:r>
          </w:p>
        </w:tc>
      </w:tr>
      <w:tr w:rsidR="00DF6359" w:rsidRPr="00A72316" w14:paraId="0694E1BB" w14:textId="77777777" w:rsidTr="00DF6359">
        <w:tc>
          <w:tcPr>
            <w:tcW w:w="1795" w:type="dxa"/>
          </w:tcPr>
          <w:p w14:paraId="18A85C12" w14:textId="77777777" w:rsidR="00DF6359" w:rsidRDefault="00DF6359" w:rsidP="00DF6359">
            <w:pPr>
              <w:pStyle w:val="BodyText"/>
              <w:spacing w:line="256" w:lineRule="auto"/>
              <w:rPr>
                <w:rFonts w:cs="Arial"/>
              </w:rPr>
            </w:pPr>
            <w:r>
              <w:rPr>
                <w:rFonts w:eastAsia="Malgun Gothic" w:cs="Arial" w:hint="eastAsia"/>
              </w:rPr>
              <w:t>ETRI</w:t>
            </w:r>
          </w:p>
        </w:tc>
        <w:tc>
          <w:tcPr>
            <w:tcW w:w="7834" w:type="dxa"/>
          </w:tcPr>
          <w:p w14:paraId="0DE0DD42" w14:textId="77777777" w:rsidR="00DF6359" w:rsidRDefault="00DF6359" w:rsidP="00DF6359">
            <w:pPr>
              <w:pStyle w:val="BodyText"/>
              <w:spacing w:line="256" w:lineRule="auto"/>
              <w:rPr>
                <w:rFonts w:cs="Arial"/>
              </w:rPr>
            </w:pPr>
            <w:r>
              <w:rPr>
                <w:rFonts w:eastAsia="Malgun Gothic" w:cs="Arial" w:hint="eastAsia"/>
              </w:rPr>
              <w:t>Support</w:t>
            </w:r>
          </w:p>
        </w:tc>
      </w:tr>
      <w:tr w:rsidR="00DF6359" w:rsidRPr="00A72316" w14:paraId="6E1D914F" w14:textId="77777777" w:rsidTr="00DF6359">
        <w:tc>
          <w:tcPr>
            <w:tcW w:w="1795" w:type="dxa"/>
          </w:tcPr>
          <w:p w14:paraId="18A4719E" w14:textId="77777777" w:rsidR="00DF6359" w:rsidRDefault="00DF6359" w:rsidP="00DF6359">
            <w:pPr>
              <w:pStyle w:val="BodyText"/>
              <w:spacing w:line="256" w:lineRule="auto"/>
              <w:rPr>
                <w:rFonts w:eastAsia="Malgun Gothic" w:cs="Arial"/>
              </w:rPr>
            </w:pPr>
            <w:r>
              <w:rPr>
                <w:rFonts w:cs="Arial"/>
              </w:rPr>
              <w:t>Nokia, Nokia Shanghai Bell</w:t>
            </w:r>
          </w:p>
        </w:tc>
        <w:tc>
          <w:tcPr>
            <w:tcW w:w="7834" w:type="dxa"/>
          </w:tcPr>
          <w:p w14:paraId="77A77417" w14:textId="77777777" w:rsidR="00DF6359" w:rsidRDefault="00DF6359" w:rsidP="00DF6359">
            <w:pPr>
              <w:pStyle w:val="BodyText"/>
              <w:spacing w:line="256" w:lineRule="auto"/>
              <w:rPr>
                <w:rFonts w:eastAsia="Malgun Gothic" w:cs="Arial"/>
              </w:rPr>
            </w:pPr>
            <w:r>
              <w:rPr>
                <w:rFonts w:cs="Arial"/>
              </w:rPr>
              <w:t>Tentatively, we would be supportive of this proposal, but further discussions may be needed.</w:t>
            </w:r>
          </w:p>
        </w:tc>
      </w:tr>
      <w:tr w:rsidR="00DF6359" w:rsidRPr="00A72316" w14:paraId="6DA94009" w14:textId="77777777" w:rsidTr="00DF6359">
        <w:tc>
          <w:tcPr>
            <w:tcW w:w="1795" w:type="dxa"/>
          </w:tcPr>
          <w:p w14:paraId="7F5C86BF" w14:textId="77777777" w:rsidR="00DF6359" w:rsidRDefault="00DF6359" w:rsidP="00DF6359">
            <w:pPr>
              <w:pStyle w:val="BodyText"/>
              <w:spacing w:line="256" w:lineRule="auto"/>
              <w:rPr>
                <w:rFonts w:cs="Arial"/>
              </w:rPr>
            </w:pPr>
            <w:r>
              <w:rPr>
                <w:rFonts w:cs="Arial"/>
              </w:rPr>
              <w:t>Thales</w:t>
            </w:r>
          </w:p>
        </w:tc>
        <w:tc>
          <w:tcPr>
            <w:tcW w:w="7834" w:type="dxa"/>
          </w:tcPr>
          <w:p w14:paraId="1BAA41C1" w14:textId="77777777" w:rsidR="00DF6359" w:rsidRDefault="00DF6359" w:rsidP="00DF6359">
            <w:pPr>
              <w:pStyle w:val="BodyText"/>
              <w:spacing w:line="256" w:lineRule="auto"/>
              <w:rPr>
                <w:rFonts w:cs="Arial"/>
              </w:rPr>
            </w:pPr>
            <w:r>
              <w:rPr>
                <w:rFonts w:cs="Arial"/>
              </w:rPr>
              <w:t>We support the proposal</w:t>
            </w:r>
          </w:p>
        </w:tc>
      </w:tr>
      <w:tr w:rsidR="00DF6359" w:rsidRPr="00A72316" w14:paraId="762639F2" w14:textId="77777777" w:rsidTr="00DF6359">
        <w:tc>
          <w:tcPr>
            <w:tcW w:w="1795" w:type="dxa"/>
          </w:tcPr>
          <w:p w14:paraId="110A7895" w14:textId="77777777" w:rsidR="00DF6359" w:rsidRDefault="00DF6359" w:rsidP="00DF6359">
            <w:pPr>
              <w:pStyle w:val="BodyText"/>
              <w:spacing w:line="256" w:lineRule="auto"/>
              <w:rPr>
                <w:rFonts w:cs="Arial"/>
              </w:rPr>
            </w:pPr>
            <w:r>
              <w:rPr>
                <w:rFonts w:cs="Arial"/>
              </w:rPr>
              <w:lastRenderedPageBreak/>
              <w:t xml:space="preserve">Fraunhofer IIS, </w:t>
            </w:r>
          </w:p>
          <w:p w14:paraId="59C0A167" w14:textId="77777777" w:rsidR="00DF6359" w:rsidRDefault="00DF6359" w:rsidP="00DF6359">
            <w:pPr>
              <w:pStyle w:val="BodyText"/>
              <w:spacing w:line="256" w:lineRule="auto"/>
              <w:rPr>
                <w:rFonts w:cs="Arial"/>
              </w:rPr>
            </w:pPr>
            <w:r>
              <w:rPr>
                <w:rFonts w:cs="Arial"/>
              </w:rPr>
              <w:t>Fraunhofer HHI</w:t>
            </w:r>
          </w:p>
        </w:tc>
        <w:tc>
          <w:tcPr>
            <w:tcW w:w="7834" w:type="dxa"/>
          </w:tcPr>
          <w:p w14:paraId="4DFCCBE0" w14:textId="77777777" w:rsidR="00DF6359" w:rsidRDefault="00DF6359" w:rsidP="00DF6359">
            <w:pPr>
              <w:pStyle w:val="BodyText"/>
              <w:spacing w:line="256" w:lineRule="auto"/>
              <w:rPr>
                <w:rFonts w:cs="Arial"/>
              </w:rPr>
            </w:pPr>
            <w:r>
              <w:rPr>
                <w:rFonts w:cs="Arial"/>
              </w:rPr>
              <w:t>Support proposal 5.2-2</w:t>
            </w:r>
          </w:p>
        </w:tc>
      </w:tr>
    </w:tbl>
    <w:p w14:paraId="1B833283" w14:textId="77777777" w:rsidR="00875F82" w:rsidRPr="00673504" w:rsidRDefault="00875F82" w:rsidP="00F10DD1">
      <w:pPr>
        <w:pStyle w:val="BodyText"/>
        <w:spacing w:line="256" w:lineRule="auto"/>
        <w:rPr>
          <w:rFonts w:cs="Arial"/>
          <w:highlight w:val="yellow"/>
        </w:rPr>
      </w:pPr>
    </w:p>
    <w:p w14:paraId="6E3C888D" w14:textId="6D3BF2DA" w:rsidR="00E454A1" w:rsidRDefault="00E454A1" w:rsidP="00C21497">
      <w:pPr>
        <w:pStyle w:val="BodyText"/>
        <w:spacing w:line="256" w:lineRule="auto"/>
        <w:rPr>
          <w:rFonts w:cs="Arial"/>
        </w:rPr>
      </w:pPr>
    </w:p>
    <w:p w14:paraId="53C51356" w14:textId="4FD72BC5" w:rsidR="00CF3B83" w:rsidRPr="00CF3B83" w:rsidRDefault="00CF3B83" w:rsidP="00CF3B83">
      <w:pPr>
        <w:pStyle w:val="Heading3"/>
      </w:pPr>
      <w:r>
        <w:t>5</w:t>
      </w:r>
      <w:r w:rsidRPr="00A85EAA">
        <w:t>.</w:t>
      </w:r>
      <w:r>
        <w:t>2.3</w:t>
      </w:r>
      <w:r w:rsidRPr="00A85EAA">
        <w:tab/>
      </w:r>
      <w:r>
        <w:t>Start of Msg2/</w:t>
      </w:r>
      <w:proofErr w:type="spellStart"/>
      <w:r>
        <w:t>MsgB</w:t>
      </w:r>
      <w:proofErr w:type="spellEnd"/>
      <w:r>
        <w:t xml:space="preserve"> RAR window</w:t>
      </w:r>
    </w:p>
    <w:p w14:paraId="33659851" w14:textId="77777777" w:rsidR="00CF3B83" w:rsidRPr="00A31A49" w:rsidRDefault="00CF3B83" w:rsidP="00CF3B83">
      <w:pPr>
        <w:jc w:val="both"/>
        <w:rPr>
          <w:rFonts w:ascii="Arial" w:hAnsi="Arial" w:cs="Arial"/>
          <w:lang w:eastAsia="ja-JP"/>
        </w:rPr>
      </w:pPr>
      <w:r w:rsidRPr="00A31A49">
        <w:rPr>
          <w:rFonts w:ascii="Arial" w:hAnsi="Arial" w:cs="Arial"/>
          <w:lang w:eastAsia="ja-JP"/>
        </w:rPr>
        <w:t>At RAN2#111, the following agreement was made about adding offset to the start</w:t>
      </w:r>
      <w:r>
        <w:rPr>
          <w:rFonts w:ascii="Arial" w:hAnsi="Arial" w:cs="Arial"/>
          <w:lang w:eastAsia="ja-JP"/>
        </w:rPr>
        <w:t>s</w:t>
      </w:r>
      <w:r w:rsidRPr="00A31A49">
        <w:rPr>
          <w:rFonts w:ascii="Arial" w:hAnsi="Arial" w:cs="Arial"/>
          <w:lang w:eastAsia="ja-JP"/>
        </w:rPr>
        <w:t xml:space="preserve"> of ra-</w:t>
      </w:r>
      <w:proofErr w:type="spellStart"/>
      <w:r w:rsidRPr="00A31A49">
        <w:rPr>
          <w:rFonts w:ascii="Arial" w:hAnsi="Arial" w:cs="Arial"/>
          <w:lang w:eastAsia="ja-JP"/>
        </w:rPr>
        <w:t>ResponseWindow</w:t>
      </w:r>
      <w:proofErr w:type="spellEnd"/>
      <w:r w:rsidRPr="00A31A49">
        <w:rPr>
          <w:rFonts w:ascii="Arial" w:hAnsi="Arial" w:cs="Arial"/>
          <w:lang w:eastAsia="ja-JP"/>
        </w:rPr>
        <w:t xml:space="preserve"> and ra-</w:t>
      </w:r>
      <w:proofErr w:type="spellStart"/>
      <w:r w:rsidRPr="00A31A49">
        <w:rPr>
          <w:rFonts w:ascii="Arial" w:hAnsi="Arial" w:cs="Arial"/>
          <w:lang w:eastAsia="ja-JP"/>
        </w:rPr>
        <w:t>ContentionResolutionTimer</w:t>
      </w:r>
      <w:proofErr w:type="spellEnd"/>
      <w:r w:rsidRPr="00A31A49">
        <w:rPr>
          <w:rFonts w:ascii="Arial" w:hAnsi="Arial" w:cs="Arial"/>
          <w:lang w:eastAsia="ja-JP"/>
        </w:rPr>
        <w:t>.</w:t>
      </w:r>
    </w:p>
    <w:p w14:paraId="5B91205C" w14:textId="77777777" w:rsidR="00CF3B83" w:rsidRDefault="00CF3B83" w:rsidP="00CF3B83">
      <w:pPr>
        <w:ind w:firstLine="567"/>
        <w:jc w:val="both"/>
        <w:rPr>
          <w:rFonts w:ascii="Arial" w:hAnsi="Arial" w:cs="Arial"/>
          <w:lang w:val="x-none" w:eastAsia="ja-JP"/>
        </w:rPr>
      </w:pPr>
      <w:r w:rsidRPr="00E454A1">
        <w:rPr>
          <w:rFonts w:ascii="Arial" w:hAnsi="Arial" w:cs="Arial"/>
          <w:i/>
          <w:iCs/>
        </w:rPr>
        <w:t>[RAN2#111-e agreement]</w:t>
      </w:r>
    </w:p>
    <w:p w14:paraId="69934774" w14:textId="77777777" w:rsidR="00CF3B83" w:rsidRPr="00A31A49" w:rsidRDefault="00CF3B83" w:rsidP="00CF3B83">
      <w:pPr>
        <w:ind w:left="567"/>
        <w:jc w:val="both"/>
        <w:rPr>
          <w:rFonts w:ascii="Arial" w:hAnsi="Arial" w:cs="Arial"/>
          <w:i/>
          <w:iCs/>
          <w:lang w:eastAsia="ja-JP"/>
        </w:rPr>
      </w:pPr>
      <w:r w:rsidRPr="00A31A49">
        <w:rPr>
          <w:rFonts w:ascii="Arial" w:hAnsi="Arial" w:cs="Arial"/>
          <w:i/>
          <w:iCs/>
          <w:lang w:eastAsia="ja-JP"/>
        </w:rPr>
        <w:t>1.</w:t>
      </w:r>
      <w:r w:rsidRPr="00A31A49">
        <w:rPr>
          <w:rFonts w:ascii="Arial" w:hAnsi="Arial" w:cs="Arial"/>
          <w:i/>
          <w:iCs/>
          <w:lang w:eastAsia="ja-JP"/>
        </w:rPr>
        <w:tab/>
        <w:t>From RAN2 perspective, an offset is applied to the start of ra-</w:t>
      </w:r>
      <w:proofErr w:type="spellStart"/>
      <w:r w:rsidRPr="00A31A49">
        <w:rPr>
          <w:rFonts w:ascii="Arial" w:hAnsi="Arial" w:cs="Arial"/>
          <w:i/>
          <w:iCs/>
          <w:lang w:eastAsia="ja-JP"/>
        </w:rPr>
        <w:t>ResponseWindow</w:t>
      </w:r>
      <w:proofErr w:type="spellEnd"/>
      <w:r w:rsidRPr="00A31A49">
        <w:rPr>
          <w:rFonts w:ascii="Arial" w:hAnsi="Arial" w:cs="Arial"/>
          <w:i/>
          <w:iCs/>
          <w:lang w:eastAsia="ja-JP"/>
        </w:rPr>
        <w:t xml:space="preserve"> in NTN for both LEO and GEO scenarios. </w:t>
      </w:r>
    </w:p>
    <w:p w14:paraId="52292BC5" w14:textId="77777777" w:rsidR="00CF3B83" w:rsidRPr="000E52C2" w:rsidRDefault="00CF3B83" w:rsidP="00CF3B83">
      <w:pPr>
        <w:ind w:left="567"/>
        <w:jc w:val="both"/>
        <w:rPr>
          <w:rFonts w:ascii="Arial" w:hAnsi="Arial" w:cs="Arial"/>
          <w:i/>
          <w:iCs/>
          <w:lang w:eastAsia="ja-JP"/>
        </w:rPr>
      </w:pPr>
      <w:r w:rsidRPr="00A31A49">
        <w:rPr>
          <w:rFonts w:ascii="Arial" w:hAnsi="Arial" w:cs="Arial"/>
          <w:i/>
          <w:iCs/>
          <w:lang w:eastAsia="ja-JP"/>
        </w:rPr>
        <w:t>2.</w:t>
      </w:r>
      <w:r w:rsidRPr="00A31A49">
        <w:rPr>
          <w:rFonts w:ascii="Arial" w:hAnsi="Arial" w:cs="Arial"/>
          <w:i/>
          <w:iCs/>
          <w:lang w:eastAsia="ja-JP"/>
        </w:rPr>
        <w:tab/>
        <w:t>An offset to the start of the ra-</w:t>
      </w:r>
      <w:proofErr w:type="spellStart"/>
      <w:r w:rsidRPr="00A31A49">
        <w:rPr>
          <w:rFonts w:ascii="Arial" w:hAnsi="Arial" w:cs="Arial"/>
          <w:i/>
          <w:iCs/>
          <w:lang w:eastAsia="ja-JP"/>
        </w:rPr>
        <w:t>ContentionResolutionTimer</w:t>
      </w:r>
      <w:proofErr w:type="spellEnd"/>
      <w:r w:rsidRPr="00A31A49">
        <w:rPr>
          <w:rFonts w:ascii="Arial" w:hAnsi="Arial" w:cs="Arial"/>
          <w:i/>
          <w:iCs/>
          <w:lang w:eastAsia="ja-JP"/>
        </w:rPr>
        <w:t xml:space="preserve"> is introduced for both LEO and GEO scenarios.</w:t>
      </w:r>
    </w:p>
    <w:p w14:paraId="1080FD5C" w14:textId="598621A1" w:rsidR="00CF3B83" w:rsidRDefault="00CF3B83" w:rsidP="00CF3B83">
      <w:pPr>
        <w:jc w:val="both"/>
        <w:rPr>
          <w:rFonts w:ascii="Arial" w:hAnsi="Arial" w:cs="Arial"/>
        </w:rPr>
      </w:pPr>
      <w:r>
        <w:rPr>
          <w:rFonts w:ascii="Arial" w:hAnsi="Arial" w:cs="Arial"/>
        </w:rPr>
        <w:t>Th</w:t>
      </w:r>
      <w:r w:rsidRPr="0033318D">
        <w:rPr>
          <w:rFonts w:ascii="Arial" w:hAnsi="Arial" w:cs="Arial"/>
          <w:lang w:eastAsia="ja-JP"/>
        </w:rPr>
        <w:t>e start of ra-</w:t>
      </w:r>
      <w:proofErr w:type="spellStart"/>
      <w:r w:rsidRPr="0033318D">
        <w:rPr>
          <w:rFonts w:ascii="Arial" w:hAnsi="Arial" w:cs="Arial"/>
          <w:lang w:eastAsia="ja-JP"/>
        </w:rPr>
        <w:t>ResponseWindow</w:t>
      </w:r>
      <w:proofErr w:type="spellEnd"/>
      <w:r w:rsidRPr="0033318D">
        <w:rPr>
          <w:rFonts w:ascii="Arial" w:hAnsi="Arial" w:cs="Arial"/>
          <w:lang w:eastAsia="ja-JP"/>
        </w:rPr>
        <w:t xml:space="preserve"> </w:t>
      </w:r>
      <w:r>
        <w:rPr>
          <w:rFonts w:ascii="Arial" w:hAnsi="Arial" w:cs="Arial"/>
          <w:lang w:eastAsia="ja-JP"/>
        </w:rPr>
        <w:t>is defined in RAN2 spec TS 38.321 and its discussion can be up to RAN2, and thus there is no highlight of “From RAN2 perspective”</w:t>
      </w:r>
      <w:r w:rsidR="002F2338">
        <w:rPr>
          <w:rFonts w:ascii="Arial" w:hAnsi="Arial" w:cs="Arial"/>
          <w:lang w:eastAsia="ja-JP"/>
        </w:rPr>
        <w:t xml:space="preserve"> in the RAN2 agreement</w:t>
      </w:r>
      <w:r>
        <w:rPr>
          <w:rFonts w:ascii="Arial" w:hAnsi="Arial" w:cs="Arial"/>
          <w:lang w:eastAsia="ja-JP"/>
        </w:rPr>
        <w:t>.</w:t>
      </w:r>
    </w:p>
    <w:p w14:paraId="3F846F44" w14:textId="763B8A7B" w:rsidR="00CF3B83" w:rsidRDefault="00CF3B83" w:rsidP="00CF3B83">
      <w:pPr>
        <w:jc w:val="both"/>
        <w:rPr>
          <w:rFonts w:ascii="Arial" w:hAnsi="Arial" w:cs="Arial"/>
          <w:lang w:eastAsia="ja-JP"/>
        </w:rPr>
      </w:pPr>
      <w:r>
        <w:rPr>
          <w:rFonts w:ascii="Arial" w:hAnsi="Arial" w:cs="Arial"/>
        </w:rPr>
        <w:t>T</w:t>
      </w:r>
      <w:r w:rsidRPr="000E52C2">
        <w:rPr>
          <w:rFonts w:ascii="Arial" w:hAnsi="Arial" w:cs="Arial"/>
        </w:rPr>
        <w:t xml:space="preserve">he first </w:t>
      </w:r>
      <w:r>
        <w:rPr>
          <w:rFonts w:ascii="Arial" w:hAnsi="Arial" w:cs="Arial"/>
        </w:rPr>
        <w:t>bullet in the RAN2 agreement however</w:t>
      </w:r>
      <w:r w:rsidRPr="000E52C2">
        <w:rPr>
          <w:rFonts w:ascii="Arial" w:hAnsi="Arial" w:cs="Arial"/>
        </w:rPr>
        <w:t xml:space="preserve"> highlights that the offset </w:t>
      </w:r>
      <w:r w:rsidRPr="000E52C2">
        <w:rPr>
          <w:rFonts w:ascii="Arial" w:hAnsi="Arial" w:cs="Arial"/>
          <w:lang w:eastAsia="ja-JP"/>
        </w:rPr>
        <w:t>to the start of ra-</w:t>
      </w:r>
      <w:proofErr w:type="spellStart"/>
      <w:r w:rsidRPr="000E52C2">
        <w:rPr>
          <w:rFonts w:ascii="Arial" w:hAnsi="Arial" w:cs="Arial"/>
          <w:lang w:eastAsia="ja-JP"/>
        </w:rPr>
        <w:t>ResponseWindow</w:t>
      </w:r>
      <w:proofErr w:type="spellEnd"/>
      <w:r w:rsidRPr="000E52C2">
        <w:rPr>
          <w:rFonts w:ascii="Arial" w:hAnsi="Arial" w:cs="Arial"/>
          <w:lang w:eastAsia="ja-JP"/>
        </w:rPr>
        <w:t xml:space="preserve"> can be added </w:t>
      </w:r>
      <w:r>
        <w:rPr>
          <w:rFonts w:ascii="Arial" w:hAnsi="Arial" w:cs="Arial"/>
          <w:lang w:eastAsia="ja-JP"/>
        </w:rPr>
        <w:t>“</w:t>
      </w:r>
      <w:r w:rsidRPr="000E52C2">
        <w:rPr>
          <w:rFonts w:ascii="Arial" w:hAnsi="Arial" w:cs="Arial"/>
          <w:lang w:eastAsia="ja-JP"/>
        </w:rPr>
        <w:t>from RAN2 perspective</w:t>
      </w:r>
      <w:r>
        <w:rPr>
          <w:rFonts w:ascii="Arial" w:hAnsi="Arial" w:cs="Arial"/>
          <w:lang w:eastAsia="ja-JP"/>
        </w:rPr>
        <w:t>”</w:t>
      </w:r>
      <w:r w:rsidRPr="000E52C2">
        <w:rPr>
          <w:rFonts w:ascii="Arial" w:hAnsi="Arial" w:cs="Arial"/>
          <w:lang w:eastAsia="ja-JP"/>
        </w:rPr>
        <w:t>, because the start of ra-</w:t>
      </w:r>
      <w:proofErr w:type="spellStart"/>
      <w:r w:rsidRPr="000E52C2">
        <w:rPr>
          <w:rFonts w:ascii="Arial" w:hAnsi="Arial" w:cs="Arial"/>
          <w:lang w:eastAsia="ja-JP"/>
        </w:rPr>
        <w:t>ResponseWindow</w:t>
      </w:r>
      <w:proofErr w:type="spellEnd"/>
      <w:r w:rsidRPr="000E52C2">
        <w:rPr>
          <w:rFonts w:ascii="Arial" w:hAnsi="Arial" w:cs="Arial"/>
          <w:lang w:eastAsia="ja-JP"/>
        </w:rPr>
        <w:t xml:space="preserve"> is </w:t>
      </w:r>
      <w:r>
        <w:rPr>
          <w:rFonts w:ascii="Arial" w:hAnsi="Arial" w:cs="Arial"/>
          <w:lang w:eastAsia="ja-JP"/>
        </w:rPr>
        <w:t>specified in RAN1 spec TS 38.213 and thus</w:t>
      </w:r>
      <w:r w:rsidR="00FD321D">
        <w:rPr>
          <w:rFonts w:ascii="Arial" w:hAnsi="Arial" w:cs="Arial"/>
          <w:lang w:eastAsia="ja-JP"/>
        </w:rPr>
        <w:t xml:space="preserve"> RAN2 expects</w:t>
      </w:r>
      <w:r>
        <w:rPr>
          <w:rFonts w:ascii="Arial" w:hAnsi="Arial" w:cs="Arial"/>
          <w:lang w:eastAsia="ja-JP"/>
        </w:rPr>
        <w:t xml:space="preserve"> coordination with RAN1 is needed</w:t>
      </w:r>
      <w:r w:rsidR="00FD321D">
        <w:rPr>
          <w:rFonts w:ascii="Arial" w:hAnsi="Arial" w:cs="Arial"/>
          <w:lang w:eastAsia="ja-JP"/>
        </w:rPr>
        <w:t>.</w:t>
      </w:r>
    </w:p>
    <w:p w14:paraId="56AD4A0F" w14:textId="77777777" w:rsidR="00CF3B83" w:rsidRPr="000E52C2" w:rsidRDefault="00CF3B83" w:rsidP="00CF3B83">
      <w:pPr>
        <w:rPr>
          <w:rFonts w:ascii="Arial" w:hAnsi="Arial" w:cs="Arial"/>
        </w:rPr>
      </w:pPr>
      <w:r w:rsidRPr="00A85EAA">
        <w:rPr>
          <w:noProof/>
          <w:sz w:val="20"/>
          <w:szCs w:val="20"/>
        </w:rPr>
        <mc:AlternateContent>
          <mc:Choice Requires="wps">
            <w:drawing>
              <wp:inline distT="0" distB="0" distL="0" distR="0" wp14:anchorId="2A4062F4" wp14:editId="0320ED1B">
                <wp:extent cx="6120765" cy="2171700"/>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71700"/>
                        </a:xfrm>
                        <a:prstGeom prst="rect">
                          <a:avLst/>
                        </a:prstGeom>
                        <a:solidFill>
                          <a:schemeClr val="lt1">
                            <a:lumMod val="100000"/>
                            <a:lumOff val="0"/>
                          </a:schemeClr>
                        </a:solidFill>
                        <a:ln w="6350">
                          <a:solidFill>
                            <a:srgbClr val="000000"/>
                          </a:solidFill>
                          <a:miter lim="800000"/>
                          <a:headEnd/>
                          <a:tailEnd/>
                        </a:ln>
                      </wps:spPr>
                      <wps:txbx>
                        <w:txbxContent>
                          <w:p w14:paraId="44565873"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 TS 38.213 – 4-step RACH:</w:t>
                            </w:r>
                          </w:p>
                          <w:p w14:paraId="3F8C1C9A"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p>
                          <w:p w14:paraId="7D321E34"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8.2A, TS 38.213 – 2-step RACH:</w:t>
                            </w:r>
                          </w:p>
                          <w:p w14:paraId="06BD9E11"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w:t>
                            </w:r>
                          </w:p>
                        </w:txbxContent>
                      </wps:txbx>
                      <wps:bodyPr rot="0" vert="horz" wrap="square" lIns="91440" tIns="45720" rIns="91440" bIns="45720" anchor="t" anchorCtr="0" upright="1">
                        <a:noAutofit/>
                      </wps:bodyPr>
                    </wps:wsp>
                  </a:graphicData>
                </a:graphic>
              </wp:inline>
            </w:drawing>
          </mc:Choice>
          <mc:Fallback>
            <w:pict>
              <v:shape w14:anchorId="2A4062F4" id="Text Box 16" o:spid="_x0000_s1038" type="#_x0000_t202" style="width:481.9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" fillcolor="white [3201]" strokeweight=".5pt">
                <v:textbox>
                  <w:txbxContent>
                    <w:p w14:paraId="44565873"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 TS 38.213 – 4-step RACH:</w:t>
                      </w:r>
                    </w:p>
                    <w:p w14:paraId="3F8C1C9A"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p>
                    <w:p w14:paraId="7D321E34"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lang w:val="en-GB"/>
                        </w:rPr>
                        <w:t>Section 8.2A, TS 38.213 – 2-step RACH:</w:t>
                      </w:r>
                    </w:p>
                    <w:p w14:paraId="06BD9E11" w14:textId="77777777" w:rsidR="000B1A35" w:rsidRPr="00C1453E" w:rsidRDefault="000B1A35" w:rsidP="00CF3B83">
                      <w:pPr>
                        <w:rPr>
                          <w:rFonts w:ascii="Times New Roman" w:hAnsi="Times New Roman" w:cs="Times New Roman"/>
                          <w:lang w:val="en-GB"/>
                        </w:rPr>
                      </w:pPr>
                      <w:r w:rsidRPr="00C1453E">
                        <w:rPr>
                          <w:rFonts w:ascii="Times New Roman" w:hAnsi="Times New Roman" w:cs="Times New Roman"/>
                        </w:rPr>
                        <w:t>…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w:t>
                      </w:r>
                    </w:p>
                  </w:txbxContent>
                </v:textbox>
                <w10:anchorlock/>
              </v:shape>
            </w:pict>
          </mc:Fallback>
        </mc:AlternateContent>
      </w:r>
    </w:p>
    <w:p w14:paraId="50FF10CB" w14:textId="77777777" w:rsidR="00CF3B83" w:rsidRDefault="00CF3B83" w:rsidP="00CF3B83">
      <w:pPr>
        <w:rPr>
          <w:rFonts w:ascii="Arial" w:hAnsi="Arial" w:cs="Arial"/>
        </w:rPr>
      </w:pPr>
      <w:r>
        <w:rPr>
          <w:rFonts w:ascii="Arial" w:hAnsi="Arial" w:cs="Arial"/>
        </w:rPr>
        <w:t xml:space="preserve">During the Rel-15 maintenance </w:t>
      </w:r>
      <w:r w:rsidRPr="00B84AAC">
        <w:rPr>
          <w:rFonts w:ascii="Arial" w:hAnsi="Arial" w:cs="Arial"/>
        </w:rPr>
        <w:t>at RAN1#98bis</w:t>
      </w:r>
      <w:r>
        <w:rPr>
          <w:rFonts w:ascii="Arial" w:hAnsi="Arial" w:cs="Arial"/>
        </w:rPr>
        <w:t xml:space="preserve">, many timing relationships were clarified with respect to whether TA is considered or not in the corresponding timing relationship (see </w:t>
      </w:r>
      <w:r w:rsidRPr="00B84AAC">
        <w:rPr>
          <w:rFonts w:ascii="Arial" w:hAnsi="Arial" w:cs="Arial"/>
        </w:rPr>
        <w:t>R1-1911583</w:t>
      </w:r>
      <w:r>
        <w:rPr>
          <w:rFonts w:ascii="Arial" w:hAnsi="Arial" w:cs="Arial"/>
        </w:rPr>
        <w:t>). But whether TA is considered or not for defining the start of Msg2/</w:t>
      </w:r>
      <w:proofErr w:type="spellStart"/>
      <w:r>
        <w:rPr>
          <w:rFonts w:ascii="Arial" w:hAnsi="Arial" w:cs="Arial"/>
        </w:rPr>
        <w:t>MsgB</w:t>
      </w:r>
      <w:proofErr w:type="spellEnd"/>
      <w:r>
        <w:rPr>
          <w:rFonts w:ascii="Arial" w:hAnsi="Arial" w:cs="Arial"/>
        </w:rPr>
        <w:t xml:space="preserve"> RAR window was not discussed and appears to be not clear.</w:t>
      </w:r>
    </w:p>
    <w:p w14:paraId="64341270" w14:textId="77777777" w:rsidR="00CF3B83" w:rsidRDefault="00CF3B83" w:rsidP="00CF3B83">
      <w:pPr>
        <w:rPr>
          <w:rFonts w:ascii="Arial" w:hAnsi="Arial" w:cs="Arial"/>
        </w:rPr>
      </w:pPr>
      <w:r>
        <w:rPr>
          <w:rFonts w:ascii="Arial" w:hAnsi="Arial" w:cs="Arial"/>
        </w:rPr>
        <w:t xml:space="preserve">The following figure provides an illustration. </w:t>
      </w:r>
    </w:p>
    <w:p w14:paraId="3CB43299" w14:textId="77777777" w:rsidR="00CF3B83" w:rsidRDefault="00CF3B83" w:rsidP="00CF3B83">
      <w:pPr>
        <w:rPr>
          <w:rFonts w:ascii="Arial" w:hAnsi="Arial" w:cs="Arial"/>
        </w:rPr>
      </w:pPr>
      <w:r>
        <w:rPr>
          <w:noProof/>
        </w:rPr>
        <w:lastRenderedPageBreak/>
        <w:drawing>
          <wp:inline distT="0" distB="0" distL="0" distR="0" wp14:anchorId="2134DCB5" wp14:editId="0403D291">
            <wp:extent cx="6120765" cy="37249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3724910"/>
                    </a:xfrm>
                    <a:prstGeom prst="rect">
                      <a:avLst/>
                    </a:prstGeom>
                  </pic:spPr>
                </pic:pic>
              </a:graphicData>
            </a:graphic>
          </wp:inline>
        </w:drawing>
      </w:r>
    </w:p>
    <w:p w14:paraId="6805DE3D" w14:textId="77777777" w:rsidR="00CF3B83" w:rsidRDefault="00CF3B83" w:rsidP="00CF3B83">
      <w:pPr>
        <w:rPr>
          <w:rFonts w:ascii="Arial" w:hAnsi="Arial" w:cs="Arial"/>
        </w:rPr>
      </w:pPr>
      <w:r>
        <w:rPr>
          <w:rFonts w:ascii="Arial" w:hAnsi="Arial" w:cs="Arial"/>
        </w:rPr>
        <w:t>For PRACH transmission in the slot indicated in yellow:</w:t>
      </w:r>
    </w:p>
    <w:p w14:paraId="442BAF04" w14:textId="77777777" w:rsidR="00CF3B83" w:rsidRPr="003D0626" w:rsidRDefault="00CF3B83" w:rsidP="00FC1012">
      <w:pPr>
        <w:pStyle w:val="ListParagraph"/>
        <w:numPr>
          <w:ilvl w:val="0"/>
          <w:numId w:val="26"/>
        </w:numPr>
        <w:rPr>
          <w:rFonts w:ascii="Arial" w:hAnsi="Arial" w:cs="Arial"/>
        </w:rPr>
      </w:pPr>
      <w:r>
        <w:rPr>
          <w:rFonts w:ascii="Arial" w:hAnsi="Arial" w:cs="Arial"/>
          <w:lang w:val="en-US"/>
        </w:rPr>
        <w:t>If TA is assumed to be zero, the RAR window should start at PDCCH monitoring occasion 2.</w:t>
      </w:r>
    </w:p>
    <w:p w14:paraId="5AE5F2A9" w14:textId="77777777" w:rsidR="00CF3B83" w:rsidRPr="003D0626" w:rsidRDefault="00CF3B83" w:rsidP="00FC1012">
      <w:pPr>
        <w:pStyle w:val="ListParagraph"/>
        <w:numPr>
          <w:ilvl w:val="0"/>
          <w:numId w:val="26"/>
        </w:numPr>
        <w:rPr>
          <w:rFonts w:ascii="Arial" w:hAnsi="Arial" w:cs="Arial"/>
        </w:rPr>
      </w:pPr>
      <w:r>
        <w:rPr>
          <w:rFonts w:ascii="Arial" w:hAnsi="Arial" w:cs="Arial"/>
          <w:lang w:val="en-US"/>
        </w:rPr>
        <w:t>When TA is not large as in terrestrial case (TA is small), it does not matter whether TA is assumed to be zero or not, the RAR window would start at PDCCH monitoring occasion 2.</w:t>
      </w:r>
    </w:p>
    <w:p w14:paraId="429B1ECD" w14:textId="77777777" w:rsidR="00CF3B83" w:rsidRPr="003D0626" w:rsidRDefault="00CF3B83" w:rsidP="00FC1012">
      <w:pPr>
        <w:pStyle w:val="ListParagraph"/>
        <w:numPr>
          <w:ilvl w:val="0"/>
          <w:numId w:val="26"/>
        </w:numPr>
        <w:rPr>
          <w:rFonts w:ascii="Arial" w:hAnsi="Arial" w:cs="Arial"/>
        </w:rPr>
      </w:pPr>
      <w:r>
        <w:rPr>
          <w:rFonts w:ascii="Arial" w:hAnsi="Arial" w:cs="Arial"/>
          <w:lang w:val="en-US"/>
        </w:rPr>
        <w:t>When TA is large as in NTN case, it matters whether TA is assumed to be zero or not</w:t>
      </w:r>
    </w:p>
    <w:p w14:paraId="53F97D68" w14:textId="77777777" w:rsidR="00CF3B83" w:rsidRPr="0033318D" w:rsidRDefault="00CF3B83" w:rsidP="00FC1012">
      <w:pPr>
        <w:pStyle w:val="ListParagraph"/>
        <w:numPr>
          <w:ilvl w:val="1"/>
          <w:numId w:val="26"/>
        </w:numPr>
        <w:rPr>
          <w:rFonts w:ascii="Arial" w:hAnsi="Arial" w:cs="Arial"/>
        </w:rPr>
      </w:pPr>
      <w:r>
        <w:rPr>
          <w:rFonts w:ascii="Arial" w:hAnsi="Arial" w:cs="Arial"/>
          <w:lang w:val="en-US"/>
        </w:rPr>
        <w:t>If logical timing is used (TA is assumed to be 0), the RAR window starts at PDCCH monitoring occasion 2. In this case, UE implicitly adds an offset already to the start of the RAR window when it comes to the actual timing.</w:t>
      </w:r>
    </w:p>
    <w:p w14:paraId="254CDDF1" w14:textId="4EC332A4" w:rsidR="00CF3B83" w:rsidRPr="0033318D" w:rsidRDefault="00CF3B83" w:rsidP="00FC1012">
      <w:pPr>
        <w:pStyle w:val="ListParagraph"/>
        <w:numPr>
          <w:ilvl w:val="1"/>
          <w:numId w:val="26"/>
        </w:numPr>
        <w:rPr>
          <w:rFonts w:ascii="Arial" w:hAnsi="Arial" w:cs="Arial"/>
        </w:rPr>
      </w:pPr>
      <w:r>
        <w:rPr>
          <w:rFonts w:ascii="Arial" w:hAnsi="Arial" w:cs="Arial"/>
          <w:lang w:val="en-US"/>
        </w:rPr>
        <w:t>If actual timing is used, the RAR window starts at PDCCH monitoring occasion 1 according to current spec text. In this case, UE would need to add an explicit offset (e.g. equal to RTT) to the start of the RAR window so that the UE starts the RAR window at PDCCH monitoring occasion 2 (instead of 1).</w:t>
      </w:r>
    </w:p>
    <w:p w14:paraId="425EA7C0" w14:textId="10EB3441" w:rsidR="00CF3B83" w:rsidRDefault="00CF3B83" w:rsidP="00CF3B83">
      <w:pPr>
        <w:rPr>
          <w:rFonts w:ascii="Arial" w:hAnsi="Arial" w:cs="Arial"/>
          <w:lang w:eastAsia="ja-JP"/>
        </w:rPr>
      </w:pPr>
      <w:r>
        <w:rPr>
          <w:rFonts w:ascii="Arial" w:hAnsi="Arial"/>
          <w:lang w:eastAsia="ja-JP"/>
        </w:rPr>
        <w:t>Therefore, it is necessary to first clarify the interpretation of the existing RAN1 specification about the start of the Msg2/</w:t>
      </w:r>
      <w:proofErr w:type="spellStart"/>
      <w:r>
        <w:rPr>
          <w:rFonts w:ascii="Arial" w:hAnsi="Arial"/>
          <w:lang w:eastAsia="ja-JP"/>
        </w:rPr>
        <w:t>MsgB</w:t>
      </w:r>
      <w:proofErr w:type="spellEnd"/>
      <w:r>
        <w:rPr>
          <w:rFonts w:ascii="Arial" w:hAnsi="Arial"/>
          <w:lang w:eastAsia="ja-JP"/>
        </w:rPr>
        <w:t xml:space="preserve"> RAR window, particularly </w:t>
      </w:r>
      <w:proofErr w:type="gramStart"/>
      <w:r>
        <w:rPr>
          <w:rFonts w:ascii="Arial" w:hAnsi="Arial"/>
          <w:lang w:eastAsia="ja-JP"/>
        </w:rPr>
        <w:t>whether or not</w:t>
      </w:r>
      <w:proofErr w:type="gramEnd"/>
      <w:r>
        <w:rPr>
          <w:rFonts w:ascii="Arial" w:hAnsi="Arial"/>
          <w:lang w:eastAsia="ja-JP"/>
        </w:rPr>
        <w:t xml:space="preserve"> TA is considered.</w:t>
      </w:r>
    </w:p>
    <w:p w14:paraId="2FE087C3" w14:textId="3B627149" w:rsidR="00CF3B83" w:rsidRDefault="00CF3B83" w:rsidP="00CF3B8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A0E080" w14:textId="77777777" w:rsidR="00CF3B83" w:rsidRPr="00CF3B83" w:rsidRDefault="00CF3B83" w:rsidP="00CF3B83">
      <w:pPr>
        <w:rPr>
          <w:rFonts w:ascii="Arial" w:hAnsi="Arial" w:cs="Arial"/>
          <w:lang w:eastAsia="ja-JP"/>
        </w:rPr>
      </w:pPr>
    </w:p>
    <w:p w14:paraId="3A12A07D" w14:textId="50313830" w:rsidR="00E454A1" w:rsidRPr="006D09A7" w:rsidRDefault="00E454A1" w:rsidP="00E454A1">
      <w:pPr>
        <w:jc w:val="both"/>
        <w:rPr>
          <w:rFonts w:ascii="Arial" w:hAnsi="Arial" w:cs="Arial"/>
          <w:b/>
          <w:bCs/>
          <w:u w:val="single"/>
          <w:lang w:eastAsia="ja-JP"/>
        </w:rPr>
      </w:pPr>
      <w:r w:rsidRPr="006D09A7">
        <w:rPr>
          <w:rFonts w:ascii="Arial" w:hAnsi="Arial" w:cs="Arial"/>
          <w:b/>
          <w:bCs/>
          <w:u w:val="single"/>
          <w:lang w:eastAsia="ja-JP"/>
        </w:rPr>
        <w:t>Initial proposal 5.2-3 (Moderator):</w:t>
      </w:r>
    </w:p>
    <w:p w14:paraId="77A3AC8E" w14:textId="100CFE4E" w:rsidR="00E454A1" w:rsidRPr="006D09A7" w:rsidRDefault="00CF3B83" w:rsidP="00CF3B83">
      <w:pPr>
        <w:pStyle w:val="BodyText"/>
        <w:spacing w:line="256" w:lineRule="auto"/>
        <w:rPr>
          <w:rFonts w:cs="Arial"/>
        </w:rPr>
      </w:pPr>
      <w:r w:rsidRPr="006D09A7">
        <w:rPr>
          <w:rFonts w:cs="Arial"/>
        </w:rPr>
        <w:t>Discuss the interpretation of the existing TS 38.213 spec text on the start of Msg2/</w:t>
      </w:r>
      <w:proofErr w:type="spellStart"/>
      <w:r w:rsidRPr="006D09A7">
        <w:rPr>
          <w:rFonts w:cs="Arial"/>
        </w:rPr>
        <w:t>MsgB</w:t>
      </w:r>
      <w:proofErr w:type="spellEnd"/>
      <w:r w:rsidRPr="006D09A7">
        <w:rPr>
          <w:rFonts w:cs="Arial"/>
        </w:rPr>
        <w:t xml:space="preserve"> RAR window:</w:t>
      </w:r>
    </w:p>
    <w:p w14:paraId="5D84B679" w14:textId="0E4A854B" w:rsidR="00CF3B83" w:rsidRPr="006D09A7" w:rsidRDefault="00CF3B83" w:rsidP="00FC1012">
      <w:pPr>
        <w:pStyle w:val="BodyText"/>
        <w:numPr>
          <w:ilvl w:val="0"/>
          <w:numId w:val="14"/>
        </w:numPr>
        <w:spacing w:line="256" w:lineRule="auto"/>
        <w:rPr>
          <w:rFonts w:cs="Arial"/>
        </w:rPr>
      </w:pPr>
      <w:r w:rsidRPr="006D09A7">
        <w:rPr>
          <w:rFonts w:cs="Arial"/>
        </w:rPr>
        <w:t>Interpretation 1: Logical timing, i.e., TA is not considered and assumed to be zero</w:t>
      </w:r>
    </w:p>
    <w:p w14:paraId="3E6245A8" w14:textId="5E23A0F3" w:rsidR="00CF3B83" w:rsidRPr="006D09A7" w:rsidRDefault="00CF3B83" w:rsidP="00FC1012">
      <w:pPr>
        <w:pStyle w:val="BodyText"/>
        <w:numPr>
          <w:ilvl w:val="0"/>
          <w:numId w:val="14"/>
        </w:numPr>
        <w:spacing w:line="256" w:lineRule="auto"/>
        <w:rPr>
          <w:rFonts w:cs="Arial"/>
        </w:rPr>
      </w:pPr>
      <w:r w:rsidRPr="006D09A7">
        <w:rPr>
          <w:rFonts w:cs="Arial"/>
        </w:rPr>
        <w:t>Interpretation 2: Actual timing, i.e., TA is considered.</w:t>
      </w:r>
    </w:p>
    <w:p w14:paraId="3780C80A" w14:textId="77777777" w:rsidR="00E454A1" w:rsidRPr="00673504" w:rsidRDefault="00E454A1" w:rsidP="00C21497">
      <w:pPr>
        <w:pStyle w:val="BodyText"/>
        <w:spacing w:line="256" w:lineRule="auto"/>
        <w:rPr>
          <w:rFonts w:cs="Arial"/>
        </w:rPr>
      </w:pPr>
    </w:p>
    <w:p w14:paraId="563A79F4" w14:textId="77777777" w:rsidR="003A79E6" w:rsidRPr="00CA1E92" w:rsidRDefault="003A79E6" w:rsidP="003A79E6">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3A79E6" w14:paraId="77746045" w14:textId="77777777" w:rsidTr="006D09A7">
        <w:tc>
          <w:tcPr>
            <w:tcW w:w="1795" w:type="dxa"/>
            <w:shd w:val="clear" w:color="auto" w:fill="FFC000" w:themeFill="accent4"/>
          </w:tcPr>
          <w:p w14:paraId="1C655810" w14:textId="77777777" w:rsidR="003A79E6" w:rsidRDefault="003A79E6" w:rsidP="006D09A7">
            <w:pPr>
              <w:pStyle w:val="BodyText"/>
              <w:spacing w:line="256" w:lineRule="auto"/>
              <w:rPr>
                <w:rFonts w:cs="Arial"/>
              </w:rPr>
            </w:pPr>
            <w:r>
              <w:rPr>
                <w:rFonts w:cs="Arial"/>
              </w:rPr>
              <w:t>Company</w:t>
            </w:r>
          </w:p>
        </w:tc>
        <w:tc>
          <w:tcPr>
            <w:tcW w:w="7834" w:type="dxa"/>
            <w:shd w:val="clear" w:color="auto" w:fill="FFC000" w:themeFill="accent4"/>
          </w:tcPr>
          <w:p w14:paraId="76F03028" w14:textId="77777777" w:rsidR="003A79E6" w:rsidRDefault="003A79E6" w:rsidP="006D09A7">
            <w:pPr>
              <w:pStyle w:val="BodyText"/>
              <w:spacing w:line="256" w:lineRule="auto"/>
              <w:rPr>
                <w:rFonts w:cs="Arial"/>
              </w:rPr>
            </w:pPr>
            <w:r>
              <w:rPr>
                <w:rFonts w:cs="Arial"/>
              </w:rPr>
              <w:t>Comments</w:t>
            </w:r>
          </w:p>
        </w:tc>
      </w:tr>
      <w:tr w:rsidR="003A79E6" w:rsidRPr="003318C1" w14:paraId="16F181CB" w14:textId="77777777" w:rsidTr="006D09A7">
        <w:tc>
          <w:tcPr>
            <w:tcW w:w="1795" w:type="dxa"/>
          </w:tcPr>
          <w:p w14:paraId="469E2D14" w14:textId="77777777" w:rsidR="003A79E6" w:rsidRPr="003318C1" w:rsidRDefault="003A79E6" w:rsidP="006D09A7">
            <w:pPr>
              <w:pStyle w:val="BodyText"/>
              <w:spacing w:line="256" w:lineRule="auto"/>
              <w:rPr>
                <w:rFonts w:cs="Arial"/>
              </w:rPr>
            </w:pPr>
            <w:r>
              <w:rPr>
                <w:rFonts w:cs="Arial"/>
              </w:rPr>
              <w:t>Intel</w:t>
            </w:r>
          </w:p>
        </w:tc>
        <w:tc>
          <w:tcPr>
            <w:tcW w:w="7834" w:type="dxa"/>
          </w:tcPr>
          <w:p w14:paraId="3D343567" w14:textId="77777777" w:rsidR="003A79E6" w:rsidRPr="003318C1" w:rsidRDefault="003A79E6" w:rsidP="006D09A7">
            <w:pPr>
              <w:pStyle w:val="BodyText"/>
              <w:spacing w:line="256" w:lineRule="auto"/>
              <w:rPr>
                <w:rFonts w:cs="Arial"/>
              </w:rPr>
            </w:pPr>
            <w:r>
              <w:rPr>
                <w:rFonts w:cs="Arial"/>
              </w:rPr>
              <w:t>The same solution as for 4-step RACH RAR window can be considered</w:t>
            </w:r>
          </w:p>
        </w:tc>
      </w:tr>
      <w:tr w:rsidR="003A79E6" w:rsidRPr="003318C1" w14:paraId="149F17FB" w14:textId="77777777" w:rsidTr="006D09A7">
        <w:tc>
          <w:tcPr>
            <w:tcW w:w="1795" w:type="dxa"/>
          </w:tcPr>
          <w:p w14:paraId="4A0D0643" w14:textId="77777777" w:rsidR="003A79E6" w:rsidRPr="003318C1" w:rsidRDefault="003A79E6" w:rsidP="006D09A7">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0B6170C" w14:textId="77777777" w:rsidR="003A79E6" w:rsidRPr="003318C1" w:rsidRDefault="003A79E6" w:rsidP="006D09A7">
            <w:pPr>
              <w:pStyle w:val="BodyText"/>
              <w:spacing w:line="256" w:lineRule="auto"/>
              <w:rPr>
                <w:rFonts w:cs="Arial"/>
              </w:rPr>
            </w:pPr>
            <w:r>
              <w:rPr>
                <w:rFonts w:eastAsia="Yu Mincho" w:cs="Arial"/>
              </w:rPr>
              <w:t xml:space="preserve">Existing text seems not consider TA, but for NTN it should be explicitly described that TA is not considered and assumed to be zero. </w:t>
            </w:r>
          </w:p>
        </w:tc>
      </w:tr>
      <w:tr w:rsidR="003A79E6" w:rsidRPr="003318C1" w14:paraId="3026C121" w14:textId="77777777" w:rsidTr="006D09A7">
        <w:tc>
          <w:tcPr>
            <w:tcW w:w="1795" w:type="dxa"/>
          </w:tcPr>
          <w:p w14:paraId="3667ABF6" w14:textId="77777777" w:rsidR="003A79E6" w:rsidRPr="003318C1" w:rsidRDefault="003A79E6" w:rsidP="006D09A7">
            <w:pPr>
              <w:pStyle w:val="BodyText"/>
              <w:spacing w:line="256" w:lineRule="auto"/>
              <w:rPr>
                <w:rFonts w:cs="Arial"/>
              </w:rPr>
            </w:pPr>
            <w:r>
              <w:rPr>
                <w:rFonts w:cs="Arial" w:hint="eastAsia"/>
              </w:rPr>
              <w:t>OPPO</w:t>
            </w:r>
          </w:p>
        </w:tc>
        <w:tc>
          <w:tcPr>
            <w:tcW w:w="7834" w:type="dxa"/>
          </w:tcPr>
          <w:p w14:paraId="423CC38D" w14:textId="77777777" w:rsidR="003A79E6" w:rsidRPr="003318C1" w:rsidRDefault="003A79E6" w:rsidP="006D09A7">
            <w:pPr>
              <w:pStyle w:val="BodyText"/>
              <w:spacing w:line="256" w:lineRule="auto"/>
              <w:rPr>
                <w:rFonts w:cs="Arial"/>
              </w:rPr>
            </w:pPr>
            <w:r>
              <w:rPr>
                <w:rFonts w:cs="Arial"/>
              </w:rPr>
              <w:t>I</w:t>
            </w:r>
            <w:r>
              <w:rPr>
                <w:rFonts w:cs="Arial" w:hint="eastAsia"/>
              </w:rPr>
              <w:t xml:space="preserve">nterpretation </w:t>
            </w:r>
            <w:r>
              <w:rPr>
                <w:rFonts w:cs="Arial"/>
              </w:rPr>
              <w:t>2</w:t>
            </w:r>
          </w:p>
        </w:tc>
      </w:tr>
      <w:tr w:rsidR="003A79E6" w:rsidRPr="003318C1" w14:paraId="14DD0817" w14:textId="77777777" w:rsidTr="006D09A7">
        <w:tc>
          <w:tcPr>
            <w:tcW w:w="1795" w:type="dxa"/>
          </w:tcPr>
          <w:p w14:paraId="59CBDEB6" w14:textId="77777777" w:rsidR="003A79E6" w:rsidRPr="003318C1" w:rsidRDefault="003A79E6" w:rsidP="006D09A7">
            <w:pPr>
              <w:pStyle w:val="BodyText"/>
              <w:spacing w:line="256" w:lineRule="auto"/>
              <w:rPr>
                <w:rFonts w:cs="Arial"/>
              </w:rPr>
            </w:pPr>
            <w:r>
              <w:rPr>
                <w:rFonts w:cs="Arial"/>
              </w:rPr>
              <w:t>Ericsson</w:t>
            </w:r>
          </w:p>
        </w:tc>
        <w:tc>
          <w:tcPr>
            <w:tcW w:w="7834" w:type="dxa"/>
          </w:tcPr>
          <w:p w14:paraId="7D2BD025" w14:textId="77777777" w:rsidR="003A79E6" w:rsidRPr="003318C1" w:rsidRDefault="003A79E6" w:rsidP="006D09A7">
            <w:pPr>
              <w:pStyle w:val="BodyText"/>
              <w:spacing w:line="256" w:lineRule="auto"/>
              <w:rPr>
                <w:rFonts w:cs="Arial"/>
              </w:rPr>
            </w:pPr>
            <w:r>
              <w:rPr>
                <w:rFonts w:cs="Arial"/>
              </w:rPr>
              <w:t xml:space="preserve">We are open to discuss how to interpret it for NTN. Interpretation 1 appears simpler for NTN. </w:t>
            </w:r>
          </w:p>
        </w:tc>
      </w:tr>
      <w:tr w:rsidR="003A79E6" w:rsidRPr="003318C1" w14:paraId="00D5BCD6" w14:textId="77777777" w:rsidTr="006D09A7">
        <w:tc>
          <w:tcPr>
            <w:tcW w:w="1795" w:type="dxa"/>
          </w:tcPr>
          <w:p w14:paraId="7E8C1C83" w14:textId="77777777" w:rsidR="003A79E6" w:rsidRPr="003318C1" w:rsidRDefault="003A79E6" w:rsidP="006D09A7">
            <w:pPr>
              <w:pStyle w:val="BodyText"/>
              <w:spacing w:line="256" w:lineRule="auto"/>
              <w:rPr>
                <w:rFonts w:cs="Arial"/>
              </w:rPr>
            </w:pPr>
            <w:r>
              <w:rPr>
                <w:rFonts w:cs="Arial" w:hint="eastAsia"/>
              </w:rPr>
              <w:t>H</w:t>
            </w:r>
            <w:r>
              <w:rPr>
                <w:rFonts w:cs="Arial"/>
              </w:rPr>
              <w:t>uawei</w:t>
            </w:r>
          </w:p>
        </w:tc>
        <w:tc>
          <w:tcPr>
            <w:tcW w:w="7834" w:type="dxa"/>
          </w:tcPr>
          <w:p w14:paraId="602EDCB4" w14:textId="77777777" w:rsidR="003A79E6" w:rsidRPr="003318C1" w:rsidRDefault="003A79E6" w:rsidP="006D09A7">
            <w:pPr>
              <w:pStyle w:val="BodyText"/>
              <w:spacing w:line="256" w:lineRule="auto"/>
              <w:rPr>
                <w:rFonts w:cs="Arial"/>
              </w:rPr>
            </w:pPr>
            <w:r>
              <w:rPr>
                <w:rFonts w:cs="Arial"/>
              </w:rPr>
              <w:t xml:space="preserve">Our understanding of the current specification is that the N_TA for PRACH is 0 hence it does not really matter whether it is interpretation 1 or 2. For NTN, more discussion is needed since N_TA is not 0. </w:t>
            </w:r>
          </w:p>
        </w:tc>
      </w:tr>
      <w:tr w:rsidR="003A79E6" w:rsidRPr="003318C1" w14:paraId="09447B2C" w14:textId="77777777" w:rsidTr="006D09A7">
        <w:tc>
          <w:tcPr>
            <w:tcW w:w="1795" w:type="dxa"/>
          </w:tcPr>
          <w:p w14:paraId="22BA103F" w14:textId="77777777" w:rsidR="003A79E6" w:rsidRPr="003318C1" w:rsidRDefault="003A79E6" w:rsidP="006D09A7">
            <w:pPr>
              <w:pStyle w:val="BodyText"/>
              <w:spacing w:line="256" w:lineRule="auto"/>
              <w:rPr>
                <w:rFonts w:cs="Arial"/>
              </w:rPr>
            </w:pPr>
            <w:r>
              <w:rPr>
                <w:rFonts w:eastAsia="Malgun Gothic" w:cs="Arial" w:hint="eastAsia"/>
              </w:rPr>
              <w:t>Samsung</w:t>
            </w:r>
          </w:p>
        </w:tc>
        <w:tc>
          <w:tcPr>
            <w:tcW w:w="7834" w:type="dxa"/>
          </w:tcPr>
          <w:p w14:paraId="570E04B2" w14:textId="77777777" w:rsidR="003A79E6" w:rsidRDefault="003A79E6" w:rsidP="006D09A7">
            <w:pPr>
              <w:pStyle w:val="BodyText"/>
              <w:spacing w:line="256" w:lineRule="auto"/>
              <w:rPr>
                <w:rFonts w:eastAsia="Malgun Gothic" w:cs="Arial"/>
              </w:rPr>
            </w:pPr>
            <w:r>
              <w:rPr>
                <w:rFonts w:eastAsia="Malgun Gothic" w:cs="Arial" w:hint="eastAsia"/>
              </w:rPr>
              <w:t xml:space="preserve">We are also </w:t>
            </w:r>
            <w:proofErr w:type="gramStart"/>
            <w:r>
              <w:rPr>
                <w:rFonts w:eastAsia="Malgun Gothic" w:cs="Arial" w:hint="eastAsia"/>
              </w:rPr>
              <w:t>open</w:t>
            </w:r>
            <w:proofErr w:type="gramEnd"/>
            <w:r>
              <w:rPr>
                <w:rFonts w:eastAsia="Malgun Gothic" w:cs="Arial" w:hint="eastAsia"/>
              </w:rPr>
              <w:t xml:space="preserve"> to di</w:t>
            </w:r>
            <w:r>
              <w:rPr>
                <w:rFonts w:eastAsia="Malgun Gothic" w:cs="Arial"/>
              </w:rPr>
              <w:t>s</w:t>
            </w:r>
            <w:r>
              <w:rPr>
                <w:rFonts w:eastAsia="Malgun Gothic" w:cs="Arial" w:hint="eastAsia"/>
              </w:rPr>
              <w:t xml:space="preserve">cuss. </w:t>
            </w:r>
          </w:p>
          <w:p w14:paraId="4FD714C4" w14:textId="77777777" w:rsidR="003A79E6" w:rsidRPr="003318C1" w:rsidRDefault="003A79E6" w:rsidP="006D09A7">
            <w:pPr>
              <w:pStyle w:val="BodyText"/>
              <w:spacing w:line="256" w:lineRule="auto"/>
              <w:rPr>
                <w:rFonts w:cs="Arial"/>
              </w:rPr>
            </w:pPr>
            <w:r>
              <w:rPr>
                <w:rFonts w:eastAsia="Malgun Gothic" w:cs="Arial"/>
              </w:rPr>
              <w:t>I</w:t>
            </w:r>
            <w:r w:rsidRPr="006639F5">
              <w:rPr>
                <w:rFonts w:eastAsia="Malgun Gothic" w:cs="Arial"/>
              </w:rPr>
              <w:t>n current NR, the RAR window starts after the last symbol of RO for the PRACH transmission, NOT after the end of PRACH transmission</w:t>
            </w:r>
            <w:r>
              <w:rPr>
                <w:rFonts w:eastAsia="Malgun Gothic" w:cs="Arial"/>
              </w:rPr>
              <w:t>. In this sense,</w:t>
            </w:r>
            <w:r w:rsidRPr="006639F5">
              <w:rPr>
                <w:rFonts w:eastAsia="Malgun Gothic" w:cs="Arial"/>
              </w:rPr>
              <w:t xml:space="preserve"> interpretation 1</w:t>
            </w:r>
            <w:r>
              <w:rPr>
                <w:rFonts w:eastAsia="Malgun Gothic" w:cs="Arial"/>
              </w:rPr>
              <w:t xml:space="preserve"> is better</w:t>
            </w:r>
            <w:r w:rsidRPr="006639F5">
              <w:rPr>
                <w:rFonts w:eastAsia="Malgun Gothic" w:cs="Arial"/>
              </w:rPr>
              <w:t>.</w:t>
            </w:r>
          </w:p>
        </w:tc>
      </w:tr>
      <w:tr w:rsidR="003A79E6" w:rsidRPr="003318C1" w14:paraId="47D16FBF" w14:textId="77777777" w:rsidTr="006D09A7">
        <w:tc>
          <w:tcPr>
            <w:tcW w:w="1795" w:type="dxa"/>
          </w:tcPr>
          <w:p w14:paraId="233603E7" w14:textId="77777777" w:rsidR="003A79E6" w:rsidRPr="003318C1" w:rsidRDefault="003A79E6" w:rsidP="006D09A7">
            <w:pPr>
              <w:pStyle w:val="BodyText"/>
              <w:spacing w:line="256" w:lineRule="auto"/>
              <w:rPr>
                <w:rFonts w:cs="Arial"/>
              </w:rPr>
            </w:pPr>
            <w:r>
              <w:rPr>
                <w:rFonts w:cs="Arial" w:hint="eastAsia"/>
              </w:rPr>
              <w:t>Z</w:t>
            </w:r>
            <w:r>
              <w:rPr>
                <w:rFonts w:cs="Arial"/>
              </w:rPr>
              <w:t>TE</w:t>
            </w:r>
          </w:p>
        </w:tc>
        <w:tc>
          <w:tcPr>
            <w:tcW w:w="7834" w:type="dxa"/>
          </w:tcPr>
          <w:p w14:paraId="6A40823E" w14:textId="77777777" w:rsidR="003A79E6" w:rsidRPr="003318C1" w:rsidRDefault="003A79E6" w:rsidP="006D09A7">
            <w:pPr>
              <w:pStyle w:val="BodyText"/>
              <w:spacing w:line="256" w:lineRule="auto"/>
              <w:rPr>
                <w:rFonts w:cs="Arial"/>
              </w:rPr>
            </w:pPr>
            <w:r>
              <w:rPr>
                <w:rFonts w:cs="Arial"/>
              </w:rPr>
              <w:t>This issue should be discussed. We share the same view as HW for current specification since no pre-compensation action is conducted. For NTN wit</w:t>
            </w:r>
            <w:r>
              <w:rPr>
                <w:rFonts w:cs="Arial" w:hint="eastAsia"/>
              </w:rPr>
              <w:t>h</w:t>
            </w:r>
            <w:r>
              <w:rPr>
                <w:rFonts w:cs="Arial"/>
              </w:rPr>
              <w:t xml:space="preserve"> defined operation, more discussion is needed. Option-2 seems to be reasonable since the UE will start to monitor the RAR after the Msg-1/Msg-A reception.</w:t>
            </w:r>
          </w:p>
        </w:tc>
      </w:tr>
      <w:tr w:rsidR="003A79E6" w:rsidRPr="003318C1" w14:paraId="6ECC6A75" w14:textId="77777777" w:rsidTr="006D09A7">
        <w:tc>
          <w:tcPr>
            <w:tcW w:w="1795" w:type="dxa"/>
          </w:tcPr>
          <w:p w14:paraId="48B8C974" w14:textId="77777777" w:rsidR="003A79E6" w:rsidRPr="003318C1" w:rsidRDefault="003A79E6" w:rsidP="006D09A7">
            <w:pPr>
              <w:pStyle w:val="BodyText"/>
              <w:spacing w:line="256" w:lineRule="auto"/>
              <w:rPr>
                <w:rFonts w:cs="Arial"/>
              </w:rPr>
            </w:pPr>
            <w:proofErr w:type="spellStart"/>
            <w:r>
              <w:rPr>
                <w:rFonts w:cs="Arial" w:hint="eastAsia"/>
              </w:rPr>
              <w:t>Spreadtrum</w:t>
            </w:r>
            <w:proofErr w:type="spellEnd"/>
          </w:p>
        </w:tc>
        <w:tc>
          <w:tcPr>
            <w:tcW w:w="7834" w:type="dxa"/>
          </w:tcPr>
          <w:p w14:paraId="74154386" w14:textId="77777777" w:rsidR="003A79E6" w:rsidRPr="003318C1" w:rsidRDefault="003A79E6" w:rsidP="006D09A7">
            <w:pPr>
              <w:pStyle w:val="BodyText"/>
              <w:spacing w:line="256" w:lineRule="auto"/>
              <w:rPr>
                <w:rFonts w:cs="Arial"/>
              </w:rPr>
            </w:pPr>
            <w:r>
              <w:rPr>
                <w:rFonts w:cs="Arial"/>
              </w:rPr>
              <w:t>O</w:t>
            </w:r>
            <w:r w:rsidRPr="007C4BC3">
              <w:rPr>
                <w:rFonts w:cs="Arial"/>
              </w:rPr>
              <w:t>pen to discuss.</w:t>
            </w:r>
          </w:p>
        </w:tc>
      </w:tr>
      <w:tr w:rsidR="003A79E6" w:rsidRPr="003318C1" w14:paraId="7912D307" w14:textId="77777777" w:rsidTr="006D09A7">
        <w:tc>
          <w:tcPr>
            <w:tcW w:w="1795" w:type="dxa"/>
          </w:tcPr>
          <w:p w14:paraId="331CF13B" w14:textId="77777777" w:rsidR="003A79E6" w:rsidRPr="003318C1" w:rsidRDefault="003A79E6" w:rsidP="006D09A7">
            <w:pPr>
              <w:pStyle w:val="BodyText"/>
              <w:spacing w:line="256" w:lineRule="auto"/>
              <w:rPr>
                <w:rFonts w:cs="Arial"/>
              </w:rPr>
            </w:pPr>
            <w:r>
              <w:rPr>
                <w:rFonts w:eastAsia="Malgun Gothic" w:cs="Arial" w:hint="eastAsia"/>
              </w:rPr>
              <w:t>LG</w:t>
            </w:r>
          </w:p>
        </w:tc>
        <w:tc>
          <w:tcPr>
            <w:tcW w:w="7834" w:type="dxa"/>
          </w:tcPr>
          <w:p w14:paraId="785F3F78" w14:textId="77777777" w:rsidR="003A79E6" w:rsidRPr="0042187E" w:rsidRDefault="003A79E6" w:rsidP="006D09A7">
            <w:pPr>
              <w:pStyle w:val="BodyText"/>
              <w:spacing w:line="256" w:lineRule="auto"/>
              <w:rPr>
                <w:rFonts w:eastAsia="Malgun Gothic" w:cs="Arial"/>
              </w:rPr>
            </w:pPr>
            <w:r>
              <w:rPr>
                <w:rFonts w:eastAsia="Malgun Gothic" w:cs="Arial"/>
              </w:rPr>
              <w:t>Our understanding is current spec assumes TA=0. For NTN, w</w:t>
            </w:r>
            <w:r>
              <w:rPr>
                <w:rFonts w:eastAsia="Malgun Gothic" w:cs="Arial" w:hint="eastAsia"/>
              </w:rPr>
              <w:t xml:space="preserve">e are open for the discussion. </w:t>
            </w:r>
          </w:p>
        </w:tc>
      </w:tr>
      <w:tr w:rsidR="003A79E6" w:rsidRPr="003318C1" w14:paraId="7A817966" w14:textId="77777777" w:rsidTr="006D09A7">
        <w:tc>
          <w:tcPr>
            <w:tcW w:w="1795" w:type="dxa"/>
          </w:tcPr>
          <w:p w14:paraId="6236BE3C" w14:textId="77777777" w:rsidR="003A79E6" w:rsidRPr="003318C1" w:rsidRDefault="003A79E6" w:rsidP="006D09A7">
            <w:pPr>
              <w:pStyle w:val="BodyText"/>
              <w:spacing w:line="256" w:lineRule="auto"/>
              <w:rPr>
                <w:rFonts w:cs="Arial"/>
              </w:rPr>
            </w:pPr>
            <w:r>
              <w:rPr>
                <w:rFonts w:cs="Arial" w:hint="eastAsia"/>
              </w:rPr>
              <w:t>L</w:t>
            </w:r>
            <w:r>
              <w:rPr>
                <w:rFonts w:cs="Arial"/>
              </w:rPr>
              <w:t>enovo/MM</w:t>
            </w:r>
          </w:p>
        </w:tc>
        <w:tc>
          <w:tcPr>
            <w:tcW w:w="7834" w:type="dxa"/>
          </w:tcPr>
          <w:p w14:paraId="692CE607" w14:textId="77777777" w:rsidR="003A79E6" w:rsidRPr="003318C1" w:rsidRDefault="003A79E6" w:rsidP="006D09A7">
            <w:pPr>
              <w:pStyle w:val="BodyText"/>
              <w:spacing w:line="256" w:lineRule="auto"/>
              <w:rPr>
                <w:rFonts w:cs="Arial"/>
              </w:rPr>
            </w:pPr>
            <w:r>
              <w:rPr>
                <w:rFonts w:cs="Arial" w:hint="eastAsia"/>
              </w:rPr>
              <w:t>I</w:t>
            </w:r>
            <w:r>
              <w:rPr>
                <w:rFonts w:cs="Arial"/>
              </w:rPr>
              <w:t>f 2-step RACH is used in RRC idle state without effective TA, Interpretation 2 is supported to add an explicit offset. And we want to mention that there are other cases to apply Interpretation 1 without explicit offset, such as the time domain difference between PRACH transmission and PDCCH monitoring for BFR, and the time domain different between configured grant PUSCH transmission and PDCCH monitoring.</w:t>
            </w:r>
          </w:p>
        </w:tc>
      </w:tr>
      <w:tr w:rsidR="003A79E6" w:rsidRPr="003318C1" w14:paraId="1D002789" w14:textId="77777777" w:rsidTr="006D09A7">
        <w:tc>
          <w:tcPr>
            <w:tcW w:w="1795" w:type="dxa"/>
          </w:tcPr>
          <w:p w14:paraId="541B3C9C" w14:textId="77777777" w:rsidR="003A79E6" w:rsidRDefault="003A79E6" w:rsidP="006D09A7">
            <w:pPr>
              <w:pStyle w:val="BodyText"/>
              <w:spacing w:line="256" w:lineRule="auto"/>
              <w:rPr>
                <w:rFonts w:cs="Arial"/>
              </w:rPr>
            </w:pPr>
            <w:r>
              <w:rPr>
                <w:rFonts w:cs="Arial"/>
              </w:rPr>
              <w:t>APT</w:t>
            </w:r>
          </w:p>
        </w:tc>
        <w:tc>
          <w:tcPr>
            <w:tcW w:w="7834" w:type="dxa"/>
          </w:tcPr>
          <w:p w14:paraId="33F0FE92" w14:textId="77777777" w:rsidR="003A79E6" w:rsidRDefault="003A79E6" w:rsidP="006D09A7">
            <w:pPr>
              <w:pStyle w:val="BodyText"/>
              <w:spacing w:line="256" w:lineRule="auto"/>
              <w:rPr>
                <w:rFonts w:cs="Arial"/>
              </w:rPr>
            </w:pPr>
            <w:r>
              <w:rPr>
                <w:rFonts w:cs="Arial"/>
              </w:rPr>
              <w:t xml:space="preserve">The current RAR window text was written by assuming TA = 0 only. Therefore, both interpretations 1 and 2 are correct for Rel-16 NR. However, if a new offset is needed in NTN, we can make it clear by adding “assuming TA = 0” in the end of the sentence, e.g., </w:t>
            </w:r>
          </w:p>
          <w:p w14:paraId="3F62EEF8" w14:textId="77777777" w:rsidR="003A79E6" w:rsidRDefault="003A79E6" w:rsidP="006D09A7">
            <w:pPr>
              <w:pStyle w:val="BodyText"/>
              <w:spacing w:line="256" w:lineRule="auto"/>
              <w:rPr>
                <w:rFonts w:cs="Arial"/>
                <w:i/>
                <w:iCs/>
              </w:rPr>
            </w:pPr>
            <w:r w:rsidRPr="00933FEC">
              <w:rPr>
                <w:rFonts w:cs="Arial"/>
                <w:i/>
                <w:iCs/>
              </w:rPr>
              <w:t xml:space="preserve">[TS 38.213] The uplink slot n is the last slot among uplink slot(s) overlapping with the slot(s) of PDSCH reception assuming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TA</m:t>
                  </m:r>
                </m:sub>
              </m:sSub>
              <m:r>
                <w:rPr>
                  <w:rFonts w:ascii="Cambria Math" w:hAnsi="Cambria Math" w:cs="Arial"/>
                </w:rPr>
                <m:t>=0</m:t>
              </m:r>
            </m:oMath>
            <w:r w:rsidRPr="00933FEC">
              <w:rPr>
                <w:rFonts w:cs="Arial"/>
                <w:i/>
                <w:iCs/>
              </w:rPr>
              <w:t>.</w:t>
            </w:r>
          </w:p>
          <w:p w14:paraId="51768851" w14:textId="77777777" w:rsidR="003A79E6" w:rsidRDefault="003A79E6" w:rsidP="006D09A7">
            <w:pPr>
              <w:pStyle w:val="BodyText"/>
              <w:spacing w:line="256" w:lineRule="auto"/>
              <w:rPr>
                <w:rFonts w:cs="Arial"/>
              </w:rPr>
            </w:pPr>
            <w:r>
              <w:rPr>
                <w:rFonts w:cs="Arial"/>
              </w:rPr>
              <w:t xml:space="preserve">Another good solution is the use of UE DL timeline, e.g., </w:t>
            </w:r>
          </w:p>
          <w:p w14:paraId="4B587EAA" w14:textId="77777777" w:rsidR="003A79E6" w:rsidRDefault="003A79E6" w:rsidP="006D09A7">
            <w:pPr>
              <w:pStyle w:val="BodyText"/>
              <w:spacing w:line="256" w:lineRule="auto"/>
              <w:rPr>
                <w:rFonts w:cs="Arial"/>
              </w:rPr>
            </w:pPr>
            <w:r>
              <w:rPr>
                <w:rFonts w:cs="Arial"/>
              </w:rPr>
              <w:t>[</w:t>
            </w:r>
            <w:r w:rsidRPr="00ED6B80">
              <w:rPr>
                <w:rFonts w:cs="Arial"/>
              </w:rPr>
              <w:t>R2-2010169</w:t>
            </w:r>
            <w:r>
              <w:rPr>
                <w:rFonts w:cs="Arial"/>
              </w:rPr>
              <w:t xml:space="preserve">, Ericsson] proposal 3: </w:t>
            </w:r>
            <w:r w:rsidRPr="00CD6A9D">
              <w:rPr>
                <w:rFonts w:cs="Arial"/>
              </w:rPr>
              <w:t>From RAN2 perspective, the start of ra-</w:t>
            </w:r>
            <w:proofErr w:type="spellStart"/>
            <w:r w:rsidRPr="00CD6A9D">
              <w:rPr>
                <w:rFonts w:cs="Arial"/>
              </w:rPr>
              <w:t>ResponseWindow</w:t>
            </w:r>
            <w:proofErr w:type="spellEnd"/>
            <w:r w:rsidRPr="00CD6A9D">
              <w:rPr>
                <w:rFonts w:cs="Arial"/>
              </w:rPr>
              <w:t xml:space="preserve"> can be made in the first PDCCH occasion after the downlink symbol that has the same symbol number, slot number</w:t>
            </w:r>
            <w:r>
              <w:rPr>
                <w:rFonts w:cs="Arial"/>
              </w:rPr>
              <w:t>,</w:t>
            </w:r>
            <w:r w:rsidRPr="00CD6A9D">
              <w:rPr>
                <w:rFonts w:cs="Arial"/>
              </w:rPr>
              <w:t xml:space="preserve"> and system frame number as the last uplink symbol of the PRACH occasion where msg1 was transmitted.</w:t>
            </w:r>
          </w:p>
        </w:tc>
      </w:tr>
      <w:tr w:rsidR="003A79E6" w:rsidRPr="003318C1" w14:paraId="00323E3F" w14:textId="77777777" w:rsidTr="006D09A7">
        <w:tc>
          <w:tcPr>
            <w:tcW w:w="1795" w:type="dxa"/>
          </w:tcPr>
          <w:p w14:paraId="29F97C33" w14:textId="77777777" w:rsidR="003A79E6" w:rsidRDefault="003A79E6" w:rsidP="006D09A7">
            <w:pPr>
              <w:pStyle w:val="BodyText"/>
              <w:spacing w:line="256" w:lineRule="auto"/>
              <w:rPr>
                <w:rFonts w:cs="Arial"/>
              </w:rPr>
            </w:pPr>
            <w:r>
              <w:rPr>
                <w:rFonts w:cs="Arial" w:hint="eastAsia"/>
              </w:rPr>
              <w:t>C</w:t>
            </w:r>
            <w:r>
              <w:rPr>
                <w:rFonts w:cs="Arial"/>
              </w:rPr>
              <w:t>AICT</w:t>
            </w:r>
          </w:p>
        </w:tc>
        <w:tc>
          <w:tcPr>
            <w:tcW w:w="7834" w:type="dxa"/>
          </w:tcPr>
          <w:p w14:paraId="631E8AAA" w14:textId="77777777" w:rsidR="003A79E6" w:rsidRDefault="003A79E6" w:rsidP="006D09A7">
            <w:pPr>
              <w:pStyle w:val="BodyText"/>
              <w:spacing w:line="256" w:lineRule="auto"/>
              <w:rPr>
                <w:rFonts w:cs="Arial"/>
              </w:rPr>
            </w:pPr>
            <w:r>
              <w:rPr>
                <w:rFonts w:cs="Arial"/>
              </w:rPr>
              <w:t xml:space="preserve">We think there should be an interpretation 3: </w:t>
            </w:r>
          </w:p>
          <w:p w14:paraId="25BA894E" w14:textId="77777777" w:rsidR="003A79E6" w:rsidRDefault="003A79E6" w:rsidP="006D09A7">
            <w:pPr>
              <w:pStyle w:val="BodyText"/>
              <w:spacing w:line="256" w:lineRule="auto"/>
              <w:rPr>
                <w:rFonts w:cs="Arial"/>
              </w:rPr>
            </w:pPr>
            <w:r w:rsidRPr="00A46A19">
              <w:rPr>
                <w:rFonts w:cs="Arial"/>
              </w:rPr>
              <w:lastRenderedPageBreak/>
              <w:t>Actual DL timing before TA is applied.</w:t>
            </w:r>
          </w:p>
        </w:tc>
      </w:tr>
      <w:tr w:rsidR="003A79E6" w:rsidRPr="003318C1" w14:paraId="19BC300B" w14:textId="77777777" w:rsidTr="006D09A7">
        <w:tc>
          <w:tcPr>
            <w:tcW w:w="1795" w:type="dxa"/>
          </w:tcPr>
          <w:p w14:paraId="228AA040" w14:textId="77777777" w:rsidR="003A79E6" w:rsidRDefault="003A79E6" w:rsidP="006D09A7">
            <w:pPr>
              <w:pStyle w:val="BodyText"/>
              <w:spacing w:line="256" w:lineRule="auto"/>
              <w:rPr>
                <w:rFonts w:cs="Arial"/>
              </w:rPr>
            </w:pPr>
            <w:r>
              <w:rPr>
                <w:rFonts w:eastAsia="Malgun Gothic" w:cs="Arial" w:hint="eastAsia"/>
              </w:rPr>
              <w:lastRenderedPageBreak/>
              <w:t>ETRI</w:t>
            </w:r>
          </w:p>
        </w:tc>
        <w:tc>
          <w:tcPr>
            <w:tcW w:w="7834" w:type="dxa"/>
          </w:tcPr>
          <w:p w14:paraId="3B3274EB" w14:textId="77777777" w:rsidR="003A79E6" w:rsidRDefault="003A79E6" w:rsidP="006D09A7">
            <w:pPr>
              <w:pStyle w:val="BodyText"/>
              <w:spacing w:line="256" w:lineRule="auto"/>
              <w:rPr>
                <w:rFonts w:cs="Arial"/>
              </w:rPr>
            </w:pPr>
            <w:r>
              <w:rPr>
                <w:rFonts w:cs="Arial"/>
              </w:rPr>
              <w:t xml:space="preserve">We are open to discuss. Based on 38.211, </w:t>
            </w:r>
            <w:r>
              <w:t>u</w:t>
            </w:r>
            <w:r w:rsidRPr="00C12953">
              <w:t xml:space="preserve">plink frame number </w:t>
            </w:r>
            <w:r w:rsidRPr="00C12953">
              <w:rPr>
                <w:position w:val="-6"/>
                <w:lang w:val="en-GB"/>
              </w:rPr>
              <w:object w:dxaOrig="139" w:dyaOrig="240" w14:anchorId="0603AE18">
                <v:shape id="_x0000_i1032" type="#_x0000_t75" style="width:6.6pt;height:11.4pt" o:ole="">
                  <v:imagedata r:id="rId35" o:title=""/>
                </v:shape>
                <o:OLEObject Type="Embed" ProgID="Equation.3" ShapeID="_x0000_i1032" DrawAspect="Content" ObjectID="_1666764009" r:id="rId36"/>
              </w:object>
            </w:r>
            <w:r w:rsidRPr="00C12953">
              <w:t xml:space="preserve"> </w:t>
            </w:r>
            <w:r>
              <w:t xml:space="preserve">for transmission </w:t>
            </w:r>
            <w:r w:rsidRPr="00C12953">
              <w:t xml:space="preserve">from the UE shall start </w:t>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TA</m:t>
                  </m:r>
                </m:sub>
              </m:sSub>
              <m:r>
                <w:rPr>
                  <w:rFonts w:ascii="Cambria Math" w:eastAsia="Malgun Gothic" w:hAnsi="Cambria Math"/>
                </w:rPr>
                <m:t>=</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m:t>
                      </m:r>
                    </m:sub>
                  </m:sSub>
                  <m: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 offset</m:t>
                      </m:r>
                    </m:sub>
                  </m:sSub>
                  <m:ctrlPr>
                    <w:rPr>
                      <w:rFonts w:ascii="Cambria Math" w:eastAsia="Malgun Gothic" w:hAnsi="Cambria Math"/>
                      <w:i/>
                    </w:rPr>
                  </m:ctrlPr>
                </m:e>
              </m:d>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C</m:t>
                  </m:r>
                </m:sub>
              </m:sSub>
            </m:oMath>
            <w:r w:rsidRPr="00C12953">
              <w:t xml:space="preserve"> before the start of the corresponding downlink frame at the UE</w:t>
            </w:r>
            <w:r>
              <w:t xml:space="preserve"> where </w:t>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 offset</m:t>
                  </m:r>
                </m:sub>
              </m:sSub>
            </m:oMath>
            <w:r>
              <w:t xml:space="preserve"> is given by 38.213, except for msgA transmission on PUSCH where </w:t>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TA</m:t>
                  </m:r>
                </m:sub>
              </m:sSub>
              <m:r>
                <w:rPr>
                  <w:rFonts w:ascii="Cambria Math" w:hAnsi="Cambria Math"/>
                </w:rPr>
                <m:t>=0</m:t>
              </m:r>
            </m:oMath>
            <w:r>
              <w:t xml:space="preserve"> shall be used.</w:t>
            </w:r>
          </w:p>
        </w:tc>
      </w:tr>
      <w:tr w:rsidR="003A79E6" w:rsidRPr="003318C1" w14:paraId="605CD7AA" w14:textId="77777777" w:rsidTr="006D09A7">
        <w:tc>
          <w:tcPr>
            <w:tcW w:w="1795" w:type="dxa"/>
          </w:tcPr>
          <w:p w14:paraId="638BD336" w14:textId="77777777" w:rsidR="003A79E6" w:rsidRDefault="003A79E6" w:rsidP="006D09A7">
            <w:pPr>
              <w:pStyle w:val="BodyText"/>
              <w:spacing w:line="256" w:lineRule="auto"/>
              <w:rPr>
                <w:rFonts w:eastAsia="Malgun Gothic" w:cs="Arial"/>
              </w:rPr>
            </w:pPr>
            <w:r>
              <w:rPr>
                <w:rFonts w:cs="Arial"/>
              </w:rPr>
              <w:t>Nokia, Nokia Shanghai Bell</w:t>
            </w:r>
          </w:p>
        </w:tc>
        <w:tc>
          <w:tcPr>
            <w:tcW w:w="7834" w:type="dxa"/>
          </w:tcPr>
          <w:p w14:paraId="0632A7D2" w14:textId="77777777" w:rsidR="003A79E6" w:rsidRDefault="003A79E6" w:rsidP="006D09A7">
            <w:pPr>
              <w:pStyle w:val="BodyText"/>
              <w:spacing w:line="256" w:lineRule="auto"/>
              <w:rPr>
                <w:rFonts w:cs="Arial"/>
              </w:rPr>
            </w:pPr>
            <w:r>
              <w:rPr>
                <w:rFonts w:cs="Arial"/>
              </w:rPr>
              <w:t>If UE is provided a value that represents “non-availability” of response from the gNB, it would be natural that the UE does not monitor for the response during this time. Hence, we would be supportive of specifications operating according to interpretation 2. However, according to our reading of specifications in 38.213, the text refers to logical timing, that is, current specifications are defined in view of interpretation 1 (which is also supported by description in 38.211, where TA is explicitly expected to be 0).</w:t>
            </w:r>
          </w:p>
        </w:tc>
      </w:tr>
      <w:tr w:rsidR="003A79E6" w:rsidRPr="003318C1" w14:paraId="1AE64FDD" w14:textId="77777777" w:rsidTr="006D09A7">
        <w:tc>
          <w:tcPr>
            <w:tcW w:w="1795" w:type="dxa"/>
          </w:tcPr>
          <w:p w14:paraId="64CA6D52" w14:textId="77777777" w:rsidR="003A79E6" w:rsidRDefault="003A79E6" w:rsidP="006D09A7">
            <w:pPr>
              <w:pStyle w:val="BodyText"/>
              <w:spacing w:line="256" w:lineRule="auto"/>
              <w:rPr>
                <w:rFonts w:cs="Arial"/>
              </w:rPr>
            </w:pPr>
            <w:r>
              <w:rPr>
                <w:rFonts w:cs="Arial"/>
              </w:rPr>
              <w:t>Thales</w:t>
            </w:r>
          </w:p>
        </w:tc>
        <w:tc>
          <w:tcPr>
            <w:tcW w:w="7834" w:type="dxa"/>
          </w:tcPr>
          <w:p w14:paraId="44D0D774" w14:textId="77777777" w:rsidR="003A79E6" w:rsidRDefault="003A79E6" w:rsidP="006D09A7">
            <w:pPr>
              <w:pStyle w:val="BodyText"/>
              <w:spacing w:line="256" w:lineRule="auto"/>
              <w:rPr>
                <w:rFonts w:cs="Arial"/>
              </w:rPr>
            </w:pPr>
            <w:r w:rsidRPr="00C5342B">
              <w:rPr>
                <w:rFonts w:cs="Arial"/>
              </w:rPr>
              <w:t>In 5G NR TN, for PRACH N_TA =0, so Actual timing = Logical timing</w:t>
            </w:r>
            <w:r>
              <w:rPr>
                <w:rFonts w:cs="Arial"/>
              </w:rPr>
              <w:t>. But in NTN with the autonomous TA acquisition maybe an enhancement would be to consider the TA</w:t>
            </w:r>
          </w:p>
        </w:tc>
      </w:tr>
      <w:tr w:rsidR="003A79E6" w:rsidRPr="003318C1" w14:paraId="32906290" w14:textId="77777777" w:rsidTr="006D09A7">
        <w:tc>
          <w:tcPr>
            <w:tcW w:w="1795" w:type="dxa"/>
          </w:tcPr>
          <w:p w14:paraId="10929925" w14:textId="77777777" w:rsidR="003A79E6" w:rsidRDefault="003A79E6" w:rsidP="006D09A7">
            <w:pPr>
              <w:pStyle w:val="BodyText"/>
              <w:spacing w:line="256" w:lineRule="auto"/>
              <w:rPr>
                <w:rFonts w:cs="Arial"/>
              </w:rPr>
            </w:pPr>
            <w:r>
              <w:rPr>
                <w:rFonts w:cs="Arial"/>
              </w:rPr>
              <w:t xml:space="preserve">Fraunhofer IIS, </w:t>
            </w:r>
          </w:p>
          <w:p w14:paraId="6309DB55" w14:textId="77777777" w:rsidR="003A79E6" w:rsidRDefault="003A79E6" w:rsidP="006D09A7">
            <w:pPr>
              <w:pStyle w:val="BodyText"/>
              <w:spacing w:line="256" w:lineRule="auto"/>
              <w:rPr>
                <w:rFonts w:cs="Arial"/>
              </w:rPr>
            </w:pPr>
            <w:r>
              <w:rPr>
                <w:rFonts w:cs="Arial"/>
              </w:rPr>
              <w:t>Fraunhofer HHI</w:t>
            </w:r>
          </w:p>
        </w:tc>
        <w:tc>
          <w:tcPr>
            <w:tcW w:w="7834" w:type="dxa"/>
          </w:tcPr>
          <w:p w14:paraId="0C30433E" w14:textId="77777777" w:rsidR="003A79E6" w:rsidRPr="00C5342B" w:rsidRDefault="003A79E6" w:rsidP="006D09A7">
            <w:pPr>
              <w:pStyle w:val="BodyText"/>
              <w:spacing w:line="256" w:lineRule="auto"/>
              <w:rPr>
                <w:rFonts w:cs="Arial"/>
              </w:rPr>
            </w:pPr>
            <w:r>
              <w:rPr>
                <w:rFonts w:cs="Arial"/>
              </w:rPr>
              <w:t xml:space="preserve">Interpretation 1 </w:t>
            </w:r>
          </w:p>
        </w:tc>
      </w:tr>
    </w:tbl>
    <w:p w14:paraId="6821FB43" w14:textId="77777777" w:rsidR="003A79E6" w:rsidRPr="003318C1" w:rsidRDefault="003A79E6" w:rsidP="003A79E6">
      <w:pPr>
        <w:rPr>
          <w:rFonts w:ascii="Arial" w:hAnsi="Arial" w:cs="Arial"/>
        </w:rPr>
      </w:pPr>
    </w:p>
    <w:p w14:paraId="0EC1C523" w14:textId="77777777" w:rsidR="00C21497" w:rsidRDefault="00C21497" w:rsidP="00C21497">
      <w:pPr>
        <w:jc w:val="both"/>
        <w:rPr>
          <w:rFonts w:ascii="Arial" w:hAnsi="Arial" w:cs="Arial"/>
          <w:lang w:eastAsia="ja-JP"/>
        </w:rPr>
      </w:pPr>
    </w:p>
    <w:p w14:paraId="3AB47E9F" w14:textId="094C77F1" w:rsidR="00C21497" w:rsidRDefault="00C21497" w:rsidP="00C21497">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23307FD" w14:textId="13E2BEB7" w:rsidR="00BA0F63" w:rsidRPr="00CF3B83" w:rsidRDefault="00BA0F63" w:rsidP="00BA0F63">
      <w:pPr>
        <w:pStyle w:val="Heading3"/>
      </w:pPr>
      <w:r>
        <w:t>5</w:t>
      </w:r>
      <w:r w:rsidRPr="00A85EAA">
        <w:t>.</w:t>
      </w:r>
      <w:r>
        <w:t>3.1</w:t>
      </w:r>
      <w:r w:rsidRPr="00A85EAA">
        <w:tab/>
      </w:r>
      <w:proofErr w:type="spellStart"/>
      <w:r>
        <w:t>FallbackRAR</w:t>
      </w:r>
      <w:proofErr w:type="spellEnd"/>
      <w:r>
        <w:t xml:space="preserve"> scheduled PUSCH</w:t>
      </w:r>
    </w:p>
    <w:p w14:paraId="396A685D" w14:textId="4CEB683D" w:rsidR="00C21497" w:rsidRDefault="00BA0F63" w:rsidP="00DF6359">
      <w:pPr>
        <w:rPr>
          <w:rFonts w:ascii="Arial" w:hAnsi="Arial" w:cs="Arial"/>
        </w:rPr>
      </w:pPr>
      <w:r w:rsidRPr="005F123C">
        <w:rPr>
          <w:rFonts w:ascii="Arial" w:hAnsi="Arial" w:cs="Arial"/>
        </w:rPr>
        <w:t xml:space="preserve">In the first round of email discussion, </w:t>
      </w:r>
      <w:r>
        <w:rPr>
          <w:rFonts w:ascii="Arial" w:hAnsi="Arial" w:cs="Arial"/>
        </w:rPr>
        <w:t>18</w:t>
      </w:r>
      <w:r w:rsidRPr="005F123C">
        <w:rPr>
          <w:rFonts w:ascii="Arial" w:hAnsi="Arial" w:cs="Arial"/>
        </w:rPr>
        <w:t xml:space="preserve"> companies provided views</w:t>
      </w:r>
      <w:r>
        <w:rPr>
          <w:rFonts w:ascii="Arial" w:hAnsi="Arial" w:cs="Arial"/>
        </w:rPr>
        <w:t>:</w:t>
      </w:r>
    </w:p>
    <w:p w14:paraId="0DBF5853" w14:textId="08ABE649" w:rsidR="00C21497" w:rsidRPr="00DD1BA2" w:rsidRDefault="00BA0F63" w:rsidP="00FC1012">
      <w:pPr>
        <w:pStyle w:val="ListParagraph"/>
        <w:numPr>
          <w:ilvl w:val="0"/>
          <w:numId w:val="50"/>
        </w:numPr>
        <w:rPr>
          <w:rFonts w:ascii="Arial" w:hAnsi="Arial" w:cs="Arial"/>
          <w:lang w:eastAsia="ja-JP"/>
        </w:rPr>
      </w:pPr>
      <w:r w:rsidRPr="00BA0F63">
        <w:rPr>
          <w:rFonts w:ascii="Arial" w:hAnsi="Arial" w:cs="Arial"/>
          <w:lang w:eastAsia="ja-JP"/>
        </w:rPr>
        <w:t xml:space="preserve">[Intel, Panasonic, OPPO, Apple, Ericsson, Huawei, Samsung, ZTE, </w:t>
      </w:r>
      <w:proofErr w:type="spellStart"/>
      <w:r w:rsidRPr="00BA0F63">
        <w:rPr>
          <w:rFonts w:ascii="Arial" w:hAnsi="Arial" w:cs="Arial"/>
          <w:lang w:eastAsia="ja-JP"/>
        </w:rPr>
        <w:t>Spreadtrum</w:t>
      </w:r>
      <w:proofErr w:type="spellEnd"/>
      <w:r w:rsidRPr="00BA0F63">
        <w:rPr>
          <w:rFonts w:ascii="Arial" w:hAnsi="Arial" w:cs="Arial"/>
          <w:lang w:eastAsia="ja-JP"/>
        </w:rPr>
        <w:t>, LG, Lenovo/MM APT, CAICT, ETRI, Thales Fraunhofer IIS/Fraunhofer HHI]</w:t>
      </w:r>
      <w:r>
        <w:rPr>
          <w:rFonts w:ascii="Arial" w:hAnsi="Arial" w:cs="Arial"/>
          <w:lang w:val="en-US" w:eastAsia="ja-JP"/>
        </w:rPr>
        <w:t xml:space="preserve"> support/agree with the proposal 5.2-1.</w:t>
      </w:r>
      <w:r w:rsidR="00DD1BA2">
        <w:rPr>
          <w:rFonts w:ascii="Arial" w:hAnsi="Arial" w:cs="Arial"/>
          <w:lang w:val="en-US" w:eastAsia="ja-JP"/>
        </w:rPr>
        <w:t xml:space="preserve"> </w:t>
      </w:r>
      <w:r w:rsidRPr="00DD1BA2">
        <w:rPr>
          <w:rFonts w:ascii="Arial" w:hAnsi="Arial" w:cs="Arial"/>
          <w:lang w:eastAsia="ja-JP"/>
        </w:rPr>
        <w:t>[Nokia/Nokia Shanghai Bell]</w:t>
      </w:r>
      <w:r w:rsidR="00DD1BA2" w:rsidRPr="00DD1BA2">
        <w:rPr>
          <w:rFonts w:ascii="Arial" w:hAnsi="Arial" w:cs="Arial"/>
          <w:lang w:val="en-US" w:eastAsia="ja-JP"/>
        </w:rPr>
        <w:t xml:space="preserve"> tentatively support</w:t>
      </w:r>
      <w:r w:rsidR="00DD1BA2">
        <w:rPr>
          <w:rFonts w:ascii="Arial" w:hAnsi="Arial" w:cs="Arial"/>
          <w:lang w:val="en-US" w:eastAsia="ja-JP"/>
        </w:rPr>
        <w:t xml:space="preserve"> the proposal.</w:t>
      </w:r>
    </w:p>
    <w:p w14:paraId="01FF8383" w14:textId="4C0809A9" w:rsidR="00BA0F63" w:rsidRPr="00BA0F63" w:rsidRDefault="00BA0F63" w:rsidP="00FC1012">
      <w:pPr>
        <w:pStyle w:val="ListParagraph"/>
        <w:numPr>
          <w:ilvl w:val="0"/>
          <w:numId w:val="50"/>
        </w:numPr>
        <w:rPr>
          <w:rFonts w:ascii="Arial" w:hAnsi="Arial" w:cs="Arial"/>
          <w:lang w:eastAsia="ja-JP"/>
        </w:rPr>
      </w:pPr>
      <w:r w:rsidRPr="00BA0F63">
        <w:rPr>
          <w:rFonts w:ascii="Arial" w:hAnsi="Arial" w:cs="Arial"/>
          <w:lang w:eastAsia="ja-JP"/>
        </w:rPr>
        <w:t>Qualcomm</w:t>
      </w:r>
      <w:r w:rsidR="00DD1BA2">
        <w:rPr>
          <w:rFonts w:ascii="Arial" w:hAnsi="Arial" w:cs="Arial"/>
          <w:lang w:val="en-US" w:eastAsia="ja-JP"/>
        </w:rPr>
        <w:t xml:space="preserve"> hold the view that </w:t>
      </w:r>
      <w:proofErr w:type="spellStart"/>
      <w:r w:rsidR="00DD1BA2" w:rsidRPr="00DD1BA2">
        <w:rPr>
          <w:rFonts w:ascii="Arial" w:hAnsi="Arial" w:cs="Arial"/>
          <w:lang w:val="en-US" w:eastAsia="ja-JP"/>
        </w:rPr>
        <w:t>K_offset</w:t>
      </w:r>
      <w:proofErr w:type="spellEnd"/>
      <w:r w:rsidR="00DD1BA2" w:rsidRPr="00DD1BA2">
        <w:rPr>
          <w:rFonts w:ascii="Arial" w:hAnsi="Arial" w:cs="Arial"/>
          <w:lang w:val="en-US" w:eastAsia="ja-JP"/>
        </w:rPr>
        <w:t xml:space="preserve"> </w:t>
      </w:r>
      <w:r w:rsidR="00DD1BA2">
        <w:rPr>
          <w:rFonts w:ascii="Arial" w:hAnsi="Arial" w:cs="Arial"/>
          <w:lang w:val="en-US" w:eastAsia="ja-JP"/>
        </w:rPr>
        <w:t>for</w:t>
      </w:r>
      <w:r w:rsidR="00DD1BA2" w:rsidRPr="00DD1BA2">
        <w:rPr>
          <w:rFonts w:ascii="Arial" w:hAnsi="Arial" w:cs="Arial"/>
          <w:lang w:val="en-US" w:eastAsia="ja-JP"/>
        </w:rPr>
        <w:t xml:space="preserve"> the timing relationship of </w:t>
      </w:r>
      <w:proofErr w:type="spellStart"/>
      <w:r w:rsidR="00DD1BA2" w:rsidRPr="00DD1BA2">
        <w:rPr>
          <w:rFonts w:ascii="Arial" w:hAnsi="Arial" w:cs="Arial"/>
          <w:lang w:val="en-US" w:eastAsia="ja-JP"/>
        </w:rPr>
        <w:t>fallbackRAR</w:t>
      </w:r>
      <w:proofErr w:type="spellEnd"/>
      <w:r w:rsidR="00DD1BA2" w:rsidRPr="00DD1BA2">
        <w:rPr>
          <w:rFonts w:ascii="Arial" w:hAnsi="Arial" w:cs="Arial"/>
          <w:lang w:val="en-US" w:eastAsia="ja-JP"/>
        </w:rPr>
        <w:t xml:space="preserve"> scheduled PUSCH</w:t>
      </w:r>
      <w:r w:rsidR="00DD1BA2">
        <w:rPr>
          <w:rFonts w:ascii="Arial" w:hAnsi="Arial" w:cs="Arial"/>
          <w:lang w:val="en-US" w:eastAsia="ja-JP"/>
        </w:rPr>
        <w:t xml:space="preserve"> is already covered by the previous agreement on RAR grant scheduled PUSCH.</w:t>
      </w:r>
    </w:p>
    <w:p w14:paraId="721E53C8" w14:textId="28BA57C1" w:rsidR="00C21497" w:rsidRDefault="00DD1BA2" w:rsidP="00DF6359">
      <w:pPr>
        <w:rPr>
          <w:rFonts w:ascii="Arial" w:hAnsi="Arial" w:cs="Arial"/>
          <w:lang w:eastAsia="ja-JP"/>
        </w:rPr>
      </w:pPr>
      <w:r>
        <w:rPr>
          <w:rFonts w:ascii="Arial" w:hAnsi="Arial" w:cs="Arial"/>
          <w:lang w:eastAsia="ja-JP"/>
        </w:rPr>
        <w:t xml:space="preserve">In Moderator’s view, when RAN1 made the agreement on introducing </w:t>
      </w:r>
      <w:proofErr w:type="spellStart"/>
      <w:r w:rsidRPr="00DD1BA2">
        <w:rPr>
          <w:rFonts w:ascii="Arial" w:hAnsi="Arial" w:cs="Arial"/>
          <w:lang w:eastAsia="ja-JP"/>
        </w:rPr>
        <w:t>K_offset</w:t>
      </w:r>
      <w:proofErr w:type="spellEnd"/>
      <w:r w:rsidRPr="00DD1BA2">
        <w:rPr>
          <w:rFonts w:ascii="Arial" w:hAnsi="Arial" w:cs="Arial"/>
          <w:lang w:eastAsia="ja-JP"/>
        </w:rPr>
        <w:t xml:space="preserve"> </w:t>
      </w:r>
      <w:r>
        <w:rPr>
          <w:rFonts w:ascii="Arial" w:hAnsi="Arial" w:cs="Arial"/>
          <w:lang w:eastAsia="ja-JP"/>
        </w:rPr>
        <w:t>for</w:t>
      </w:r>
      <w:r w:rsidRPr="00DD1BA2">
        <w:rPr>
          <w:rFonts w:ascii="Arial" w:hAnsi="Arial" w:cs="Arial"/>
          <w:lang w:eastAsia="ja-JP"/>
        </w:rPr>
        <w:t xml:space="preserve"> the timing relationship of</w:t>
      </w:r>
      <w:r>
        <w:rPr>
          <w:rFonts w:ascii="Arial" w:hAnsi="Arial" w:cs="Arial"/>
          <w:lang w:eastAsia="ja-JP"/>
        </w:rPr>
        <w:t xml:space="preserve"> RAR grant scheduled PUSCH, 2-step RACH was not yet agreed to be supported. So, strictly speaking, the previous agreement does not cover </w:t>
      </w:r>
      <w:proofErr w:type="spellStart"/>
      <w:r w:rsidRPr="00DD1BA2">
        <w:rPr>
          <w:rFonts w:ascii="Arial" w:hAnsi="Arial" w:cs="Arial"/>
          <w:lang w:eastAsia="ja-JP"/>
        </w:rPr>
        <w:t>fallbackRAR</w:t>
      </w:r>
      <w:proofErr w:type="spellEnd"/>
      <w:r>
        <w:rPr>
          <w:rFonts w:ascii="Arial" w:hAnsi="Arial" w:cs="Arial"/>
          <w:lang w:eastAsia="ja-JP"/>
        </w:rPr>
        <w:t xml:space="preserve"> grant scheduled PUSCH.</w:t>
      </w:r>
    </w:p>
    <w:p w14:paraId="0FC54708" w14:textId="4D9F22F7" w:rsidR="00DD1BA2" w:rsidRDefault="00DD1BA2" w:rsidP="00DF6359">
      <w:pPr>
        <w:rPr>
          <w:rFonts w:ascii="Arial" w:hAnsi="Arial" w:cs="Arial"/>
          <w:lang w:eastAsia="ja-JP"/>
        </w:rPr>
      </w:pPr>
      <w:r>
        <w:rPr>
          <w:rFonts w:ascii="Arial" w:hAnsi="Arial" w:cs="Arial"/>
          <w:lang w:eastAsia="ja-JP"/>
        </w:rPr>
        <w:t xml:space="preserve">So, either we could make a new agreement or conclude that the previous agreement covers </w:t>
      </w:r>
      <w:proofErr w:type="spellStart"/>
      <w:r w:rsidRPr="00DD1BA2">
        <w:rPr>
          <w:rFonts w:ascii="Arial" w:hAnsi="Arial" w:cs="Arial"/>
          <w:lang w:eastAsia="ja-JP"/>
        </w:rPr>
        <w:t>fallbackRAR</w:t>
      </w:r>
      <w:proofErr w:type="spellEnd"/>
      <w:r>
        <w:rPr>
          <w:rFonts w:ascii="Arial" w:hAnsi="Arial" w:cs="Arial"/>
          <w:lang w:eastAsia="ja-JP"/>
        </w:rPr>
        <w:t xml:space="preserve"> grant scheduled PUSCH.</w:t>
      </w:r>
      <w:r w:rsidR="00DF6359">
        <w:rPr>
          <w:rFonts w:ascii="Arial" w:hAnsi="Arial" w:cs="Arial"/>
          <w:lang w:eastAsia="ja-JP"/>
        </w:rPr>
        <w:t xml:space="preserve"> </w:t>
      </w:r>
      <w:r w:rsidR="00DF6359" w:rsidRPr="003D4FE1">
        <w:rPr>
          <w:rFonts w:ascii="Arial" w:hAnsi="Arial" w:cs="Arial"/>
          <w:lang w:eastAsia="ja-JP"/>
        </w:rPr>
        <w:t>Companies are encouraged to provide views on the</w:t>
      </w:r>
      <w:r w:rsidR="00DF6359">
        <w:rPr>
          <w:rFonts w:ascii="Arial" w:hAnsi="Arial" w:cs="Arial"/>
          <w:lang w:eastAsia="ja-JP"/>
        </w:rPr>
        <w:t>ir preference</w:t>
      </w:r>
      <w:r w:rsidR="00DF6359" w:rsidRPr="003D4FE1">
        <w:rPr>
          <w:rFonts w:ascii="Arial" w:hAnsi="Arial" w:cs="Arial"/>
          <w:lang w:eastAsia="ja-JP"/>
        </w:rPr>
        <w:t>.</w:t>
      </w:r>
    </w:p>
    <w:p w14:paraId="75FB535B" w14:textId="2A2046BE" w:rsidR="00DD1BA2" w:rsidRDefault="00DD1BA2" w:rsidP="00553AA3">
      <w:pPr>
        <w:jc w:val="both"/>
        <w:rPr>
          <w:rFonts w:ascii="Arial" w:hAnsi="Arial" w:cs="Arial"/>
          <w:lang w:eastAsia="ja-JP"/>
        </w:rPr>
      </w:pPr>
    </w:p>
    <w:p w14:paraId="37290C18" w14:textId="04C831B6" w:rsidR="00DD1BA2" w:rsidRPr="0085470A" w:rsidRDefault="00DF6359" w:rsidP="00DD1BA2">
      <w:pPr>
        <w:rPr>
          <w:rFonts w:ascii="Arial" w:hAnsi="Arial" w:cs="Arial"/>
          <w:b/>
          <w:bCs/>
          <w:u w:val="single"/>
        </w:rPr>
      </w:pPr>
      <w:r w:rsidRPr="0085470A">
        <w:rPr>
          <w:rFonts w:ascii="Arial" w:hAnsi="Arial" w:cs="Arial"/>
          <w:b/>
          <w:bCs/>
          <w:u w:val="single"/>
        </w:rPr>
        <w:t>P</w:t>
      </w:r>
      <w:r w:rsidR="00DD1BA2" w:rsidRPr="0085470A">
        <w:rPr>
          <w:rFonts w:ascii="Arial" w:hAnsi="Arial" w:cs="Arial"/>
          <w:b/>
          <w:bCs/>
          <w:u w:val="single"/>
        </w:rPr>
        <w:t>roposal 5.3-1 (based on 1</w:t>
      </w:r>
      <w:r w:rsidR="00DD1BA2" w:rsidRPr="0085470A">
        <w:rPr>
          <w:rFonts w:ascii="Arial" w:hAnsi="Arial" w:cs="Arial"/>
          <w:b/>
          <w:bCs/>
          <w:u w:val="single"/>
          <w:vertAlign w:val="superscript"/>
        </w:rPr>
        <w:t>st</w:t>
      </w:r>
      <w:r w:rsidR="00DD1BA2" w:rsidRPr="0085470A">
        <w:rPr>
          <w:rFonts w:ascii="Arial" w:hAnsi="Arial" w:cs="Arial"/>
          <w:b/>
          <w:bCs/>
          <w:u w:val="single"/>
        </w:rPr>
        <w:t xml:space="preserve"> round of email discussion):</w:t>
      </w:r>
    </w:p>
    <w:p w14:paraId="58538C6D" w14:textId="2D093E4A" w:rsidR="00DD1BA2" w:rsidRPr="0085470A" w:rsidRDefault="00DD1BA2" w:rsidP="00DD1BA2">
      <w:pPr>
        <w:pStyle w:val="BodyText"/>
        <w:spacing w:line="256" w:lineRule="auto"/>
        <w:rPr>
          <w:rFonts w:cs="Arial"/>
        </w:rPr>
      </w:pPr>
      <w:r w:rsidRPr="0085470A">
        <w:rPr>
          <w:rFonts w:cs="Arial"/>
          <w:lang w:eastAsia="x-none"/>
        </w:rPr>
        <w:t xml:space="preserve">On the timing relationship of </w:t>
      </w:r>
      <w:proofErr w:type="spellStart"/>
      <w:r w:rsidRPr="0085470A">
        <w:rPr>
          <w:rFonts w:cs="Arial"/>
        </w:rPr>
        <w:t>fallbackRAR</w:t>
      </w:r>
      <w:proofErr w:type="spellEnd"/>
      <w:r w:rsidRPr="0085470A">
        <w:rPr>
          <w:rFonts w:cs="Arial"/>
        </w:rPr>
        <w:t xml:space="preserve"> scheduled PUSCH, choose one option from below:</w:t>
      </w:r>
    </w:p>
    <w:p w14:paraId="09ADC1CE" w14:textId="69F0B1C8" w:rsidR="00DD1BA2" w:rsidRPr="0085470A" w:rsidRDefault="00DD1BA2" w:rsidP="00FC1012">
      <w:pPr>
        <w:pStyle w:val="BodyText"/>
        <w:numPr>
          <w:ilvl w:val="0"/>
          <w:numId w:val="51"/>
        </w:numPr>
        <w:spacing w:line="256" w:lineRule="auto"/>
        <w:rPr>
          <w:rFonts w:cs="Arial"/>
          <w:lang w:eastAsia="x-none"/>
        </w:rPr>
      </w:pPr>
      <w:r w:rsidRPr="0085470A">
        <w:rPr>
          <w:rFonts w:cs="Arial"/>
          <w:lang w:eastAsia="x-none"/>
        </w:rPr>
        <w:t>Option 1: Make a new agreement:</w:t>
      </w:r>
    </w:p>
    <w:p w14:paraId="044613CD" w14:textId="63D806F6" w:rsidR="00DD1BA2" w:rsidRPr="0085470A" w:rsidRDefault="00DD1BA2" w:rsidP="00FC1012">
      <w:pPr>
        <w:pStyle w:val="BodyText"/>
        <w:numPr>
          <w:ilvl w:val="1"/>
          <w:numId w:val="51"/>
        </w:numPr>
        <w:spacing w:line="256" w:lineRule="auto"/>
        <w:rPr>
          <w:rFonts w:cs="Arial"/>
          <w:lang w:eastAsia="x-none"/>
        </w:rPr>
      </w:pPr>
      <w:r w:rsidRPr="0085470A">
        <w:rPr>
          <w:rFonts w:cs="Arial"/>
          <w:lang w:eastAsia="x-none"/>
        </w:rPr>
        <w:lastRenderedPageBreak/>
        <w:t xml:space="preserve">Introduce </w:t>
      </w:r>
      <w:proofErr w:type="spellStart"/>
      <w:r w:rsidRPr="0085470A">
        <w:rPr>
          <w:rFonts w:cs="Arial"/>
          <w:lang w:eastAsia="x-none"/>
        </w:rPr>
        <w:t>K_offset</w:t>
      </w:r>
      <w:proofErr w:type="spellEnd"/>
      <w:r w:rsidRPr="0085470A">
        <w:rPr>
          <w:rFonts w:cs="Arial"/>
          <w:lang w:eastAsia="x-none"/>
        </w:rPr>
        <w:t xml:space="preserve"> (may or may not have the </w:t>
      </w:r>
      <w:r w:rsidR="00DF6359" w:rsidRPr="0085470A">
        <w:rPr>
          <w:rFonts w:cs="Arial"/>
          <w:lang w:eastAsia="x-none"/>
        </w:rPr>
        <w:t xml:space="preserve">same </w:t>
      </w:r>
      <w:proofErr w:type="spellStart"/>
      <w:r w:rsidR="00DF6359" w:rsidRPr="0085470A">
        <w:rPr>
          <w:rFonts w:cs="Arial"/>
          <w:lang w:eastAsia="x-none"/>
        </w:rPr>
        <w:t>K_offset</w:t>
      </w:r>
      <w:proofErr w:type="spellEnd"/>
      <w:r w:rsidR="00DF6359" w:rsidRPr="0085470A">
        <w:rPr>
          <w:rFonts w:cs="Arial"/>
          <w:lang w:eastAsia="x-none"/>
        </w:rPr>
        <w:t xml:space="preserve"> value in other timing relationships</w:t>
      </w:r>
      <w:r w:rsidRPr="0085470A">
        <w:rPr>
          <w:rFonts w:cs="Arial"/>
          <w:lang w:eastAsia="x-none"/>
        </w:rPr>
        <w:t xml:space="preserve">) to enhance the timing relationship of </w:t>
      </w:r>
      <w:proofErr w:type="spellStart"/>
      <w:r w:rsidRPr="0085470A">
        <w:rPr>
          <w:rFonts w:cs="Arial"/>
          <w:lang w:eastAsia="ja-JP"/>
        </w:rPr>
        <w:t>fallbackRAR</w:t>
      </w:r>
      <w:proofErr w:type="spellEnd"/>
      <w:r w:rsidRPr="0085470A">
        <w:rPr>
          <w:rFonts w:cs="Arial"/>
          <w:lang w:eastAsia="ja-JP"/>
        </w:rPr>
        <w:t xml:space="preserve"> scheduled PUSCH.</w:t>
      </w:r>
    </w:p>
    <w:p w14:paraId="718FF47D" w14:textId="3BADC749" w:rsidR="00DF6359" w:rsidRPr="0085470A" w:rsidRDefault="00DF6359" w:rsidP="00FC1012">
      <w:pPr>
        <w:pStyle w:val="BodyText"/>
        <w:numPr>
          <w:ilvl w:val="0"/>
          <w:numId w:val="51"/>
        </w:numPr>
        <w:spacing w:line="256" w:lineRule="auto"/>
        <w:rPr>
          <w:rFonts w:cs="Arial"/>
          <w:lang w:eastAsia="x-none"/>
        </w:rPr>
      </w:pPr>
      <w:r w:rsidRPr="0085470A">
        <w:rPr>
          <w:rFonts w:cs="Arial"/>
          <w:lang w:eastAsia="ja-JP"/>
        </w:rPr>
        <w:t>Option 2: Make a conclusion:</w:t>
      </w:r>
    </w:p>
    <w:p w14:paraId="004B8135" w14:textId="2A998243" w:rsidR="00DF6359" w:rsidRPr="0085470A" w:rsidRDefault="00DF6359" w:rsidP="00FC1012">
      <w:pPr>
        <w:pStyle w:val="BodyText"/>
        <w:numPr>
          <w:ilvl w:val="1"/>
          <w:numId w:val="51"/>
        </w:numPr>
        <w:spacing w:line="256" w:lineRule="auto"/>
        <w:rPr>
          <w:rFonts w:cs="Arial"/>
          <w:lang w:eastAsia="x-none"/>
        </w:rPr>
      </w:pPr>
      <w:r w:rsidRPr="0085470A">
        <w:rPr>
          <w:rFonts w:cs="Arial"/>
          <w:lang w:eastAsia="x-none"/>
        </w:rPr>
        <w:t xml:space="preserve">It is common RAN1 understanding that the agreement made at RAN1#102-e about introducing </w:t>
      </w:r>
      <w:proofErr w:type="spellStart"/>
      <w:r w:rsidRPr="0085470A">
        <w:rPr>
          <w:rFonts w:cs="Arial"/>
          <w:lang w:eastAsia="x-none"/>
        </w:rPr>
        <w:t>K_offset</w:t>
      </w:r>
      <w:proofErr w:type="spellEnd"/>
      <w:r w:rsidRPr="0085470A">
        <w:rPr>
          <w:rFonts w:cs="Arial"/>
          <w:lang w:eastAsia="x-none"/>
        </w:rPr>
        <w:t xml:space="preserve"> in the transmission timing of RAR grant scheduled PUSCH is also applicable to </w:t>
      </w:r>
      <w:proofErr w:type="spellStart"/>
      <w:r w:rsidRPr="0085470A">
        <w:rPr>
          <w:rFonts w:cs="Arial"/>
          <w:lang w:eastAsia="ja-JP"/>
        </w:rPr>
        <w:t>fallbackRAR</w:t>
      </w:r>
      <w:proofErr w:type="spellEnd"/>
      <w:r w:rsidRPr="0085470A">
        <w:rPr>
          <w:rFonts w:cs="Arial"/>
          <w:lang w:eastAsia="ja-JP"/>
        </w:rPr>
        <w:t xml:space="preserve"> scheduled PUSCH.</w:t>
      </w:r>
    </w:p>
    <w:p w14:paraId="56BAAD3B" w14:textId="0D823355" w:rsidR="00DD1BA2" w:rsidRDefault="00DD1BA2" w:rsidP="00DD1BA2">
      <w:pPr>
        <w:pStyle w:val="BodyText"/>
        <w:spacing w:line="256" w:lineRule="auto"/>
        <w:rPr>
          <w:rFonts w:cs="Arial"/>
          <w:highlight w:val="yellow"/>
          <w:lang w:eastAsia="x-none"/>
        </w:rPr>
      </w:pPr>
    </w:p>
    <w:tbl>
      <w:tblPr>
        <w:tblStyle w:val="TableGrid"/>
        <w:tblW w:w="0" w:type="auto"/>
        <w:tblLook w:val="04A0" w:firstRow="1" w:lastRow="0" w:firstColumn="1" w:lastColumn="0" w:noHBand="0" w:noVBand="1"/>
      </w:tblPr>
      <w:tblGrid>
        <w:gridCol w:w="1795"/>
        <w:gridCol w:w="7834"/>
      </w:tblGrid>
      <w:tr w:rsidR="0085470A" w14:paraId="483A49EF" w14:textId="77777777" w:rsidTr="00BF3B49">
        <w:tc>
          <w:tcPr>
            <w:tcW w:w="1795" w:type="dxa"/>
            <w:shd w:val="clear" w:color="auto" w:fill="FFC000" w:themeFill="accent4"/>
          </w:tcPr>
          <w:p w14:paraId="3B8FDB46" w14:textId="77777777" w:rsidR="0085470A" w:rsidRDefault="0085470A" w:rsidP="00BF3B49">
            <w:pPr>
              <w:pStyle w:val="BodyText"/>
              <w:spacing w:line="256" w:lineRule="auto"/>
              <w:rPr>
                <w:rFonts w:cs="Arial"/>
              </w:rPr>
            </w:pPr>
            <w:r>
              <w:rPr>
                <w:rFonts w:cs="Arial"/>
              </w:rPr>
              <w:t>Company</w:t>
            </w:r>
          </w:p>
        </w:tc>
        <w:tc>
          <w:tcPr>
            <w:tcW w:w="7834" w:type="dxa"/>
            <w:shd w:val="clear" w:color="auto" w:fill="FFC000" w:themeFill="accent4"/>
          </w:tcPr>
          <w:p w14:paraId="18DBEDB0" w14:textId="77777777" w:rsidR="0085470A" w:rsidRDefault="0085470A" w:rsidP="00BF3B49">
            <w:pPr>
              <w:pStyle w:val="BodyText"/>
              <w:spacing w:line="256" w:lineRule="auto"/>
              <w:rPr>
                <w:rFonts w:cs="Arial"/>
              </w:rPr>
            </w:pPr>
            <w:r>
              <w:rPr>
                <w:rFonts w:cs="Arial"/>
              </w:rPr>
              <w:t>Comments</w:t>
            </w:r>
          </w:p>
        </w:tc>
      </w:tr>
      <w:tr w:rsidR="0085470A" w:rsidRPr="00D4077C" w14:paraId="58D459A2" w14:textId="77777777" w:rsidTr="00BF3B49">
        <w:tc>
          <w:tcPr>
            <w:tcW w:w="1795" w:type="dxa"/>
          </w:tcPr>
          <w:p w14:paraId="7F333D39" w14:textId="77777777" w:rsidR="0085470A" w:rsidRPr="0011702F" w:rsidRDefault="0085470A" w:rsidP="00BF3B49">
            <w:pPr>
              <w:pStyle w:val="BodyText"/>
              <w:spacing w:line="256" w:lineRule="auto"/>
              <w:rPr>
                <w:rFonts w:cs="Arial"/>
              </w:rPr>
            </w:pPr>
            <w:r>
              <w:rPr>
                <w:rFonts w:cs="Arial" w:hint="eastAsia"/>
              </w:rPr>
              <w:t>O</w:t>
            </w:r>
            <w:r>
              <w:rPr>
                <w:rFonts w:cs="Arial"/>
              </w:rPr>
              <w:t>PPO</w:t>
            </w:r>
          </w:p>
        </w:tc>
        <w:tc>
          <w:tcPr>
            <w:tcW w:w="7834" w:type="dxa"/>
          </w:tcPr>
          <w:p w14:paraId="6BC0A705" w14:textId="77777777" w:rsidR="0085470A" w:rsidRPr="00D4077C" w:rsidRDefault="0085470A" w:rsidP="00BF3B49">
            <w:pPr>
              <w:pStyle w:val="BodyText"/>
              <w:spacing w:line="256" w:lineRule="auto"/>
              <w:rPr>
                <w:rFonts w:cs="Arial"/>
              </w:rPr>
            </w:pPr>
            <w:r w:rsidRPr="00D4077C">
              <w:rPr>
                <w:rFonts w:cs="Arial"/>
              </w:rPr>
              <w:t xml:space="preserve">We are open for either option. If we go with option 1 and at the end, it turns out that a same offset can be applied for both RAR grant scheduled PUSCH and </w:t>
            </w:r>
            <w:proofErr w:type="spellStart"/>
            <w:r w:rsidRPr="00D4077C">
              <w:rPr>
                <w:rFonts w:cs="Arial"/>
              </w:rPr>
              <w:t>fallbackRAR</w:t>
            </w:r>
            <w:proofErr w:type="spellEnd"/>
            <w:r w:rsidRPr="00D4077C">
              <w:rPr>
                <w:rFonts w:cs="Arial"/>
              </w:rPr>
              <w:t xml:space="preserve"> grant scheduled PUSCH, it will be captured by the design. </w:t>
            </w:r>
          </w:p>
        </w:tc>
      </w:tr>
      <w:tr w:rsidR="0085470A" w:rsidRPr="00D4077C" w14:paraId="682BF58B" w14:textId="77777777" w:rsidTr="00BF3B49">
        <w:tc>
          <w:tcPr>
            <w:tcW w:w="1795" w:type="dxa"/>
          </w:tcPr>
          <w:p w14:paraId="657F8E91" w14:textId="77777777" w:rsidR="0085470A" w:rsidRPr="002A27D8" w:rsidRDefault="0085470A" w:rsidP="00BF3B49">
            <w:pPr>
              <w:pStyle w:val="BodyText"/>
              <w:spacing w:line="256" w:lineRule="auto"/>
              <w:rPr>
                <w:rFonts w:eastAsia="Malgun Gothic" w:cs="Arial"/>
              </w:rPr>
            </w:pPr>
            <w:r>
              <w:rPr>
                <w:rFonts w:eastAsia="Malgun Gothic" w:cs="Arial" w:hint="eastAsia"/>
              </w:rPr>
              <w:t>Samsung</w:t>
            </w:r>
          </w:p>
        </w:tc>
        <w:tc>
          <w:tcPr>
            <w:tcW w:w="7834" w:type="dxa"/>
          </w:tcPr>
          <w:p w14:paraId="698D2E09" w14:textId="77777777" w:rsidR="0085470A" w:rsidRPr="00D4077C" w:rsidRDefault="0085470A" w:rsidP="00BF3B49">
            <w:pPr>
              <w:pStyle w:val="BodyText"/>
              <w:spacing w:line="256" w:lineRule="auto"/>
              <w:rPr>
                <w:rFonts w:eastAsia="Malgun Gothic" w:cs="Arial"/>
              </w:rPr>
            </w:pPr>
            <w:r w:rsidRPr="00D4077C">
              <w:rPr>
                <w:rFonts w:eastAsia="Malgun Gothic" w:cs="Arial" w:hint="eastAsia"/>
              </w:rPr>
              <w:t xml:space="preserve">We prefer Option 1. </w:t>
            </w:r>
            <w:r w:rsidRPr="00D4077C">
              <w:rPr>
                <w:rFonts w:eastAsia="Malgun Gothic" w:cs="Arial"/>
              </w:rPr>
              <w:t>It’s not clear what’s the motivation for Option 2.</w:t>
            </w:r>
          </w:p>
        </w:tc>
      </w:tr>
      <w:tr w:rsidR="0085470A" w14:paraId="42B6AAE2" w14:textId="77777777" w:rsidTr="00BF3B49">
        <w:tc>
          <w:tcPr>
            <w:tcW w:w="1795" w:type="dxa"/>
          </w:tcPr>
          <w:p w14:paraId="7977D35F" w14:textId="77777777" w:rsidR="0085470A" w:rsidRDefault="0085470A" w:rsidP="00BF3B49">
            <w:pPr>
              <w:pStyle w:val="BodyText"/>
              <w:spacing w:line="256" w:lineRule="auto"/>
              <w:rPr>
                <w:rFonts w:cs="Arial"/>
              </w:rPr>
            </w:pPr>
            <w:r>
              <w:rPr>
                <w:rFonts w:eastAsia="Yu Mincho" w:cs="Arial"/>
              </w:rPr>
              <w:t>Panasonic</w:t>
            </w:r>
          </w:p>
        </w:tc>
        <w:tc>
          <w:tcPr>
            <w:tcW w:w="7834" w:type="dxa"/>
          </w:tcPr>
          <w:p w14:paraId="04F4E9B6" w14:textId="77777777" w:rsidR="0085470A" w:rsidRDefault="0085470A" w:rsidP="00BF3B49">
            <w:pPr>
              <w:pStyle w:val="BodyText"/>
              <w:spacing w:line="256" w:lineRule="auto"/>
              <w:rPr>
                <w:rFonts w:cs="Arial"/>
              </w:rPr>
            </w:pPr>
            <w:r>
              <w:rPr>
                <w:rFonts w:eastAsia="Yu Mincho" w:cs="Arial"/>
              </w:rPr>
              <w:t xml:space="preserve">Slightly prefer option 2. </w:t>
            </w:r>
          </w:p>
        </w:tc>
      </w:tr>
      <w:tr w:rsidR="0085470A" w:rsidRPr="00D4077C" w14:paraId="43D075E6" w14:textId="77777777" w:rsidTr="00BF3B49">
        <w:tc>
          <w:tcPr>
            <w:tcW w:w="1795" w:type="dxa"/>
          </w:tcPr>
          <w:p w14:paraId="74C669AE" w14:textId="77777777" w:rsidR="0085470A" w:rsidRDefault="0085470A" w:rsidP="00BF3B49">
            <w:pPr>
              <w:pStyle w:val="BodyText"/>
              <w:spacing w:line="256" w:lineRule="auto"/>
              <w:rPr>
                <w:rFonts w:cs="Arial"/>
              </w:rPr>
            </w:pPr>
            <w:r>
              <w:rPr>
                <w:rFonts w:cs="Arial"/>
              </w:rPr>
              <w:t>ZTE</w:t>
            </w:r>
          </w:p>
        </w:tc>
        <w:tc>
          <w:tcPr>
            <w:tcW w:w="7834" w:type="dxa"/>
          </w:tcPr>
          <w:p w14:paraId="7AD12048" w14:textId="77777777" w:rsidR="0085470A" w:rsidRPr="00D4077C" w:rsidRDefault="0085470A" w:rsidP="00BF3B49">
            <w:pPr>
              <w:pStyle w:val="BodyText"/>
              <w:spacing w:line="256" w:lineRule="auto"/>
              <w:rPr>
                <w:rFonts w:cs="Arial"/>
              </w:rPr>
            </w:pPr>
            <w:r w:rsidRPr="00D4077C">
              <w:rPr>
                <w:rFonts w:cs="Arial"/>
              </w:rPr>
              <w:t>W</w:t>
            </w:r>
            <w:r w:rsidRPr="00D4077C">
              <w:rPr>
                <w:rFonts w:cs="Arial" w:hint="eastAsia"/>
              </w:rPr>
              <w:t>e</w:t>
            </w:r>
            <w:r w:rsidRPr="00D4077C">
              <w:rPr>
                <w:rFonts w:cs="Arial"/>
              </w:rPr>
              <w:t xml:space="preserve"> slightly prefer the Opiton-1 since it’s more general as discussed for other timing issue. Whether to couple the configuration for each timing issue can be discussed later during the signaling design.</w:t>
            </w:r>
          </w:p>
        </w:tc>
      </w:tr>
      <w:tr w:rsidR="0085470A" w14:paraId="61F9BD2B" w14:textId="77777777" w:rsidTr="00BF3B49">
        <w:tc>
          <w:tcPr>
            <w:tcW w:w="1795" w:type="dxa"/>
          </w:tcPr>
          <w:p w14:paraId="2F47C941" w14:textId="77777777" w:rsidR="0085470A" w:rsidRDefault="0085470A" w:rsidP="00BF3B49">
            <w:pPr>
              <w:pStyle w:val="BodyText"/>
              <w:spacing w:line="256" w:lineRule="auto"/>
              <w:rPr>
                <w:rFonts w:cs="Arial"/>
              </w:rPr>
            </w:pPr>
            <w:r>
              <w:rPr>
                <w:rFonts w:cs="Arial" w:hint="eastAsia"/>
              </w:rPr>
              <w:t>Huawei</w:t>
            </w:r>
          </w:p>
        </w:tc>
        <w:tc>
          <w:tcPr>
            <w:tcW w:w="7834" w:type="dxa"/>
          </w:tcPr>
          <w:p w14:paraId="70008E23" w14:textId="77777777" w:rsidR="0085470A" w:rsidRPr="00D4077C" w:rsidRDefault="0085470A" w:rsidP="00BF3B49">
            <w:pPr>
              <w:pStyle w:val="BodyText"/>
              <w:spacing w:line="256" w:lineRule="auto"/>
              <w:rPr>
                <w:rFonts w:cs="Arial"/>
              </w:rPr>
            </w:pPr>
            <w:r w:rsidRPr="00D4077C">
              <w:rPr>
                <w:rFonts w:cs="Arial"/>
              </w:rPr>
              <w:t>Slightly prefer Option 2. Alternatively, one can update the agreement in RAN1#102-e.</w:t>
            </w:r>
          </w:p>
          <w:p w14:paraId="6059D883" w14:textId="77777777" w:rsidR="0085470A" w:rsidRDefault="0085470A" w:rsidP="00BF3B49">
            <w:pPr>
              <w:rPr>
                <w:lang w:eastAsia="x-none"/>
              </w:rPr>
            </w:pPr>
            <w:r>
              <w:rPr>
                <w:highlight w:val="green"/>
                <w:lang w:eastAsia="x-none"/>
              </w:rPr>
              <w:t>Agreement:</w:t>
            </w:r>
          </w:p>
          <w:p w14:paraId="71D406E8" w14:textId="77777777" w:rsidR="0085470A" w:rsidRPr="00D4077C" w:rsidRDefault="0085470A" w:rsidP="00BF3B49">
            <w:pPr>
              <w:numPr>
                <w:ilvl w:val="0"/>
                <w:numId w:val="15"/>
              </w:numPr>
              <w:spacing w:line="240" w:lineRule="auto"/>
              <w:ind w:left="360"/>
              <w:rPr>
                <w:b/>
                <w:bCs/>
                <w:u w:val="single"/>
                <w:lang w:eastAsia="x-none"/>
              </w:rPr>
            </w:pPr>
            <w:r w:rsidRPr="00D4077C">
              <w:rPr>
                <w:lang w:eastAsia="x-none"/>
              </w:rPr>
              <w:t xml:space="preserve">Introduce </w:t>
            </w:r>
            <w:proofErr w:type="spellStart"/>
            <w:r w:rsidRPr="00D4077C">
              <w:rPr>
                <w:lang w:eastAsia="x-none"/>
              </w:rPr>
              <w:t>K_offset</w:t>
            </w:r>
            <w:proofErr w:type="spellEnd"/>
            <w:r w:rsidRPr="00D4077C">
              <w:rPr>
                <w:lang w:eastAsia="x-none"/>
              </w:rPr>
              <w:t xml:space="preserve"> to enhance the following timing relationships:</w:t>
            </w:r>
          </w:p>
          <w:p w14:paraId="6E19F301" w14:textId="77777777" w:rsidR="0085470A" w:rsidRPr="00D4077C" w:rsidRDefault="0085470A" w:rsidP="00BF3B49">
            <w:pPr>
              <w:numPr>
                <w:ilvl w:val="1"/>
                <w:numId w:val="15"/>
              </w:numPr>
              <w:spacing w:line="240" w:lineRule="auto"/>
              <w:ind w:left="1080"/>
              <w:rPr>
                <w:b/>
                <w:bCs/>
                <w:u w:val="single"/>
                <w:lang w:eastAsia="x-none"/>
              </w:rPr>
            </w:pPr>
            <w:r w:rsidRPr="00D4077C">
              <w:rPr>
                <w:lang w:eastAsia="x-none"/>
              </w:rPr>
              <w:t>The transmission timing of DCI scheduled PUSCH (including CSI on PUSCH).</w:t>
            </w:r>
          </w:p>
          <w:p w14:paraId="748C6FF6" w14:textId="77777777" w:rsidR="0085470A" w:rsidRPr="00D4077C" w:rsidRDefault="0085470A" w:rsidP="00BF3B49">
            <w:pPr>
              <w:numPr>
                <w:ilvl w:val="1"/>
                <w:numId w:val="14"/>
              </w:numPr>
              <w:spacing w:line="240" w:lineRule="auto"/>
              <w:ind w:left="1080"/>
              <w:rPr>
                <w:lang w:eastAsia="x-none"/>
              </w:rPr>
            </w:pPr>
            <w:r w:rsidRPr="00D4077C">
              <w:rPr>
                <w:lang w:eastAsia="x-none"/>
              </w:rPr>
              <w:t>The transmission timing of RAR</w:t>
            </w:r>
            <w:r w:rsidRPr="00D4077C">
              <w:rPr>
                <w:color w:val="FF0000"/>
                <w:lang w:eastAsia="x-none"/>
              </w:rPr>
              <w:t>/</w:t>
            </w:r>
            <w:proofErr w:type="spellStart"/>
            <w:r w:rsidRPr="00D4077C">
              <w:rPr>
                <w:rFonts w:cs="Arial"/>
                <w:color w:val="FF0000"/>
              </w:rPr>
              <w:t>fallbackRAR</w:t>
            </w:r>
            <w:proofErr w:type="spellEnd"/>
            <w:r w:rsidRPr="00D4077C">
              <w:rPr>
                <w:lang w:eastAsia="x-none"/>
              </w:rPr>
              <w:t xml:space="preserve"> grant scheduled PUSCH. </w:t>
            </w:r>
          </w:p>
          <w:p w14:paraId="4AB02149" w14:textId="77777777" w:rsidR="0085470A" w:rsidRDefault="0085470A" w:rsidP="00BF3B49">
            <w:pPr>
              <w:numPr>
                <w:ilvl w:val="1"/>
                <w:numId w:val="14"/>
              </w:numPr>
              <w:spacing w:line="240" w:lineRule="auto"/>
              <w:ind w:left="1080"/>
              <w:rPr>
                <w:rFonts w:cs="Arial"/>
              </w:rPr>
            </w:pPr>
            <w:r>
              <w:t>…</w:t>
            </w:r>
          </w:p>
        </w:tc>
      </w:tr>
      <w:tr w:rsidR="0085470A" w:rsidRPr="00D4077C" w14:paraId="441764D2" w14:textId="77777777" w:rsidTr="00BF3B49">
        <w:tc>
          <w:tcPr>
            <w:tcW w:w="1795" w:type="dxa"/>
          </w:tcPr>
          <w:p w14:paraId="44DAF7AF" w14:textId="77777777" w:rsidR="0085470A" w:rsidRDefault="0085470A" w:rsidP="00BF3B49">
            <w:pPr>
              <w:pStyle w:val="BodyText"/>
              <w:spacing w:line="256" w:lineRule="auto"/>
              <w:rPr>
                <w:rFonts w:cs="Arial"/>
              </w:rPr>
            </w:pPr>
            <w:r>
              <w:rPr>
                <w:rFonts w:cs="Arial"/>
              </w:rPr>
              <w:t>Apple</w:t>
            </w:r>
          </w:p>
        </w:tc>
        <w:tc>
          <w:tcPr>
            <w:tcW w:w="7834" w:type="dxa"/>
          </w:tcPr>
          <w:p w14:paraId="1F5CBEFB" w14:textId="77777777" w:rsidR="0085470A" w:rsidRPr="00D4077C" w:rsidRDefault="0085470A" w:rsidP="00BF3B49">
            <w:pPr>
              <w:pStyle w:val="BodyText"/>
              <w:spacing w:line="256" w:lineRule="auto"/>
              <w:rPr>
                <w:rFonts w:cs="Arial"/>
              </w:rPr>
            </w:pPr>
            <w:r w:rsidRPr="00D4077C">
              <w:rPr>
                <w:rFonts w:cs="Arial"/>
              </w:rPr>
              <w:t xml:space="preserve">We slightly prefer Option 2. In the existing agreement, it is mentioned “RAR grant scheduled PUSCH”, which may include </w:t>
            </w:r>
            <w:proofErr w:type="spellStart"/>
            <w:r w:rsidRPr="00D4077C">
              <w:rPr>
                <w:rFonts w:cs="Arial"/>
              </w:rPr>
              <w:t>fallbackRAR</w:t>
            </w:r>
            <w:proofErr w:type="spellEnd"/>
            <w:r w:rsidRPr="00D4077C">
              <w:rPr>
                <w:rFonts w:cs="Arial"/>
              </w:rPr>
              <w:t xml:space="preserve"> scheduled PUSCH. </w:t>
            </w:r>
          </w:p>
        </w:tc>
      </w:tr>
      <w:tr w:rsidR="0085470A" w:rsidRPr="00D4077C" w14:paraId="2EF82B3A" w14:textId="77777777" w:rsidTr="00BF3B49">
        <w:tc>
          <w:tcPr>
            <w:tcW w:w="1795" w:type="dxa"/>
          </w:tcPr>
          <w:p w14:paraId="5083AAA0" w14:textId="77777777" w:rsidR="0085470A" w:rsidRDefault="0085470A" w:rsidP="00BF3B49">
            <w:pPr>
              <w:pStyle w:val="BodyText"/>
              <w:spacing w:line="256" w:lineRule="auto"/>
              <w:rPr>
                <w:rFonts w:cs="Arial"/>
              </w:rPr>
            </w:pPr>
            <w:r>
              <w:rPr>
                <w:rFonts w:cs="Arial"/>
              </w:rPr>
              <w:t>APT</w:t>
            </w:r>
          </w:p>
        </w:tc>
        <w:tc>
          <w:tcPr>
            <w:tcW w:w="7834" w:type="dxa"/>
          </w:tcPr>
          <w:p w14:paraId="663589E6" w14:textId="77777777" w:rsidR="0085470A" w:rsidRPr="00D4077C" w:rsidRDefault="0085470A" w:rsidP="00BF3B49">
            <w:pPr>
              <w:pStyle w:val="BodyText"/>
              <w:spacing w:line="256" w:lineRule="auto"/>
              <w:rPr>
                <w:rFonts w:cs="Arial"/>
              </w:rPr>
            </w:pPr>
            <w:r w:rsidRPr="00D4077C">
              <w:rPr>
                <w:rFonts w:cs="Arial"/>
              </w:rPr>
              <w:t xml:space="preserve">Option 1. If it turns out the same offset can be applied for both RAR and </w:t>
            </w:r>
            <w:proofErr w:type="spellStart"/>
            <w:r w:rsidRPr="00D4077C">
              <w:rPr>
                <w:rFonts w:cs="Arial"/>
              </w:rPr>
              <w:t>fallbackRAR</w:t>
            </w:r>
            <w:proofErr w:type="spellEnd"/>
            <w:r w:rsidRPr="00D4077C">
              <w:rPr>
                <w:rFonts w:cs="Arial"/>
              </w:rPr>
              <w:t>, TS 38.213 still needs two different paragraphs to capture the timing relationship enhancement. It would be better if we can start them as two independent agreements for the potential follow-up.</w:t>
            </w:r>
          </w:p>
        </w:tc>
      </w:tr>
      <w:tr w:rsidR="0085470A" w:rsidRPr="00D4077C" w14:paraId="58A2ABF1" w14:textId="77777777" w:rsidTr="00BF3B49">
        <w:tc>
          <w:tcPr>
            <w:tcW w:w="1795" w:type="dxa"/>
          </w:tcPr>
          <w:p w14:paraId="019F0E6A" w14:textId="77777777" w:rsidR="0085470A" w:rsidRDefault="0085470A" w:rsidP="00BF3B49">
            <w:pPr>
              <w:pStyle w:val="BodyText"/>
              <w:spacing w:line="256" w:lineRule="auto"/>
              <w:rPr>
                <w:rFonts w:cs="Arial"/>
              </w:rPr>
            </w:pPr>
            <w:r>
              <w:rPr>
                <w:rFonts w:cs="Arial" w:hint="eastAsia"/>
              </w:rPr>
              <w:t>CATT</w:t>
            </w:r>
          </w:p>
        </w:tc>
        <w:tc>
          <w:tcPr>
            <w:tcW w:w="7834" w:type="dxa"/>
          </w:tcPr>
          <w:p w14:paraId="4DF8B0C7" w14:textId="77777777" w:rsidR="0085470A" w:rsidRPr="00D4077C" w:rsidRDefault="0085470A" w:rsidP="00BF3B49">
            <w:pPr>
              <w:pStyle w:val="BodyText"/>
              <w:spacing w:line="256" w:lineRule="auto"/>
              <w:rPr>
                <w:rFonts w:cs="Arial"/>
              </w:rPr>
            </w:pPr>
            <w:r w:rsidRPr="00D4077C">
              <w:rPr>
                <w:rFonts w:cs="Arial"/>
              </w:rPr>
              <w:t>S</w:t>
            </w:r>
            <w:r w:rsidRPr="00D4077C">
              <w:rPr>
                <w:rFonts w:cs="Arial" w:hint="eastAsia"/>
              </w:rPr>
              <w:t xml:space="preserve">ince Fallback RAR scheduled PUSCH still is one type UL PUSCH, in principle, slightly prefer the option 2 to save the discussion for </w:t>
            </w:r>
            <w:r w:rsidRPr="00D4077C">
              <w:rPr>
                <w:rFonts w:cs="Arial"/>
              </w:rPr>
              <w:t>similar</w:t>
            </w:r>
            <w:r w:rsidRPr="00D4077C">
              <w:rPr>
                <w:rFonts w:cs="Arial" w:hint="eastAsia"/>
              </w:rPr>
              <w:t xml:space="preserve"> issue.</w:t>
            </w:r>
          </w:p>
        </w:tc>
      </w:tr>
      <w:tr w:rsidR="0085470A" w14:paraId="03563C66" w14:textId="77777777" w:rsidTr="00BF3B49">
        <w:tc>
          <w:tcPr>
            <w:tcW w:w="1795" w:type="dxa"/>
          </w:tcPr>
          <w:p w14:paraId="73AB2632" w14:textId="77777777" w:rsidR="0085470A" w:rsidRDefault="0085470A" w:rsidP="00BF3B49">
            <w:pPr>
              <w:pStyle w:val="BodyText"/>
              <w:spacing w:line="256" w:lineRule="auto"/>
              <w:rPr>
                <w:rFonts w:cs="Arial"/>
              </w:rPr>
            </w:pPr>
            <w:proofErr w:type="spellStart"/>
            <w:r>
              <w:rPr>
                <w:rFonts w:cs="Arial" w:hint="eastAsia"/>
              </w:rPr>
              <w:t>Spreadtrum</w:t>
            </w:r>
            <w:proofErr w:type="spellEnd"/>
          </w:p>
        </w:tc>
        <w:tc>
          <w:tcPr>
            <w:tcW w:w="7834" w:type="dxa"/>
          </w:tcPr>
          <w:p w14:paraId="07E550B7" w14:textId="77777777" w:rsidR="0085470A" w:rsidRDefault="0085470A" w:rsidP="00BF3B49">
            <w:pPr>
              <w:pStyle w:val="BodyText"/>
              <w:spacing w:line="256" w:lineRule="auto"/>
              <w:rPr>
                <w:rFonts w:cs="Arial"/>
              </w:rPr>
            </w:pPr>
            <w:r>
              <w:rPr>
                <w:rFonts w:cs="Arial"/>
              </w:rPr>
              <w:t>We s</w:t>
            </w:r>
            <w:r w:rsidRPr="006F2658">
              <w:rPr>
                <w:rFonts w:cs="Arial"/>
              </w:rPr>
              <w:t>lightly prefer option 2.</w:t>
            </w:r>
          </w:p>
        </w:tc>
      </w:tr>
      <w:tr w:rsidR="0085470A" w14:paraId="62BE950B" w14:textId="77777777" w:rsidTr="00BF3B49">
        <w:tc>
          <w:tcPr>
            <w:tcW w:w="1795" w:type="dxa"/>
          </w:tcPr>
          <w:p w14:paraId="1E57C636" w14:textId="77777777" w:rsidR="0085470A" w:rsidRDefault="0085470A" w:rsidP="00BF3B49">
            <w:pPr>
              <w:pStyle w:val="BodyText"/>
              <w:spacing w:line="256" w:lineRule="auto"/>
              <w:rPr>
                <w:rFonts w:cs="Arial"/>
              </w:rPr>
            </w:pPr>
            <w:r>
              <w:rPr>
                <w:rFonts w:eastAsia="Malgun Gothic" w:cs="Arial" w:hint="eastAsia"/>
              </w:rPr>
              <w:t>LG</w:t>
            </w:r>
          </w:p>
        </w:tc>
        <w:tc>
          <w:tcPr>
            <w:tcW w:w="7834" w:type="dxa"/>
          </w:tcPr>
          <w:p w14:paraId="285BBF17" w14:textId="77777777" w:rsidR="0085470A" w:rsidRDefault="0085470A" w:rsidP="00BF3B49">
            <w:pPr>
              <w:pStyle w:val="BodyText"/>
              <w:spacing w:line="256" w:lineRule="auto"/>
              <w:rPr>
                <w:rFonts w:cs="Arial"/>
              </w:rPr>
            </w:pPr>
            <w:r>
              <w:rPr>
                <w:rFonts w:eastAsia="Malgun Gothic" w:cs="Arial" w:hint="eastAsia"/>
              </w:rPr>
              <w:t xml:space="preserve">Slightly prefer </w:t>
            </w:r>
            <w:r>
              <w:rPr>
                <w:rFonts w:eastAsia="Malgun Gothic" w:cs="Arial"/>
              </w:rPr>
              <w:t xml:space="preserve">option </w:t>
            </w:r>
            <w:r>
              <w:rPr>
                <w:rFonts w:eastAsia="Malgun Gothic" w:cs="Arial" w:hint="eastAsia"/>
              </w:rPr>
              <w:t xml:space="preserve">2. </w:t>
            </w:r>
          </w:p>
        </w:tc>
      </w:tr>
      <w:tr w:rsidR="0085470A" w:rsidRPr="00D4077C" w14:paraId="7BF260CF" w14:textId="77777777" w:rsidTr="00BF3B49">
        <w:tc>
          <w:tcPr>
            <w:tcW w:w="1795" w:type="dxa"/>
          </w:tcPr>
          <w:p w14:paraId="4468AFF8" w14:textId="77777777" w:rsidR="0085470A" w:rsidRPr="000F4F84" w:rsidRDefault="0085470A" w:rsidP="00BF3B49">
            <w:pPr>
              <w:pStyle w:val="BodyText"/>
              <w:spacing w:line="256" w:lineRule="auto"/>
              <w:rPr>
                <w:rFonts w:cs="Arial"/>
              </w:rPr>
            </w:pPr>
            <w:r>
              <w:rPr>
                <w:rFonts w:cs="Arial" w:hint="eastAsia"/>
              </w:rPr>
              <w:t>CA</w:t>
            </w:r>
            <w:r>
              <w:rPr>
                <w:rFonts w:cs="Arial"/>
              </w:rPr>
              <w:t>ICT</w:t>
            </w:r>
          </w:p>
        </w:tc>
        <w:tc>
          <w:tcPr>
            <w:tcW w:w="7834" w:type="dxa"/>
          </w:tcPr>
          <w:p w14:paraId="7F33A949" w14:textId="77777777" w:rsidR="0085470A" w:rsidRPr="00D4077C" w:rsidRDefault="0085470A" w:rsidP="00BF3B49">
            <w:pPr>
              <w:pStyle w:val="BodyText"/>
              <w:spacing w:line="256" w:lineRule="auto"/>
              <w:rPr>
                <w:rFonts w:eastAsia="Malgun Gothic" w:cs="Arial"/>
              </w:rPr>
            </w:pPr>
            <w:r w:rsidRPr="00D4077C">
              <w:rPr>
                <w:rFonts w:eastAsia="Malgun Gothic" w:cs="Arial"/>
              </w:rPr>
              <w:t>Either option1 or option2 is OK. Option2 can be set as a default manner to determine the timing relationship in the fallback RAR scheduled PUSCH.</w:t>
            </w:r>
          </w:p>
        </w:tc>
      </w:tr>
      <w:tr w:rsidR="0085470A" w:rsidRPr="00D4077C" w14:paraId="3EC417FC" w14:textId="77777777" w:rsidTr="00BF3B49">
        <w:tc>
          <w:tcPr>
            <w:tcW w:w="1795" w:type="dxa"/>
          </w:tcPr>
          <w:p w14:paraId="1C78D8D1" w14:textId="77777777" w:rsidR="0085470A" w:rsidRDefault="0085470A" w:rsidP="00BF3B49">
            <w:pPr>
              <w:pStyle w:val="BodyText"/>
              <w:spacing w:line="256" w:lineRule="auto"/>
              <w:rPr>
                <w:rFonts w:cs="Arial"/>
              </w:rPr>
            </w:pPr>
            <w:r>
              <w:rPr>
                <w:rFonts w:cs="Arial"/>
              </w:rPr>
              <w:t>Thales</w:t>
            </w:r>
          </w:p>
        </w:tc>
        <w:tc>
          <w:tcPr>
            <w:tcW w:w="7834" w:type="dxa"/>
          </w:tcPr>
          <w:p w14:paraId="632287E4" w14:textId="77777777" w:rsidR="0085470A" w:rsidRPr="00D4077C" w:rsidRDefault="0085470A" w:rsidP="00BF3B49">
            <w:pPr>
              <w:pStyle w:val="BodyText"/>
              <w:spacing w:line="256" w:lineRule="auto"/>
              <w:rPr>
                <w:rFonts w:eastAsia="Malgun Gothic" w:cs="Arial"/>
              </w:rPr>
            </w:pPr>
            <w:r w:rsidRPr="00D4077C">
              <w:rPr>
                <w:rFonts w:cs="Arial"/>
              </w:rPr>
              <w:t xml:space="preserve">We prefer to make a new agreement as the previous one does not cover </w:t>
            </w:r>
            <w:proofErr w:type="spellStart"/>
            <w:r w:rsidRPr="00D4077C">
              <w:rPr>
                <w:rFonts w:cs="Arial"/>
              </w:rPr>
              <w:t>fallbackRAR</w:t>
            </w:r>
            <w:proofErr w:type="spellEnd"/>
            <w:r w:rsidRPr="00D4077C">
              <w:rPr>
                <w:rFonts w:cs="Arial"/>
              </w:rPr>
              <w:t xml:space="preserve"> grant scheduled PUSCH</w:t>
            </w:r>
          </w:p>
        </w:tc>
      </w:tr>
      <w:tr w:rsidR="0085470A" w:rsidRPr="00D4077C" w14:paraId="1846E873" w14:textId="77777777" w:rsidTr="00BF3B49">
        <w:tc>
          <w:tcPr>
            <w:tcW w:w="1795" w:type="dxa"/>
          </w:tcPr>
          <w:p w14:paraId="03D8F671" w14:textId="77777777" w:rsidR="0085470A" w:rsidRDefault="0085470A" w:rsidP="00BF3B49">
            <w:pPr>
              <w:pStyle w:val="BodyText"/>
              <w:spacing w:line="256" w:lineRule="auto"/>
              <w:rPr>
                <w:rFonts w:cs="Arial"/>
              </w:rPr>
            </w:pPr>
            <w:r>
              <w:rPr>
                <w:rFonts w:cs="Arial"/>
              </w:rPr>
              <w:t>MediaTek</w:t>
            </w:r>
          </w:p>
        </w:tc>
        <w:tc>
          <w:tcPr>
            <w:tcW w:w="7834" w:type="dxa"/>
          </w:tcPr>
          <w:p w14:paraId="35730300" w14:textId="77777777" w:rsidR="0085470A" w:rsidRPr="00D4077C" w:rsidRDefault="0085470A" w:rsidP="00BF3B49">
            <w:pPr>
              <w:pStyle w:val="BodyText"/>
              <w:spacing w:line="256" w:lineRule="auto"/>
              <w:rPr>
                <w:rFonts w:cs="Arial"/>
              </w:rPr>
            </w:pPr>
            <w:r w:rsidRPr="00D4077C">
              <w:rPr>
                <w:rFonts w:cs="Arial"/>
              </w:rPr>
              <w:t>Both option 1 and 2 could be fine, but it seems clearer to make new agreement as in Option 1.</w:t>
            </w:r>
          </w:p>
        </w:tc>
      </w:tr>
      <w:tr w:rsidR="0085470A" w:rsidRPr="00D4077C" w14:paraId="5F89D12A" w14:textId="77777777" w:rsidTr="00BF3B49">
        <w:tc>
          <w:tcPr>
            <w:tcW w:w="1795" w:type="dxa"/>
          </w:tcPr>
          <w:p w14:paraId="73504842" w14:textId="77777777" w:rsidR="0085470A" w:rsidRDefault="0085470A" w:rsidP="00BF3B49">
            <w:pPr>
              <w:pStyle w:val="BodyText"/>
              <w:spacing w:line="256" w:lineRule="auto"/>
              <w:rPr>
                <w:rFonts w:cs="Arial"/>
              </w:rPr>
            </w:pPr>
            <w:r>
              <w:rPr>
                <w:rFonts w:cs="Arial"/>
              </w:rPr>
              <w:lastRenderedPageBreak/>
              <w:t>Ericsson</w:t>
            </w:r>
          </w:p>
        </w:tc>
        <w:tc>
          <w:tcPr>
            <w:tcW w:w="7834" w:type="dxa"/>
          </w:tcPr>
          <w:p w14:paraId="69F10CED" w14:textId="77777777" w:rsidR="0085470A" w:rsidRPr="00D4077C" w:rsidRDefault="0085470A" w:rsidP="00BF3B49">
            <w:pPr>
              <w:pStyle w:val="BodyText"/>
              <w:spacing w:line="256" w:lineRule="auto"/>
              <w:rPr>
                <w:rFonts w:cs="Arial"/>
              </w:rPr>
            </w:pPr>
            <w:r w:rsidRPr="00D4077C">
              <w:rPr>
                <w:rFonts w:cs="Arial"/>
              </w:rPr>
              <w:t>We are fine with either way.</w:t>
            </w:r>
          </w:p>
        </w:tc>
      </w:tr>
      <w:tr w:rsidR="0085470A" w:rsidRPr="00D4077C" w14:paraId="4C5A7C25" w14:textId="77777777" w:rsidTr="00BF3B49">
        <w:tc>
          <w:tcPr>
            <w:tcW w:w="1795" w:type="dxa"/>
          </w:tcPr>
          <w:p w14:paraId="452A15C5" w14:textId="77777777" w:rsidR="0085470A" w:rsidRDefault="0085470A" w:rsidP="00BF3B49">
            <w:pPr>
              <w:pStyle w:val="BodyText"/>
              <w:spacing w:line="256" w:lineRule="auto"/>
              <w:rPr>
                <w:rFonts w:cs="Arial"/>
              </w:rPr>
            </w:pPr>
            <w:r>
              <w:rPr>
                <w:rFonts w:cs="Arial"/>
              </w:rPr>
              <w:t>Nokia, Nokia Shanghai Bell</w:t>
            </w:r>
          </w:p>
        </w:tc>
        <w:tc>
          <w:tcPr>
            <w:tcW w:w="7834" w:type="dxa"/>
          </w:tcPr>
          <w:p w14:paraId="7A91F46A" w14:textId="77777777" w:rsidR="0085470A" w:rsidRPr="00D4077C" w:rsidRDefault="0085470A" w:rsidP="00BF3B49">
            <w:pPr>
              <w:pStyle w:val="BodyText"/>
              <w:spacing w:line="256" w:lineRule="auto"/>
              <w:rPr>
                <w:rFonts w:cs="Arial"/>
              </w:rPr>
            </w:pPr>
            <w:r w:rsidRPr="00D4077C">
              <w:rPr>
                <w:rFonts w:cs="Arial"/>
              </w:rPr>
              <w:t xml:space="preserve">We would </w:t>
            </w:r>
            <w:proofErr w:type="gramStart"/>
            <w:r w:rsidRPr="00D4077C">
              <w:rPr>
                <w:rFonts w:cs="Arial"/>
              </w:rPr>
              <w:t>have a preference for</w:t>
            </w:r>
            <w:proofErr w:type="gramEnd"/>
            <w:r w:rsidRPr="00D4077C">
              <w:rPr>
                <w:rFonts w:cs="Arial"/>
              </w:rPr>
              <w:t xml:space="preserve"> Option 2 to simply clarify that the same </w:t>
            </w:r>
            <w:proofErr w:type="spellStart"/>
            <w:r w:rsidRPr="00D4077C">
              <w:rPr>
                <w:rFonts w:cs="Arial"/>
              </w:rPr>
              <w:t>K_offset</w:t>
            </w:r>
            <w:proofErr w:type="spellEnd"/>
            <w:r w:rsidRPr="00D4077C">
              <w:rPr>
                <w:rFonts w:cs="Arial"/>
              </w:rPr>
              <w:t xml:space="preserve"> would cover the needed use case.</w:t>
            </w:r>
          </w:p>
        </w:tc>
      </w:tr>
      <w:tr w:rsidR="0085470A" w:rsidRPr="00D4077C" w14:paraId="043184BD" w14:textId="77777777" w:rsidTr="00BF3B49">
        <w:tc>
          <w:tcPr>
            <w:tcW w:w="1795" w:type="dxa"/>
          </w:tcPr>
          <w:p w14:paraId="4659782C" w14:textId="77777777" w:rsidR="0085470A" w:rsidRDefault="0085470A" w:rsidP="00BF3B49">
            <w:pPr>
              <w:pStyle w:val="BodyText"/>
              <w:spacing w:line="256" w:lineRule="auto"/>
              <w:rPr>
                <w:rFonts w:cs="Arial"/>
              </w:rPr>
            </w:pPr>
            <w:r>
              <w:rPr>
                <w:rFonts w:cs="Arial"/>
              </w:rPr>
              <w:t xml:space="preserve">Fraunhofer IIS, </w:t>
            </w:r>
          </w:p>
          <w:p w14:paraId="71641CED" w14:textId="77777777" w:rsidR="0085470A" w:rsidRDefault="0085470A" w:rsidP="00BF3B49">
            <w:pPr>
              <w:pStyle w:val="BodyText"/>
              <w:spacing w:line="256" w:lineRule="auto"/>
              <w:rPr>
                <w:rFonts w:cs="Arial"/>
              </w:rPr>
            </w:pPr>
            <w:r>
              <w:rPr>
                <w:rFonts w:cs="Arial"/>
              </w:rPr>
              <w:t>Fraunhofer HHI</w:t>
            </w:r>
          </w:p>
        </w:tc>
        <w:tc>
          <w:tcPr>
            <w:tcW w:w="7834" w:type="dxa"/>
          </w:tcPr>
          <w:p w14:paraId="28B6B459" w14:textId="77777777" w:rsidR="0085470A" w:rsidRPr="00D4077C" w:rsidRDefault="0085470A" w:rsidP="00BF3B49">
            <w:pPr>
              <w:pStyle w:val="BodyText"/>
              <w:spacing w:line="256" w:lineRule="auto"/>
              <w:rPr>
                <w:rFonts w:cs="Arial"/>
              </w:rPr>
            </w:pPr>
            <w:r>
              <w:rPr>
                <w:rFonts w:cs="Arial"/>
              </w:rPr>
              <w:t>We slightly prefer option 2 as suggested by Huawei.</w:t>
            </w:r>
          </w:p>
        </w:tc>
      </w:tr>
    </w:tbl>
    <w:p w14:paraId="33469E06" w14:textId="6AC99216" w:rsidR="00DD1BA2" w:rsidRDefault="00DD1BA2" w:rsidP="00553AA3">
      <w:pPr>
        <w:jc w:val="both"/>
        <w:rPr>
          <w:rFonts w:ascii="Arial" w:hAnsi="Arial" w:cs="Arial"/>
          <w:lang w:eastAsia="ja-JP"/>
        </w:rPr>
      </w:pPr>
    </w:p>
    <w:p w14:paraId="51F65046" w14:textId="41FD3AB5" w:rsidR="00DF6359" w:rsidRDefault="00DF6359" w:rsidP="00553AA3">
      <w:pPr>
        <w:jc w:val="both"/>
        <w:rPr>
          <w:rFonts w:ascii="Arial" w:hAnsi="Arial" w:cs="Arial"/>
          <w:lang w:eastAsia="ja-JP"/>
        </w:rPr>
      </w:pPr>
    </w:p>
    <w:p w14:paraId="72B0A777" w14:textId="1E056CE1" w:rsidR="00DF6359" w:rsidRPr="00CF3B83" w:rsidRDefault="00DF6359" w:rsidP="00DF6359">
      <w:pPr>
        <w:pStyle w:val="Heading3"/>
      </w:pPr>
      <w:r>
        <w:t>5</w:t>
      </w:r>
      <w:r w:rsidRPr="00A85EAA">
        <w:t>.</w:t>
      </w:r>
      <w:r>
        <w:t>3.2</w:t>
      </w:r>
      <w:r w:rsidRPr="00A85EAA">
        <w:tab/>
      </w:r>
      <w:r>
        <w:t xml:space="preserve">HARQ-ACK to </w:t>
      </w:r>
      <w:proofErr w:type="spellStart"/>
      <w:r>
        <w:t>MsgB</w:t>
      </w:r>
      <w:proofErr w:type="spellEnd"/>
    </w:p>
    <w:p w14:paraId="1629FF53" w14:textId="5E795F5C" w:rsidR="00DF6359" w:rsidRDefault="00DF6359" w:rsidP="00DF6359">
      <w:pPr>
        <w:rPr>
          <w:rFonts w:ascii="Arial" w:hAnsi="Arial" w:cs="Arial"/>
        </w:rPr>
      </w:pPr>
      <w:r w:rsidRPr="005F123C">
        <w:rPr>
          <w:rFonts w:ascii="Arial" w:hAnsi="Arial" w:cs="Arial"/>
        </w:rPr>
        <w:t xml:space="preserve">In the first round of email discussion, </w:t>
      </w:r>
      <w:r>
        <w:rPr>
          <w:rFonts w:ascii="Arial" w:hAnsi="Arial" w:cs="Arial"/>
        </w:rPr>
        <w:t>18</w:t>
      </w:r>
      <w:r w:rsidRPr="005F123C">
        <w:rPr>
          <w:rFonts w:ascii="Arial" w:hAnsi="Arial" w:cs="Arial"/>
        </w:rPr>
        <w:t xml:space="preserve"> companies provided views</w:t>
      </w:r>
      <w:r>
        <w:rPr>
          <w:rFonts w:ascii="Arial" w:hAnsi="Arial" w:cs="Arial"/>
        </w:rPr>
        <w:t>, which are positive</w:t>
      </w:r>
      <w:r w:rsidR="00724B5C">
        <w:rPr>
          <w:rFonts w:ascii="Arial" w:hAnsi="Arial" w:cs="Arial"/>
        </w:rPr>
        <w:t xml:space="preserve">. </w:t>
      </w:r>
      <w:r>
        <w:rPr>
          <w:rFonts w:ascii="Arial" w:hAnsi="Arial" w:cs="Arial"/>
        </w:rPr>
        <w:t xml:space="preserve">Accordingly, an agreement was </w:t>
      </w:r>
      <w:r w:rsidRPr="00DF6359">
        <w:rPr>
          <w:rFonts w:ascii="Arial" w:hAnsi="Arial" w:cs="Arial"/>
        </w:rPr>
        <w:t>endorse</w:t>
      </w:r>
      <w:r>
        <w:rPr>
          <w:rFonts w:ascii="Arial" w:hAnsi="Arial" w:cs="Arial"/>
        </w:rPr>
        <w:t>d</w:t>
      </w:r>
      <w:r w:rsidRPr="00DF6359">
        <w:rPr>
          <w:rFonts w:ascii="Arial" w:hAnsi="Arial" w:cs="Arial"/>
        </w:rPr>
        <w:t xml:space="preserve"> at the GTW session on Wed, Nov 4, 2020.</w:t>
      </w:r>
      <w:r>
        <w:rPr>
          <w:rFonts w:ascii="Arial" w:hAnsi="Arial" w:cs="Arial"/>
        </w:rPr>
        <w:t xml:space="preserve"> So</w:t>
      </w:r>
      <w:r w:rsidR="00724B5C">
        <w:rPr>
          <w:rFonts w:ascii="Arial" w:hAnsi="Arial" w:cs="Arial"/>
        </w:rPr>
        <w:t>,</w:t>
      </w:r>
      <w:r>
        <w:rPr>
          <w:rFonts w:ascii="Arial" w:hAnsi="Arial" w:cs="Arial"/>
        </w:rPr>
        <w:t xml:space="preserve"> this issue is considered closed.</w:t>
      </w:r>
    </w:p>
    <w:p w14:paraId="714C3DF0" w14:textId="7858BC13" w:rsidR="00036FEF" w:rsidRDefault="00036FEF" w:rsidP="00DF6359">
      <w:pPr>
        <w:rPr>
          <w:rFonts w:ascii="Arial" w:hAnsi="Arial" w:cs="Arial"/>
        </w:rPr>
      </w:pPr>
      <w:r w:rsidRPr="00A85EAA">
        <w:rPr>
          <w:noProof/>
          <w:sz w:val="20"/>
          <w:szCs w:val="20"/>
        </w:rPr>
        <mc:AlternateContent>
          <mc:Choice Requires="wps">
            <w:drawing>
              <wp:inline distT="0" distB="0" distL="0" distR="0" wp14:anchorId="7F341CC9" wp14:editId="0DA59803">
                <wp:extent cx="6120765" cy="777240"/>
                <wp:effectExtent l="0" t="0" r="13335" b="2286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7240"/>
                        </a:xfrm>
                        <a:prstGeom prst="rect">
                          <a:avLst/>
                        </a:prstGeom>
                        <a:solidFill>
                          <a:schemeClr val="lt1">
                            <a:lumMod val="100000"/>
                            <a:lumOff val="0"/>
                          </a:schemeClr>
                        </a:solidFill>
                        <a:ln w="6350">
                          <a:solidFill>
                            <a:srgbClr val="000000"/>
                          </a:solidFill>
                          <a:miter lim="800000"/>
                          <a:headEnd/>
                          <a:tailEnd/>
                        </a:ln>
                      </wps:spPr>
                      <wps:txbx>
                        <w:txbxContent>
                          <w:p w14:paraId="4BB0F307" w14:textId="77777777" w:rsidR="00036FEF" w:rsidRPr="00036FEF" w:rsidRDefault="00036FEF" w:rsidP="00036FEF">
                            <w:pPr>
                              <w:rPr>
                                <w:rFonts w:ascii="Times New Roman" w:hAnsi="Times New Roman" w:cs="Times New Roman"/>
                                <w:lang w:eastAsia="x-none"/>
                              </w:rPr>
                            </w:pPr>
                            <w:r w:rsidRPr="00036FEF">
                              <w:rPr>
                                <w:rFonts w:ascii="Times New Roman" w:hAnsi="Times New Roman" w:cs="Times New Roman"/>
                                <w:highlight w:val="green"/>
                                <w:lang w:eastAsia="x-none"/>
                              </w:rPr>
                              <w:t>Agreement:</w:t>
                            </w:r>
                          </w:p>
                          <w:p w14:paraId="1BC6E006" w14:textId="02D3C53A" w:rsidR="00036FEF" w:rsidRPr="00036FEF" w:rsidRDefault="00036FEF" w:rsidP="00036FEF">
                            <w:pPr>
                              <w:rPr>
                                <w:rFonts w:ascii="Times New Roman" w:hAnsi="Times New Roman" w:cs="Times New Roman"/>
                                <w:lang w:eastAsia="x-none"/>
                              </w:rPr>
                            </w:pPr>
                            <w:r w:rsidRPr="00036FEF">
                              <w:rPr>
                                <w:rFonts w:ascii="Times New Roman" w:hAnsi="Times New Roman" w:cs="Times New Roman"/>
                                <w:lang w:eastAsia="x-none"/>
                              </w:rPr>
                              <w:t xml:space="preserve">Introduce </w:t>
                            </w:r>
                            <w:proofErr w:type="spellStart"/>
                            <w:r w:rsidRPr="00036FEF">
                              <w:rPr>
                                <w:rFonts w:ascii="Times New Roman" w:hAnsi="Times New Roman" w:cs="Times New Roman"/>
                                <w:lang w:eastAsia="x-none"/>
                              </w:rPr>
                              <w:t>K_offset</w:t>
                            </w:r>
                            <w:proofErr w:type="spellEnd"/>
                            <w:r w:rsidRPr="00036FEF">
                              <w:rPr>
                                <w:rFonts w:ascii="Times New Roman" w:hAnsi="Times New Roman" w:cs="Times New Roman"/>
                                <w:lang w:eastAsia="x-none"/>
                              </w:rPr>
                              <w:t xml:space="preserve"> (may or may not be the same as the </w:t>
                            </w:r>
                            <w:proofErr w:type="spellStart"/>
                            <w:r w:rsidRPr="00036FEF">
                              <w:rPr>
                                <w:rFonts w:ascii="Times New Roman" w:hAnsi="Times New Roman" w:cs="Times New Roman"/>
                                <w:lang w:eastAsia="x-none"/>
                              </w:rPr>
                              <w:t>K_offset</w:t>
                            </w:r>
                            <w:proofErr w:type="spellEnd"/>
                            <w:r w:rsidRPr="00036FEF">
                              <w:rPr>
                                <w:rFonts w:ascii="Times New Roman" w:hAnsi="Times New Roman" w:cs="Times New Roman"/>
                                <w:lang w:eastAsia="x-none"/>
                              </w:rPr>
                              <w:t xml:space="preserve"> value in other timing relationships) to enhance the timing relationship of HARQ-ACK on PUCCH to </w:t>
                            </w:r>
                            <w:proofErr w:type="spellStart"/>
                            <w:r w:rsidRPr="00036FEF">
                              <w:rPr>
                                <w:rFonts w:ascii="Times New Roman" w:hAnsi="Times New Roman" w:cs="Times New Roman"/>
                                <w:lang w:eastAsia="x-none"/>
                              </w:rPr>
                              <w:t>MsgB</w:t>
                            </w:r>
                            <w:proofErr w:type="spellEnd"/>
                            <w:r w:rsidRPr="00036FEF">
                              <w:rPr>
                                <w:rFonts w:ascii="Times New Roman" w:hAnsi="Times New Roman" w:cs="Times New Roman"/>
                                <w:lang w:eastAsia="x-none"/>
                              </w:rPr>
                              <w:t>.</w:t>
                            </w:r>
                          </w:p>
                          <w:p w14:paraId="71389EF7" w14:textId="6C0B3FF3" w:rsidR="00036FEF" w:rsidRPr="00036FEF" w:rsidRDefault="00036FEF" w:rsidP="00036FEF">
                            <w:pPr>
                              <w:rPr>
                                <w:rFonts w:ascii="Times New Roman" w:eastAsia="Batang"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7F341CC9" id="Text Box 31" o:spid="_x0000_s1039" type="#_x0000_t202" style="width:481.95pt;height:6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" fillcolor="white [3201]" strokeweight=".5pt">
                <v:textbox>
                  <w:txbxContent>
                    <w:p w14:paraId="4BB0F307" w14:textId="77777777" w:rsidR="00036FEF" w:rsidRPr="00036FEF" w:rsidRDefault="00036FEF" w:rsidP="00036FEF">
                      <w:pPr>
                        <w:rPr>
                          <w:rFonts w:ascii="Times New Roman" w:hAnsi="Times New Roman" w:cs="Times New Roman"/>
                          <w:lang w:eastAsia="x-none"/>
                        </w:rPr>
                      </w:pPr>
                      <w:r w:rsidRPr="00036FEF">
                        <w:rPr>
                          <w:rFonts w:ascii="Times New Roman" w:hAnsi="Times New Roman" w:cs="Times New Roman"/>
                          <w:highlight w:val="green"/>
                          <w:lang w:eastAsia="x-none"/>
                        </w:rPr>
                        <w:t>Agreement:</w:t>
                      </w:r>
                    </w:p>
                    <w:p w14:paraId="1BC6E006" w14:textId="02D3C53A" w:rsidR="00036FEF" w:rsidRPr="00036FEF" w:rsidRDefault="00036FEF" w:rsidP="00036FEF">
                      <w:pPr>
                        <w:rPr>
                          <w:rFonts w:ascii="Times New Roman" w:hAnsi="Times New Roman" w:cs="Times New Roman"/>
                          <w:lang w:eastAsia="x-none"/>
                        </w:rPr>
                      </w:pPr>
                      <w:r w:rsidRPr="00036FEF">
                        <w:rPr>
                          <w:rFonts w:ascii="Times New Roman" w:hAnsi="Times New Roman" w:cs="Times New Roman"/>
                          <w:lang w:eastAsia="x-none"/>
                        </w:rPr>
                        <w:t xml:space="preserve">Introduce </w:t>
                      </w:r>
                      <w:proofErr w:type="spellStart"/>
                      <w:r w:rsidRPr="00036FEF">
                        <w:rPr>
                          <w:rFonts w:ascii="Times New Roman" w:hAnsi="Times New Roman" w:cs="Times New Roman"/>
                          <w:lang w:eastAsia="x-none"/>
                        </w:rPr>
                        <w:t>K_offset</w:t>
                      </w:r>
                      <w:proofErr w:type="spellEnd"/>
                      <w:r w:rsidRPr="00036FEF">
                        <w:rPr>
                          <w:rFonts w:ascii="Times New Roman" w:hAnsi="Times New Roman" w:cs="Times New Roman"/>
                          <w:lang w:eastAsia="x-none"/>
                        </w:rPr>
                        <w:t xml:space="preserve"> (may or may not be the same as the </w:t>
                      </w:r>
                      <w:proofErr w:type="spellStart"/>
                      <w:r w:rsidRPr="00036FEF">
                        <w:rPr>
                          <w:rFonts w:ascii="Times New Roman" w:hAnsi="Times New Roman" w:cs="Times New Roman"/>
                          <w:lang w:eastAsia="x-none"/>
                        </w:rPr>
                        <w:t>K_offset</w:t>
                      </w:r>
                      <w:proofErr w:type="spellEnd"/>
                      <w:r w:rsidRPr="00036FEF">
                        <w:rPr>
                          <w:rFonts w:ascii="Times New Roman" w:hAnsi="Times New Roman" w:cs="Times New Roman"/>
                          <w:lang w:eastAsia="x-none"/>
                        </w:rPr>
                        <w:t xml:space="preserve"> value in other timing relationships) to enhance the timing relationship of HARQ-ACK on PUCCH to </w:t>
                      </w:r>
                      <w:proofErr w:type="spellStart"/>
                      <w:r w:rsidRPr="00036FEF">
                        <w:rPr>
                          <w:rFonts w:ascii="Times New Roman" w:hAnsi="Times New Roman" w:cs="Times New Roman"/>
                          <w:lang w:eastAsia="x-none"/>
                        </w:rPr>
                        <w:t>MsgB</w:t>
                      </w:r>
                      <w:proofErr w:type="spellEnd"/>
                      <w:r w:rsidRPr="00036FEF">
                        <w:rPr>
                          <w:rFonts w:ascii="Times New Roman" w:hAnsi="Times New Roman" w:cs="Times New Roman"/>
                          <w:lang w:eastAsia="x-none"/>
                        </w:rPr>
                        <w:t>.</w:t>
                      </w:r>
                    </w:p>
                    <w:p w14:paraId="71389EF7" w14:textId="6C0B3FF3" w:rsidR="00036FEF" w:rsidRPr="00036FEF" w:rsidRDefault="00036FEF" w:rsidP="00036FEF">
                      <w:pPr>
                        <w:rPr>
                          <w:rFonts w:ascii="Times New Roman" w:eastAsia="Batang" w:hAnsi="Times New Roman" w:cs="Times New Roman"/>
                        </w:rPr>
                      </w:pPr>
                    </w:p>
                  </w:txbxContent>
                </v:textbox>
                <w10:anchorlock/>
              </v:shape>
            </w:pict>
          </mc:Fallback>
        </mc:AlternateContent>
      </w:r>
    </w:p>
    <w:p w14:paraId="2AC2151C" w14:textId="3D6A085C" w:rsidR="00DF6359" w:rsidRDefault="00DF6359" w:rsidP="00553AA3">
      <w:pPr>
        <w:jc w:val="both"/>
        <w:rPr>
          <w:rFonts w:ascii="Arial" w:hAnsi="Arial" w:cs="Arial"/>
          <w:lang w:eastAsia="ja-JP"/>
        </w:rPr>
      </w:pPr>
    </w:p>
    <w:p w14:paraId="448B0CC2" w14:textId="065BB473" w:rsidR="00DF6359" w:rsidRPr="00CF3B83" w:rsidRDefault="00DF6359" w:rsidP="00DF6359">
      <w:pPr>
        <w:pStyle w:val="Heading3"/>
      </w:pPr>
      <w:r>
        <w:t>5</w:t>
      </w:r>
      <w:r w:rsidRPr="00A85EAA">
        <w:t>.</w:t>
      </w:r>
      <w:r>
        <w:t>3.3</w:t>
      </w:r>
      <w:r w:rsidRPr="00A85EAA">
        <w:tab/>
      </w:r>
      <w:r>
        <w:t>Start of Msg2/</w:t>
      </w:r>
      <w:proofErr w:type="spellStart"/>
      <w:r>
        <w:t>MsgB</w:t>
      </w:r>
      <w:proofErr w:type="spellEnd"/>
      <w:r>
        <w:t xml:space="preserve"> RAR window</w:t>
      </w:r>
    </w:p>
    <w:p w14:paraId="73DBEAFE" w14:textId="6C6F488E" w:rsidR="003A79E6" w:rsidRPr="00960F0C" w:rsidRDefault="003A79E6" w:rsidP="003A79E6">
      <w:pPr>
        <w:rPr>
          <w:rFonts w:ascii="Arial" w:hAnsi="Arial" w:cs="Arial"/>
        </w:rPr>
      </w:pPr>
      <w:r w:rsidRPr="00960F0C">
        <w:rPr>
          <w:rFonts w:ascii="Arial" w:hAnsi="Arial" w:cs="Arial"/>
        </w:rPr>
        <w:t>In the first round of email discussion, 16 companies provided views:</w:t>
      </w:r>
    </w:p>
    <w:p w14:paraId="3D0B8444" w14:textId="567E4050" w:rsidR="003A79E6" w:rsidRPr="00960F0C" w:rsidRDefault="003A79E6" w:rsidP="00FC1012">
      <w:pPr>
        <w:pStyle w:val="ListParagraph"/>
        <w:numPr>
          <w:ilvl w:val="0"/>
          <w:numId w:val="50"/>
        </w:numPr>
        <w:rPr>
          <w:rFonts w:ascii="Arial" w:hAnsi="Arial" w:cs="Arial"/>
          <w:lang w:eastAsia="ja-JP"/>
        </w:rPr>
      </w:pPr>
      <w:r w:rsidRPr="00960F0C">
        <w:rPr>
          <w:rFonts w:ascii="Arial" w:hAnsi="Arial" w:cs="Arial"/>
          <w:lang w:val="en-US" w:eastAsia="ja-JP"/>
        </w:rPr>
        <w:t>[Panasonic, Ericsson, Huawei, Samsung, ZTE</w:t>
      </w:r>
      <w:r w:rsidR="00960F0C" w:rsidRPr="00960F0C">
        <w:rPr>
          <w:rFonts w:ascii="Arial" w:hAnsi="Arial" w:cs="Arial"/>
          <w:lang w:val="en-US" w:eastAsia="ja-JP"/>
        </w:rPr>
        <w:t>, LG, Nokia/Nokia Shanghai Bell, Fraunhofer IIS/Fraunhofer HHI</w:t>
      </w:r>
      <w:r w:rsidRPr="00960F0C">
        <w:rPr>
          <w:rFonts w:ascii="Arial" w:hAnsi="Arial" w:cs="Arial"/>
          <w:lang w:val="en-US" w:eastAsia="ja-JP"/>
        </w:rPr>
        <w:t>] tend to think existing spec is along the line of Interpretation 1: Logical timing, i.e., TA is not considered and assumed to be zero.</w:t>
      </w:r>
    </w:p>
    <w:p w14:paraId="67EE7190" w14:textId="7E912334" w:rsidR="003A79E6" w:rsidRPr="00960F0C" w:rsidRDefault="003A79E6" w:rsidP="00FC1012">
      <w:pPr>
        <w:pStyle w:val="ListParagraph"/>
        <w:numPr>
          <w:ilvl w:val="0"/>
          <w:numId w:val="50"/>
        </w:numPr>
        <w:rPr>
          <w:rFonts w:ascii="Arial" w:hAnsi="Arial" w:cs="Arial"/>
          <w:lang w:eastAsia="ja-JP"/>
        </w:rPr>
      </w:pPr>
      <w:r w:rsidRPr="00960F0C">
        <w:rPr>
          <w:rFonts w:ascii="Arial" w:hAnsi="Arial" w:cs="Arial"/>
          <w:lang w:val="en-US" w:eastAsia="ja-JP"/>
        </w:rPr>
        <w:t>[OPPO] tend to think existing spec is along the line of Interpretation 2: Actual timing, i.e., TA is considered.</w:t>
      </w:r>
    </w:p>
    <w:p w14:paraId="21007A4D" w14:textId="5BA58FDC" w:rsidR="00960F0C" w:rsidRPr="00960F0C" w:rsidRDefault="00960F0C" w:rsidP="00FC1012">
      <w:pPr>
        <w:pStyle w:val="ListParagraph"/>
        <w:numPr>
          <w:ilvl w:val="0"/>
          <w:numId w:val="50"/>
        </w:numPr>
        <w:rPr>
          <w:rFonts w:ascii="Arial" w:hAnsi="Arial" w:cs="Arial"/>
          <w:lang w:eastAsia="ja-JP"/>
        </w:rPr>
      </w:pPr>
      <w:r w:rsidRPr="00960F0C">
        <w:rPr>
          <w:rFonts w:ascii="Arial" w:hAnsi="Arial" w:cs="Arial"/>
          <w:lang w:val="en-US" w:eastAsia="ja-JP"/>
        </w:rPr>
        <w:t xml:space="preserve">[CAICT] provide one more interpretation on using DL timing before TA is applied. This appears to be in line with what [APT] commented </w:t>
      </w:r>
    </w:p>
    <w:p w14:paraId="562FB74D" w14:textId="12BAEF56" w:rsidR="00960F0C" w:rsidRPr="00960F0C" w:rsidRDefault="00960F0C" w:rsidP="00FC1012">
      <w:pPr>
        <w:pStyle w:val="ListParagraph"/>
        <w:numPr>
          <w:ilvl w:val="0"/>
          <w:numId w:val="50"/>
        </w:numPr>
        <w:rPr>
          <w:rFonts w:ascii="Arial" w:hAnsi="Arial" w:cs="Arial"/>
          <w:lang w:eastAsia="ja-JP"/>
        </w:rPr>
      </w:pPr>
      <w:r w:rsidRPr="00960F0C">
        <w:rPr>
          <w:rFonts w:ascii="Arial" w:hAnsi="Arial" w:cs="Arial"/>
          <w:lang w:val="en-US" w:eastAsia="ja-JP"/>
        </w:rPr>
        <w:t xml:space="preserve">[ETRI] made a good comment that </w:t>
      </w:r>
      <w:r w:rsidRPr="00960F0C">
        <w:rPr>
          <w:rFonts w:ascii="Arial" w:hAnsi="Arial" w:cs="Arial"/>
          <w:b/>
          <w:bCs/>
          <w:u w:val="single"/>
          <w:lang w:val="en-US" w:eastAsia="ja-JP"/>
        </w:rPr>
        <w:t>even in existing NR, the TA is not necessarily zero</w:t>
      </w:r>
      <w:r w:rsidRPr="00960F0C">
        <w:rPr>
          <w:rFonts w:ascii="Arial" w:hAnsi="Arial" w:cs="Arial"/>
          <w:lang w:val="en-US" w:eastAsia="ja-JP"/>
        </w:rPr>
        <w:t xml:space="preserve">: </w:t>
      </w:r>
      <w:r w:rsidRPr="00960F0C">
        <w:rPr>
          <w:rFonts w:ascii="Arial" w:hAnsi="Arial" w:cs="Arial"/>
          <w:lang w:val="en-US"/>
        </w:rPr>
        <w:t>“</w:t>
      </w:r>
      <w:r w:rsidRPr="00960F0C">
        <w:rPr>
          <w:rFonts w:ascii="Arial" w:hAnsi="Arial" w:cs="Arial"/>
        </w:rPr>
        <w:t xml:space="preserve">Based on 38.211, uplink frame number </w:t>
      </w:r>
      <w:r w:rsidRPr="00960F0C">
        <w:rPr>
          <w:rFonts w:ascii="Arial" w:hAnsi="Arial" w:cs="Arial"/>
          <w:position w:val="-6"/>
          <w:lang w:val="en-GB"/>
        </w:rPr>
        <w:object w:dxaOrig="139" w:dyaOrig="240" w14:anchorId="66AD68DA">
          <v:shape id="_x0000_i1033" type="#_x0000_t75" style="width:6.6pt;height:11.4pt" o:ole="">
            <v:imagedata r:id="rId35" o:title=""/>
          </v:shape>
          <o:OLEObject Type="Embed" ProgID="Equation.3" ShapeID="_x0000_i1033" DrawAspect="Content" ObjectID="_1666764010" r:id="rId37"/>
        </w:object>
      </w:r>
      <w:r w:rsidRPr="00960F0C">
        <w:rPr>
          <w:rFonts w:ascii="Arial" w:hAnsi="Arial" w:cs="Arial"/>
        </w:rPr>
        <w:t xml:space="preserve"> for transmission from the UE shall start </w:t>
      </w:r>
      <m:oMath>
        <m:sSub>
          <m:sSubPr>
            <m:ctrlPr>
              <w:rPr>
                <w:rFonts w:ascii="Cambria Math" w:eastAsia="Malgun Gothic" w:hAnsi="Cambria Math" w:cs="Arial"/>
              </w:rPr>
            </m:ctrlPr>
          </m:sSubPr>
          <m:e>
            <m:r>
              <w:rPr>
                <w:rFonts w:ascii="Cambria Math" w:eastAsia="Malgun Gothic" w:hAnsi="Cambria Math" w:cs="Arial"/>
              </w:rPr>
              <m:t>T</m:t>
            </m:r>
          </m:e>
          <m:sub>
            <m:r>
              <w:rPr>
                <w:rFonts w:ascii="Cambria Math" w:eastAsia="Malgun Gothic" w:hAnsi="Cambria Math" w:cs="Arial"/>
              </w:rPr>
              <m:t>TA</m:t>
            </m:r>
          </m:sub>
        </m:sSub>
        <m:r>
          <w:rPr>
            <w:rFonts w:ascii="Cambria Math" w:eastAsia="Malgun Gothic" w:hAnsi="Cambria Math" w:cs="Arial"/>
          </w:rPr>
          <m:t>=</m:t>
        </m:r>
        <m:d>
          <m:dPr>
            <m:ctrlPr>
              <w:rPr>
                <w:rFonts w:ascii="Cambria Math" w:eastAsia="Malgun Gothic" w:hAnsi="Cambria Math" w:cs="Arial"/>
              </w:rPr>
            </m:ctrlPr>
          </m:dPr>
          <m:e>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m:t>
                </m:r>
              </m:sub>
            </m:sSub>
            <m:r>
              <w:rPr>
                <w:rFonts w:ascii="Cambria Math" w:eastAsia="Malgun Gothic" w:hAnsi="Cambria Math" w:cs="Arial"/>
              </w:rPr>
              <m:t>+</m:t>
            </m:r>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 offset</m:t>
                </m:r>
              </m:sub>
            </m:sSub>
            <m:ctrlPr>
              <w:rPr>
                <w:rFonts w:ascii="Cambria Math" w:eastAsia="Malgun Gothic" w:hAnsi="Cambria Math" w:cs="Arial"/>
                <w:i/>
              </w:rPr>
            </m:ctrlPr>
          </m:e>
        </m:d>
        <m:sSub>
          <m:sSubPr>
            <m:ctrlPr>
              <w:rPr>
                <w:rFonts w:ascii="Cambria Math" w:eastAsia="Malgun Gothic" w:hAnsi="Cambria Math" w:cs="Arial"/>
              </w:rPr>
            </m:ctrlPr>
          </m:sSubPr>
          <m:e>
            <m:r>
              <w:rPr>
                <w:rFonts w:ascii="Cambria Math" w:eastAsia="Malgun Gothic" w:hAnsi="Cambria Math" w:cs="Arial"/>
              </w:rPr>
              <m:t>T</m:t>
            </m:r>
          </m:e>
          <m:sub>
            <m:r>
              <w:rPr>
                <w:rFonts w:ascii="Cambria Math" w:eastAsia="Malgun Gothic" w:hAnsi="Cambria Math" w:cs="Arial"/>
              </w:rPr>
              <m:t>C</m:t>
            </m:r>
          </m:sub>
        </m:sSub>
      </m:oMath>
      <w:r w:rsidRPr="00960F0C">
        <w:rPr>
          <w:rFonts w:ascii="Arial" w:hAnsi="Arial" w:cs="Arial"/>
        </w:rPr>
        <w:t xml:space="preserve"> before the start of the corresponding downlink frame at the UE where </w:t>
      </w:r>
      <m:oMath>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 offset</m:t>
            </m:r>
          </m:sub>
        </m:sSub>
      </m:oMath>
      <w:r w:rsidRPr="00960F0C">
        <w:rPr>
          <w:rFonts w:ascii="Arial" w:hAnsi="Arial" w:cs="Arial"/>
        </w:rPr>
        <w:t xml:space="preserve"> is given by 38.213, except for msgA transmission on PUSCH where </w:t>
      </w:r>
      <m:oMath>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m:t>
            </m:r>
          </m:sub>
        </m:sSub>
        <m:r>
          <w:rPr>
            <w:rFonts w:ascii="Cambria Math" w:hAnsi="Cambria Math" w:cs="Arial"/>
          </w:rPr>
          <m:t>=0</m:t>
        </m:r>
      </m:oMath>
      <w:r w:rsidRPr="00960F0C">
        <w:rPr>
          <w:rFonts w:ascii="Arial" w:hAnsi="Arial" w:cs="Arial"/>
        </w:rPr>
        <w:t xml:space="preserve"> shall be used.</w:t>
      </w:r>
      <w:r w:rsidRPr="00960F0C">
        <w:rPr>
          <w:rFonts w:ascii="Arial" w:hAnsi="Arial" w:cs="Arial"/>
          <w:lang w:val="en-US"/>
        </w:rPr>
        <w:t>”</w:t>
      </w:r>
      <w:r>
        <w:rPr>
          <w:rFonts w:ascii="Arial" w:hAnsi="Arial" w:cs="Arial"/>
          <w:lang w:val="en-US"/>
        </w:rPr>
        <w:t xml:space="preserve"> Here, </w:t>
      </w:r>
      <m:oMath>
        <m:sSub>
          <m:sSubPr>
            <m:ctrlPr>
              <w:rPr>
                <w:rFonts w:ascii="Cambria Math" w:eastAsia="Malgun Gothic" w:hAnsi="Cambria Math" w:cs="Arial"/>
              </w:rPr>
            </m:ctrlPr>
          </m:sSubPr>
          <m:e>
            <m:r>
              <w:rPr>
                <w:rFonts w:ascii="Cambria Math" w:eastAsia="Malgun Gothic" w:hAnsi="Cambria Math" w:cs="Arial"/>
              </w:rPr>
              <m:t>N</m:t>
            </m:r>
          </m:e>
          <m:sub>
            <m:r>
              <w:rPr>
                <w:rFonts w:ascii="Cambria Math" w:eastAsia="Malgun Gothic" w:hAnsi="Cambria Math" w:cs="Arial"/>
              </w:rPr>
              <m:t>TA offset</m:t>
            </m:r>
          </m:sub>
        </m:sSub>
      </m:oMath>
      <w:r>
        <w:rPr>
          <w:rFonts w:ascii="Arial" w:hAnsi="Arial" w:cs="Arial"/>
          <w:lang w:val="en-US"/>
        </w:rPr>
        <w:t xml:space="preserve"> can be configured </w:t>
      </w:r>
      <w:r w:rsidR="00724B5C">
        <w:rPr>
          <w:rFonts w:ascii="Arial" w:hAnsi="Arial" w:cs="Arial"/>
          <w:lang w:val="en-US"/>
        </w:rPr>
        <w:t xml:space="preserve">by gNB. In other words, even in terrestrial NR, there is some flavor of UE pre-compensation of TA for PRACH transmission. </w:t>
      </w:r>
    </w:p>
    <w:p w14:paraId="4D943382" w14:textId="7FF0DBDD" w:rsidR="00960F0C" w:rsidRPr="00960F0C" w:rsidRDefault="00960F0C" w:rsidP="00FC1012">
      <w:pPr>
        <w:pStyle w:val="ListParagraph"/>
        <w:numPr>
          <w:ilvl w:val="0"/>
          <w:numId w:val="50"/>
        </w:numPr>
        <w:rPr>
          <w:rFonts w:ascii="Arial" w:hAnsi="Arial" w:cs="Arial"/>
          <w:lang w:eastAsia="ja-JP"/>
        </w:rPr>
      </w:pPr>
      <w:r w:rsidRPr="00960F0C">
        <w:rPr>
          <w:rFonts w:ascii="Arial" w:hAnsi="Arial" w:cs="Arial"/>
          <w:lang w:val="en-US" w:eastAsia="ja-JP"/>
        </w:rPr>
        <w:t>[Lenovo/MM] further point out that there are other cases where implicit offset is needed (along the line of Interpretation 1).</w:t>
      </w:r>
    </w:p>
    <w:p w14:paraId="27CF9767" w14:textId="686EDBBD" w:rsidR="00DF6359" w:rsidRPr="00960F0C" w:rsidRDefault="003A79E6" w:rsidP="00FC1012">
      <w:pPr>
        <w:pStyle w:val="ListParagraph"/>
        <w:numPr>
          <w:ilvl w:val="0"/>
          <w:numId w:val="50"/>
        </w:numPr>
        <w:rPr>
          <w:rFonts w:ascii="Arial" w:hAnsi="Arial" w:cs="Arial"/>
          <w:lang w:eastAsia="ja-JP"/>
        </w:rPr>
      </w:pPr>
      <w:r w:rsidRPr="00960F0C">
        <w:rPr>
          <w:rFonts w:ascii="Arial" w:hAnsi="Arial" w:cs="Arial"/>
          <w:lang w:eastAsia="ja-JP"/>
        </w:rPr>
        <w:t>[Intel]</w:t>
      </w:r>
      <w:r w:rsidRPr="00960F0C">
        <w:rPr>
          <w:rFonts w:ascii="Arial" w:hAnsi="Arial" w:cs="Arial"/>
          <w:lang w:val="en-US" w:eastAsia="ja-JP"/>
        </w:rPr>
        <w:t xml:space="preserve"> point out same solution should be used for 4-step RACH and 2-step RACH. </w:t>
      </w:r>
    </w:p>
    <w:p w14:paraId="0B47395D" w14:textId="01E424A7" w:rsidR="003A79E6" w:rsidRPr="00960F0C" w:rsidRDefault="003A79E6" w:rsidP="00FC1012">
      <w:pPr>
        <w:pStyle w:val="ListParagraph"/>
        <w:numPr>
          <w:ilvl w:val="0"/>
          <w:numId w:val="50"/>
        </w:numPr>
        <w:rPr>
          <w:rFonts w:ascii="Arial" w:hAnsi="Arial" w:cs="Arial"/>
          <w:lang w:eastAsia="ja-JP"/>
        </w:rPr>
      </w:pPr>
      <w:r w:rsidRPr="00960F0C">
        <w:rPr>
          <w:rFonts w:ascii="Arial" w:hAnsi="Arial" w:cs="Arial"/>
          <w:lang w:val="en-US" w:eastAsia="ja-JP"/>
        </w:rPr>
        <w:t>[</w:t>
      </w:r>
      <w:proofErr w:type="spellStart"/>
      <w:r w:rsidRPr="00960F0C">
        <w:rPr>
          <w:rFonts w:ascii="Arial" w:hAnsi="Arial" w:cs="Arial"/>
          <w:lang w:val="en-US" w:eastAsia="ja-JP"/>
        </w:rPr>
        <w:t>Spreadtrum</w:t>
      </w:r>
      <w:proofErr w:type="spellEnd"/>
      <w:r w:rsidR="00960F0C" w:rsidRPr="00960F0C">
        <w:rPr>
          <w:rFonts w:ascii="Arial" w:hAnsi="Arial" w:cs="Arial"/>
          <w:lang w:val="en-US" w:eastAsia="ja-JP"/>
        </w:rPr>
        <w:t>, Thales</w:t>
      </w:r>
      <w:r w:rsidRPr="00960F0C">
        <w:rPr>
          <w:rFonts w:ascii="Arial" w:hAnsi="Arial" w:cs="Arial"/>
          <w:lang w:val="en-US" w:eastAsia="ja-JP"/>
        </w:rPr>
        <w:t xml:space="preserve">] </w:t>
      </w:r>
      <w:r w:rsidR="00960F0C" w:rsidRPr="00960F0C">
        <w:rPr>
          <w:rFonts w:ascii="Arial" w:hAnsi="Arial" w:cs="Arial"/>
          <w:lang w:val="en-US" w:eastAsia="ja-JP"/>
        </w:rPr>
        <w:t>are open to discuss.</w:t>
      </w:r>
    </w:p>
    <w:p w14:paraId="4F7476C5" w14:textId="287C61DA" w:rsidR="00DF6359" w:rsidRDefault="00DF6359" w:rsidP="00553AA3">
      <w:pPr>
        <w:jc w:val="both"/>
        <w:rPr>
          <w:rFonts w:ascii="Arial" w:hAnsi="Arial" w:cs="Arial"/>
          <w:lang w:eastAsia="ja-JP"/>
        </w:rPr>
      </w:pPr>
    </w:p>
    <w:p w14:paraId="46C2B718" w14:textId="1C43E4E8" w:rsidR="00724B5C" w:rsidRDefault="00724B5C" w:rsidP="00553AA3">
      <w:pPr>
        <w:jc w:val="both"/>
        <w:rPr>
          <w:rFonts w:ascii="Arial" w:hAnsi="Arial" w:cs="Arial"/>
          <w:lang w:eastAsia="ja-JP"/>
        </w:rPr>
      </w:pPr>
      <w:r>
        <w:rPr>
          <w:rFonts w:ascii="Arial" w:hAnsi="Arial" w:cs="Arial"/>
          <w:lang w:eastAsia="ja-JP"/>
        </w:rPr>
        <w:t xml:space="preserve">In Moderator’s view, this appears to be a valid issue that requires more discussion. The interpretation matters to some extent even in terrestrial NR, because as [ETRI] pointed out, </w:t>
      </w:r>
      <w:r w:rsidRPr="00724B5C">
        <w:rPr>
          <w:rFonts w:ascii="Arial" w:hAnsi="Arial" w:cs="Arial"/>
          <w:lang w:eastAsia="ja-JP"/>
        </w:rPr>
        <w:t xml:space="preserve">even in existing NR, </w:t>
      </w:r>
      <w:r w:rsidRPr="00724B5C">
        <w:rPr>
          <w:rFonts w:ascii="Arial" w:hAnsi="Arial" w:cs="Arial"/>
          <w:lang w:eastAsia="ja-JP"/>
        </w:rPr>
        <w:lastRenderedPageBreak/>
        <w:t>the TA is not necessarily zero</w:t>
      </w:r>
      <w:r>
        <w:rPr>
          <w:rFonts w:ascii="Arial" w:hAnsi="Arial" w:cs="Arial"/>
          <w:lang w:eastAsia="ja-JP"/>
        </w:rPr>
        <w:t>, i.e., logical TA may or may not be the same as actual TA in terrestrial NR.</w:t>
      </w:r>
    </w:p>
    <w:p w14:paraId="47711D62" w14:textId="4739BBCF" w:rsidR="00724B5C" w:rsidRPr="008372ED" w:rsidRDefault="00724B5C" w:rsidP="00724B5C">
      <w:pPr>
        <w:rPr>
          <w:rFonts w:ascii="Arial" w:hAnsi="Arial" w:cs="Arial"/>
        </w:rPr>
      </w:pPr>
      <w:r>
        <w:rPr>
          <w:rFonts w:ascii="Arial" w:hAnsi="Arial" w:cs="Arial"/>
        </w:rPr>
        <w:t xml:space="preserve">Since this issue is discussed for the first time, companies may need more time to analyze it. So, it is recommended that we revisit this issue at the next RAN1 meeting. </w:t>
      </w:r>
      <w:r w:rsidRPr="008372ED">
        <w:rPr>
          <w:rFonts w:ascii="Arial" w:hAnsi="Arial" w:cs="Arial"/>
        </w:rPr>
        <w:t xml:space="preserve">With this way forward, it is not necessary to discuss </w:t>
      </w:r>
      <w:r>
        <w:rPr>
          <w:rFonts w:ascii="Arial" w:hAnsi="Arial" w:cs="Arial"/>
        </w:rPr>
        <w:t>this issue</w:t>
      </w:r>
      <w:r w:rsidRPr="008372ED">
        <w:rPr>
          <w:rFonts w:ascii="Arial" w:hAnsi="Arial" w:cs="Arial"/>
        </w:rPr>
        <w:t xml:space="preserve"> further at this RAN1 meeting.</w:t>
      </w:r>
    </w:p>
    <w:p w14:paraId="598120FA" w14:textId="46864151" w:rsidR="00724B5C" w:rsidRPr="00B52894" w:rsidRDefault="00724B5C" w:rsidP="00724B5C">
      <w:pPr>
        <w:rPr>
          <w:rFonts w:ascii="Arial" w:hAnsi="Arial" w:cs="Arial"/>
          <w:b/>
          <w:bCs/>
          <w:highlight w:val="cyan"/>
          <w:u w:val="single"/>
        </w:rPr>
      </w:pPr>
      <w:r w:rsidRPr="00B52894">
        <w:rPr>
          <w:rFonts w:ascii="Arial" w:hAnsi="Arial" w:cs="Arial"/>
          <w:b/>
          <w:bCs/>
          <w:highlight w:val="cyan"/>
          <w:u w:val="single"/>
        </w:rPr>
        <w:t>Moderator recommendation on Issue #5 – start of Msg2/</w:t>
      </w:r>
      <w:proofErr w:type="spellStart"/>
      <w:r w:rsidRPr="00B52894">
        <w:rPr>
          <w:rFonts w:ascii="Arial" w:hAnsi="Arial" w:cs="Arial"/>
          <w:b/>
          <w:bCs/>
          <w:highlight w:val="cyan"/>
          <w:u w:val="single"/>
        </w:rPr>
        <w:t>MsgB</w:t>
      </w:r>
      <w:proofErr w:type="spellEnd"/>
      <w:r w:rsidRPr="00B52894">
        <w:rPr>
          <w:rFonts w:ascii="Arial" w:hAnsi="Arial" w:cs="Arial"/>
          <w:b/>
          <w:bCs/>
          <w:highlight w:val="cyan"/>
          <w:u w:val="single"/>
        </w:rPr>
        <w:t xml:space="preserve"> RAR window:</w:t>
      </w:r>
    </w:p>
    <w:p w14:paraId="59BA914B" w14:textId="293DFBBC" w:rsidR="00724B5C" w:rsidRPr="00B52894" w:rsidRDefault="00724B5C" w:rsidP="00B52894">
      <w:pPr>
        <w:rPr>
          <w:rFonts w:ascii="Arial" w:hAnsi="Arial" w:cs="Arial"/>
          <w:highlight w:val="cyan"/>
        </w:rPr>
      </w:pPr>
      <w:r w:rsidRPr="00B52894">
        <w:rPr>
          <w:rFonts w:ascii="Arial" w:hAnsi="Arial" w:cs="Arial"/>
          <w:highlight w:val="cyan"/>
        </w:rPr>
        <w:t>On</w:t>
      </w:r>
      <w:r w:rsidR="00B52894">
        <w:rPr>
          <w:rFonts w:ascii="Arial" w:hAnsi="Arial" w:cs="Arial"/>
          <w:highlight w:val="cyan"/>
        </w:rPr>
        <w:t xml:space="preserve"> the</w:t>
      </w:r>
      <w:r w:rsidRPr="00B52894">
        <w:rPr>
          <w:rFonts w:ascii="Arial" w:hAnsi="Arial" w:cs="Arial"/>
          <w:highlight w:val="cyan"/>
        </w:rPr>
        <w:t xml:space="preserve"> start of Msg2/</w:t>
      </w:r>
      <w:proofErr w:type="spellStart"/>
      <w:r w:rsidRPr="00B52894">
        <w:rPr>
          <w:rFonts w:ascii="Arial" w:hAnsi="Arial" w:cs="Arial"/>
          <w:highlight w:val="cyan"/>
        </w:rPr>
        <w:t>MsgB</w:t>
      </w:r>
      <w:proofErr w:type="spellEnd"/>
      <w:r w:rsidRPr="00B52894">
        <w:rPr>
          <w:rFonts w:ascii="Arial" w:hAnsi="Arial" w:cs="Arial"/>
          <w:highlight w:val="cyan"/>
        </w:rPr>
        <w:t xml:space="preserve"> RAR window, companies are encouraged to conduct more investigations and provide input to RAN1#104-e</w:t>
      </w:r>
      <w:r w:rsidR="00B52894" w:rsidRPr="00B52894">
        <w:rPr>
          <w:rFonts w:ascii="Arial" w:hAnsi="Arial" w:cs="Arial"/>
          <w:highlight w:val="cyan"/>
        </w:rPr>
        <w:t xml:space="preserve"> on the interpretation of existing spec text</w:t>
      </w:r>
      <w:r w:rsidR="00B52894">
        <w:rPr>
          <w:rFonts w:ascii="Arial" w:hAnsi="Arial" w:cs="Arial"/>
          <w:highlight w:val="cyan"/>
        </w:rPr>
        <w:t>:</w:t>
      </w:r>
    </w:p>
    <w:p w14:paraId="2EADCC65" w14:textId="2A76D6A7" w:rsidR="00B52894" w:rsidRPr="00B52894" w:rsidRDefault="00B52894" w:rsidP="00FC1012">
      <w:pPr>
        <w:pStyle w:val="BodyText"/>
        <w:numPr>
          <w:ilvl w:val="0"/>
          <w:numId w:val="52"/>
        </w:numPr>
        <w:spacing w:line="256" w:lineRule="auto"/>
        <w:rPr>
          <w:rFonts w:cs="Arial"/>
          <w:highlight w:val="cyan"/>
        </w:rPr>
      </w:pPr>
      <w:r w:rsidRPr="00B52894">
        <w:rPr>
          <w:rFonts w:cs="Arial"/>
          <w:highlight w:val="cyan"/>
        </w:rPr>
        <w:t>Interpretation 1: Logical UL timing, i.e., TA is not considered and assumed to be zero</w:t>
      </w:r>
      <w:r>
        <w:rPr>
          <w:rFonts w:cs="Arial"/>
          <w:highlight w:val="cyan"/>
        </w:rPr>
        <w:t>.</w:t>
      </w:r>
    </w:p>
    <w:p w14:paraId="5C87159B" w14:textId="59060A40" w:rsidR="00B52894" w:rsidRPr="00B52894" w:rsidRDefault="00B52894" w:rsidP="00FC1012">
      <w:pPr>
        <w:pStyle w:val="BodyText"/>
        <w:numPr>
          <w:ilvl w:val="0"/>
          <w:numId w:val="52"/>
        </w:numPr>
        <w:spacing w:line="256" w:lineRule="auto"/>
        <w:rPr>
          <w:rFonts w:cs="Arial"/>
          <w:highlight w:val="cyan"/>
        </w:rPr>
      </w:pPr>
      <w:r w:rsidRPr="00B52894">
        <w:rPr>
          <w:rFonts w:cs="Arial"/>
          <w:highlight w:val="cyan"/>
        </w:rPr>
        <w:t>Interpretation 2: Actual UL timing, i.e., TA is considered.</w:t>
      </w:r>
    </w:p>
    <w:p w14:paraId="3E5700F6" w14:textId="4FDFA767" w:rsidR="00724B5C" w:rsidRDefault="00B52894" w:rsidP="00FC1012">
      <w:pPr>
        <w:pStyle w:val="BodyText"/>
        <w:numPr>
          <w:ilvl w:val="0"/>
          <w:numId w:val="52"/>
        </w:numPr>
        <w:spacing w:line="256" w:lineRule="auto"/>
        <w:rPr>
          <w:rFonts w:cs="Arial"/>
          <w:highlight w:val="cyan"/>
        </w:rPr>
      </w:pPr>
      <w:r w:rsidRPr="00B52894">
        <w:rPr>
          <w:rFonts w:cs="Arial"/>
          <w:highlight w:val="cyan"/>
        </w:rPr>
        <w:t>Interpretation 3: Actual DL timing before TA is applied</w:t>
      </w:r>
      <w:r>
        <w:rPr>
          <w:rFonts w:cs="Arial"/>
          <w:highlight w:val="cyan"/>
        </w:rPr>
        <w:t>.</w:t>
      </w:r>
    </w:p>
    <w:p w14:paraId="52260B56" w14:textId="3B8F930C" w:rsidR="00B52894" w:rsidRPr="00B52894" w:rsidRDefault="00B52894" w:rsidP="00FC1012">
      <w:pPr>
        <w:pStyle w:val="BodyText"/>
        <w:numPr>
          <w:ilvl w:val="0"/>
          <w:numId w:val="52"/>
        </w:numPr>
        <w:spacing w:line="256" w:lineRule="auto"/>
        <w:rPr>
          <w:rFonts w:cs="Arial"/>
          <w:highlight w:val="cyan"/>
        </w:rPr>
      </w:pPr>
      <w:r>
        <w:rPr>
          <w:rFonts w:cs="Arial"/>
          <w:highlight w:val="cyan"/>
        </w:rPr>
        <w:t>More interpretations?</w:t>
      </w:r>
    </w:p>
    <w:p w14:paraId="0A77DF9C" w14:textId="68C89300" w:rsidR="00724B5C" w:rsidRDefault="00724B5C" w:rsidP="00553AA3">
      <w:pPr>
        <w:jc w:val="both"/>
        <w:rPr>
          <w:rFonts w:ascii="Arial" w:hAnsi="Arial" w:cs="Arial"/>
          <w:lang w:eastAsia="ja-JP"/>
        </w:rPr>
      </w:pPr>
    </w:p>
    <w:p w14:paraId="5EE50035" w14:textId="34997730" w:rsidR="006E0424" w:rsidRDefault="006E0424" w:rsidP="006E0424">
      <w:pPr>
        <w:pStyle w:val="Heading2"/>
        <w:rPr>
          <w:lang w:val="en-US"/>
        </w:rPr>
      </w:pPr>
      <w:r>
        <w:rPr>
          <w:lang w:val="en-US"/>
        </w:rPr>
        <w:t>5</w:t>
      </w:r>
      <w:r w:rsidRPr="00A85EAA">
        <w:rPr>
          <w:lang w:val="en-US"/>
        </w:rPr>
        <w:t>.</w:t>
      </w:r>
      <w:r w:rsidR="005637EA">
        <w:rPr>
          <w:lang w:val="en-US"/>
        </w:rPr>
        <w:t>4</w:t>
      </w:r>
      <w:r w:rsidRPr="00A85EAA">
        <w:rPr>
          <w:lang w:val="en-US"/>
        </w:rPr>
        <w:tab/>
      </w:r>
      <w:r>
        <w:rPr>
          <w:lang w:val="en-US"/>
        </w:rPr>
        <w:t>Updated proposal based on company views (2</w:t>
      </w:r>
      <w:r w:rsidR="00A430A8">
        <w:rPr>
          <w:vertAlign w:val="superscript"/>
          <w:lang w:val="en-US"/>
        </w:rPr>
        <w:t>n</w:t>
      </w:r>
      <w:r>
        <w:rPr>
          <w:vertAlign w:val="superscript"/>
          <w:lang w:val="en-US"/>
        </w:rPr>
        <w:t>d</w:t>
      </w:r>
      <w:r>
        <w:rPr>
          <w:lang w:val="en-US"/>
        </w:rPr>
        <w:t xml:space="preserve"> round of email discussion)</w:t>
      </w:r>
    </w:p>
    <w:p w14:paraId="30DD9426" w14:textId="77777777" w:rsidR="00365CBF" w:rsidRDefault="006E0424" w:rsidP="006E0424">
      <w:pPr>
        <w:rPr>
          <w:rFonts w:ascii="Arial" w:hAnsi="Arial" w:cs="Arial"/>
        </w:rPr>
      </w:pPr>
      <w:r w:rsidRPr="000B1A35">
        <w:rPr>
          <w:rFonts w:ascii="Arial" w:hAnsi="Arial" w:cs="Arial"/>
        </w:rPr>
        <w:t>In the second round of email discussion, [16] companies provided views</w:t>
      </w:r>
      <w:r w:rsidR="00365CBF">
        <w:rPr>
          <w:rFonts w:ascii="Arial" w:hAnsi="Arial" w:cs="Arial"/>
        </w:rPr>
        <w:t xml:space="preserve"> on </w:t>
      </w:r>
      <w:proofErr w:type="spellStart"/>
      <w:r w:rsidR="00365CBF" w:rsidRPr="00365CBF">
        <w:rPr>
          <w:rFonts w:ascii="Arial" w:hAnsi="Arial" w:cs="Arial"/>
        </w:rPr>
        <w:t>FallbackRAR</w:t>
      </w:r>
      <w:proofErr w:type="spellEnd"/>
      <w:r w:rsidR="00365CBF" w:rsidRPr="00365CBF">
        <w:rPr>
          <w:rFonts w:ascii="Arial" w:hAnsi="Arial" w:cs="Arial"/>
        </w:rPr>
        <w:t xml:space="preserve"> scheduled PUSCH</w:t>
      </w:r>
      <w:r w:rsidR="000B1A35">
        <w:rPr>
          <w:rFonts w:ascii="Arial" w:hAnsi="Arial" w:cs="Arial"/>
        </w:rPr>
        <w:t xml:space="preserve">. </w:t>
      </w:r>
    </w:p>
    <w:p w14:paraId="0DD8EB9F" w14:textId="37A79539" w:rsidR="00365CBF" w:rsidRPr="00365CBF" w:rsidRDefault="00365CBF" w:rsidP="00365CBF">
      <w:pPr>
        <w:pStyle w:val="ListParagraph"/>
        <w:numPr>
          <w:ilvl w:val="0"/>
          <w:numId w:val="56"/>
        </w:numPr>
        <w:rPr>
          <w:rFonts w:ascii="Arial" w:hAnsi="Arial" w:cs="Arial"/>
        </w:rPr>
      </w:pPr>
      <w:r>
        <w:rPr>
          <w:rFonts w:ascii="Arial" w:hAnsi="Arial" w:cs="Arial"/>
          <w:lang w:val="en-US"/>
        </w:rPr>
        <w:t>[</w:t>
      </w:r>
      <w:r w:rsidRPr="00365CBF">
        <w:rPr>
          <w:rFonts w:ascii="Arial" w:hAnsi="Arial" w:cs="Arial"/>
        </w:rPr>
        <w:t>OPPO</w:t>
      </w:r>
      <w:r>
        <w:rPr>
          <w:rFonts w:ascii="Arial" w:hAnsi="Arial" w:cs="Arial"/>
          <w:lang w:val="en-US"/>
        </w:rPr>
        <w:t>,</w:t>
      </w:r>
      <w:r w:rsidRPr="00365CBF">
        <w:rPr>
          <w:rFonts w:ascii="Arial" w:hAnsi="Arial" w:cs="Arial"/>
        </w:rPr>
        <w:t xml:space="preserve"> Samsung</w:t>
      </w:r>
      <w:r>
        <w:rPr>
          <w:rFonts w:ascii="Arial" w:hAnsi="Arial" w:cs="Arial"/>
          <w:lang w:val="en-US"/>
        </w:rPr>
        <w:t>,</w:t>
      </w:r>
      <w:r w:rsidRPr="00365CBF">
        <w:rPr>
          <w:rFonts w:ascii="Arial" w:hAnsi="Arial" w:cs="Arial"/>
        </w:rPr>
        <w:t xml:space="preserve"> Panasonic</w:t>
      </w:r>
      <w:r>
        <w:rPr>
          <w:rFonts w:ascii="Arial" w:hAnsi="Arial" w:cs="Arial"/>
          <w:lang w:val="en-US"/>
        </w:rPr>
        <w:t>,</w:t>
      </w:r>
      <w:r w:rsidRPr="00365CBF">
        <w:rPr>
          <w:rFonts w:ascii="Arial" w:hAnsi="Arial" w:cs="Arial"/>
        </w:rPr>
        <w:t xml:space="preserve"> ZTE</w:t>
      </w:r>
      <w:r>
        <w:rPr>
          <w:rFonts w:ascii="Arial" w:hAnsi="Arial" w:cs="Arial"/>
          <w:lang w:val="en-US"/>
        </w:rPr>
        <w:t>,</w:t>
      </w:r>
      <w:r w:rsidRPr="00365CBF">
        <w:rPr>
          <w:rFonts w:ascii="Arial" w:hAnsi="Arial" w:cs="Arial"/>
        </w:rPr>
        <w:t xml:space="preserve"> Huawei</w:t>
      </w:r>
      <w:r>
        <w:rPr>
          <w:rFonts w:ascii="Arial" w:hAnsi="Arial" w:cs="Arial"/>
          <w:lang w:val="en-US"/>
        </w:rPr>
        <w:t>,</w:t>
      </w:r>
      <w:r w:rsidRPr="00365CBF">
        <w:rPr>
          <w:rFonts w:ascii="Arial" w:hAnsi="Arial" w:cs="Arial"/>
        </w:rPr>
        <w:t xml:space="preserve"> Apple</w:t>
      </w:r>
      <w:r>
        <w:rPr>
          <w:rFonts w:ascii="Arial" w:hAnsi="Arial" w:cs="Arial"/>
          <w:lang w:val="en-US"/>
        </w:rPr>
        <w:t>,</w:t>
      </w:r>
      <w:r w:rsidRPr="00365CBF">
        <w:rPr>
          <w:rFonts w:ascii="Arial" w:hAnsi="Arial" w:cs="Arial"/>
        </w:rPr>
        <w:t xml:space="preserve"> APT</w:t>
      </w:r>
      <w:r>
        <w:rPr>
          <w:rFonts w:ascii="Arial" w:hAnsi="Arial" w:cs="Arial"/>
          <w:lang w:val="en-US"/>
        </w:rPr>
        <w:t>,</w:t>
      </w:r>
      <w:r w:rsidRPr="00365CBF">
        <w:rPr>
          <w:rFonts w:ascii="Arial" w:hAnsi="Arial" w:cs="Arial"/>
        </w:rPr>
        <w:t xml:space="preserve"> CATT</w:t>
      </w:r>
      <w:r>
        <w:rPr>
          <w:rFonts w:ascii="Arial" w:hAnsi="Arial" w:cs="Arial"/>
          <w:lang w:val="en-US"/>
        </w:rPr>
        <w:t>,</w:t>
      </w:r>
      <w:r w:rsidRPr="00365CBF">
        <w:rPr>
          <w:rFonts w:ascii="Arial" w:hAnsi="Arial" w:cs="Arial"/>
        </w:rPr>
        <w:t xml:space="preserve"> </w:t>
      </w:r>
      <w:proofErr w:type="spellStart"/>
      <w:r w:rsidRPr="00365CBF">
        <w:rPr>
          <w:rFonts w:ascii="Arial" w:hAnsi="Arial" w:cs="Arial"/>
        </w:rPr>
        <w:t>Spreadtrum</w:t>
      </w:r>
      <w:proofErr w:type="spellEnd"/>
      <w:r>
        <w:rPr>
          <w:rFonts w:ascii="Arial" w:hAnsi="Arial" w:cs="Arial"/>
          <w:lang w:val="en-US"/>
        </w:rPr>
        <w:t>,</w:t>
      </w:r>
      <w:r w:rsidRPr="00365CBF">
        <w:rPr>
          <w:rFonts w:ascii="Arial" w:hAnsi="Arial" w:cs="Arial"/>
        </w:rPr>
        <w:t xml:space="preserve"> LG</w:t>
      </w:r>
      <w:r>
        <w:rPr>
          <w:rFonts w:ascii="Arial" w:hAnsi="Arial" w:cs="Arial"/>
          <w:lang w:val="en-US"/>
        </w:rPr>
        <w:t>,</w:t>
      </w:r>
      <w:r w:rsidRPr="00365CBF">
        <w:rPr>
          <w:rFonts w:ascii="Arial" w:hAnsi="Arial" w:cs="Arial"/>
        </w:rPr>
        <w:t xml:space="preserve"> CAICT</w:t>
      </w:r>
      <w:r>
        <w:rPr>
          <w:rFonts w:ascii="Arial" w:hAnsi="Arial" w:cs="Arial"/>
          <w:lang w:val="en-US"/>
        </w:rPr>
        <w:t>,</w:t>
      </w:r>
      <w:r w:rsidRPr="00365CBF">
        <w:rPr>
          <w:rFonts w:ascii="Arial" w:hAnsi="Arial" w:cs="Arial"/>
        </w:rPr>
        <w:t xml:space="preserve"> Thales</w:t>
      </w:r>
      <w:r>
        <w:rPr>
          <w:rFonts w:ascii="Arial" w:hAnsi="Arial" w:cs="Arial"/>
          <w:lang w:val="en-US"/>
        </w:rPr>
        <w:t>,</w:t>
      </w:r>
      <w:r w:rsidRPr="00365CBF">
        <w:rPr>
          <w:rFonts w:ascii="Arial" w:hAnsi="Arial" w:cs="Arial"/>
        </w:rPr>
        <w:t xml:space="preserve"> MediaTek</w:t>
      </w:r>
      <w:r>
        <w:rPr>
          <w:rFonts w:ascii="Arial" w:hAnsi="Arial" w:cs="Arial"/>
          <w:lang w:val="en-US"/>
        </w:rPr>
        <w:t>,</w:t>
      </w:r>
      <w:r w:rsidRPr="00365CBF">
        <w:rPr>
          <w:rFonts w:ascii="Arial" w:hAnsi="Arial" w:cs="Arial"/>
        </w:rPr>
        <w:t xml:space="preserve"> Ericsson</w:t>
      </w:r>
      <w:r>
        <w:rPr>
          <w:rFonts w:ascii="Arial" w:hAnsi="Arial" w:cs="Arial"/>
          <w:lang w:val="en-US"/>
        </w:rPr>
        <w:t>,</w:t>
      </w:r>
      <w:r w:rsidRPr="00365CBF">
        <w:rPr>
          <w:rFonts w:ascii="Arial" w:hAnsi="Arial" w:cs="Arial"/>
        </w:rPr>
        <w:t xml:space="preserve"> Nokia</w:t>
      </w:r>
      <w:r>
        <w:rPr>
          <w:rFonts w:ascii="Arial" w:hAnsi="Arial" w:cs="Arial"/>
          <w:lang w:val="en-US"/>
        </w:rPr>
        <w:t>/</w:t>
      </w:r>
      <w:r w:rsidRPr="00365CBF">
        <w:rPr>
          <w:rFonts w:ascii="Arial" w:hAnsi="Arial" w:cs="Arial"/>
        </w:rPr>
        <w:t>Nokia Shanghai Bell</w:t>
      </w:r>
      <w:r>
        <w:rPr>
          <w:rFonts w:ascii="Arial" w:hAnsi="Arial" w:cs="Arial"/>
          <w:lang w:val="en-US"/>
        </w:rPr>
        <w:t>,</w:t>
      </w:r>
      <w:r w:rsidRPr="00365CBF">
        <w:rPr>
          <w:rFonts w:ascii="Arial" w:hAnsi="Arial" w:cs="Arial"/>
        </w:rPr>
        <w:t xml:space="preserve"> Fraunhofer IIS</w:t>
      </w:r>
      <w:r>
        <w:rPr>
          <w:rFonts w:ascii="Arial" w:hAnsi="Arial" w:cs="Arial"/>
          <w:lang w:val="en-US"/>
        </w:rPr>
        <w:t>/</w:t>
      </w:r>
      <w:r w:rsidRPr="00365CBF">
        <w:rPr>
          <w:rFonts w:ascii="Arial" w:hAnsi="Arial" w:cs="Arial"/>
        </w:rPr>
        <w:t>Fraunhofer HHI</w:t>
      </w:r>
      <w:r>
        <w:rPr>
          <w:rFonts w:ascii="Arial" w:hAnsi="Arial" w:cs="Arial"/>
          <w:lang w:val="en-US"/>
        </w:rPr>
        <w:t>]</w:t>
      </w:r>
    </w:p>
    <w:p w14:paraId="2086C55A" w14:textId="3F893592" w:rsidR="006E0424" w:rsidRPr="000B1A35" w:rsidRDefault="000B1A35" w:rsidP="006E0424">
      <w:pPr>
        <w:rPr>
          <w:rFonts w:ascii="Arial" w:hAnsi="Arial" w:cs="Arial"/>
        </w:rPr>
      </w:pPr>
      <w:r>
        <w:rPr>
          <w:rFonts w:ascii="Arial" w:hAnsi="Arial" w:cs="Arial"/>
        </w:rPr>
        <w:t>Companies that indicated preference are listed as follows, while companies that are fine either way are not listed.</w:t>
      </w:r>
    </w:p>
    <w:p w14:paraId="3AEF1F67" w14:textId="7B06386E" w:rsidR="006E0424" w:rsidRPr="000B1A35" w:rsidRDefault="006E0424" w:rsidP="000B1A35">
      <w:pPr>
        <w:pStyle w:val="ListParagraph"/>
        <w:numPr>
          <w:ilvl w:val="0"/>
          <w:numId w:val="50"/>
        </w:numPr>
        <w:rPr>
          <w:rFonts w:ascii="Arial" w:hAnsi="Arial" w:cs="Arial"/>
          <w:lang w:eastAsia="ja-JP"/>
        </w:rPr>
      </w:pPr>
      <w:r w:rsidRPr="000B1A35">
        <w:rPr>
          <w:rFonts w:ascii="Arial" w:hAnsi="Arial" w:cs="Arial"/>
          <w:lang w:val="en-US" w:eastAsia="ja-JP"/>
        </w:rPr>
        <w:t>Option 1</w:t>
      </w:r>
      <w:r w:rsidR="000B1A35">
        <w:rPr>
          <w:rFonts w:ascii="Arial" w:hAnsi="Arial" w:cs="Arial"/>
          <w:lang w:val="en-US" w:eastAsia="ja-JP"/>
        </w:rPr>
        <w:t xml:space="preserve"> – </w:t>
      </w:r>
      <w:r w:rsidRPr="000B1A35">
        <w:rPr>
          <w:rFonts w:ascii="Arial" w:hAnsi="Arial" w:cs="Arial"/>
          <w:lang w:val="en-US" w:eastAsia="ja-JP"/>
        </w:rPr>
        <w:t>make a new agreement:</w:t>
      </w:r>
      <w:r w:rsidR="000B1A35" w:rsidRPr="000B1A35">
        <w:rPr>
          <w:rFonts w:ascii="Arial" w:hAnsi="Arial" w:cs="Arial"/>
          <w:lang w:val="en-US" w:eastAsia="ja-JP"/>
        </w:rPr>
        <w:t xml:space="preserve"> </w:t>
      </w:r>
      <w:r w:rsidRPr="000B1A35">
        <w:rPr>
          <w:rFonts w:ascii="Arial" w:hAnsi="Arial" w:cs="Arial"/>
          <w:lang w:eastAsia="x-none"/>
        </w:rPr>
        <w:t xml:space="preserve">Introduce </w:t>
      </w:r>
      <w:proofErr w:type="spellStart"/>
      <w:r w:rsidRPr="000B1A35">
        <w:rPr>
          <w:rFonts w:ascii="Arial" w:hAnsi="Arial" w:cs="Arial"/>
          <w:lang w:eastAsia="x-none"/>
        </w:rPr>
        <w:t>K_offset</w:t>
      </w:r>
      <w:proofErr w:type="spellEnd"/>
      <w:r w:rsidRPr="000B1A35">
        <w:rPr>
          <w:rFonts w:ascii="Arial" w:hAnsi="Arial" w:cs="Arial"/>
          <w:lang w:eastAsia="x-none"/>
        </w:rPr>
        <w:t xml:space="preserve"> (may or may not have the same </w:t>
      </w:r>
      <w:proofErr w:type="spellStart"/>
      <w:r w:rsidRPr="000B1A35">
        <w:rPr>
          <w:rFonts w:ascii="Arial" w:hAnsi="Arial" w:cs="Arial"/>
          <w:lang w:eastAsia="x-none"/>
        </w:rPr>
        <w:t>K_offset</w:t>
      </w:r>
      <w:proofErr w:type="spellEnd"/>
      <w:r w:rsidRPr="000B1A35">
        <w:rPr>
          <w:rFonts w:ascii="Arial" w:hAnsi="Arial" w:cs="Arial"/>
          <w:lang w:eastAsia="x-none"/>
        </w:rPr>
        <w:t xml:space="preserve"> value in other timing relationships) to enhance the timing relationship of </w:t>
      </w:r>
      <w:proofErr w:type="spellStart"/>
      <w:r w:rsidRPr="000B1A35">
        <w:rPr>
          <w:rFonts w:ascii="Arial" w:hAnsi="Arial" w:cs="Arial"/>
          <w:lang w:eastAsia="ja-JP"/>
        </w:rPr>
        <w:t>fallbackRAR</w:t>
      </w:r>
      <w:proofErr w:type="spellEnd"/>
      <w:r w:rsidRPr="000B1A35">
        <w:rPr>
          <w:rFonts w:ascii="Arial" w:hAnsi="Arial" w:cs="Arial"/>
          <w:lang w:eastAsia="ja-JP"/>
        </w:rPr>
        <w:t xml:space="preserve"> scheduled PUSCH.</w:t>
      </w:r>
    </w:p>
    <w:p w14:paraId="628E435E" w14:textId="05B4B477" w:rsidR="000B1A35" w:rsidRPr="000B1A35" w:rsidRDefault="000B1A35" w:rsidP="000B1A35">
      <w:pPr>
        <w:pStyle w:val="ListParagraph"/>
        <w:numPr>
          <w:ilvl w:val="1"/>
          <w:numId w:val="50"/>
        </w:numPr>
        <w:rPr>
          <w:rFonts w:ascii="Arial" w:hAnsi="Arial" w:cs="Arial"/>
          <w:lang w:eastAsia="ja-JP"/>
        </w:rPr>
      </w:pPr>
      <w:r w:rsidRPr="000B1A35">
        <w:rPr>
          <w:rFonts w:ascii="Arial" w:hAnsi="Arial" w:cs="Arial"/>
          <w:lang w:val="en-US" w:eastAsia="ja-JP"/>
        </w:rPr>
        <w:t xml:space="preserve">Preferred by: </w:t>
      </w:r>
      <w:r>
        <w:rPr>
          <w:rFonts w:ascii="Arial" w:hAnsi="Arial" w:cs="Arial"/>
          <w:lang w:val="en-US" w:eastAsia="ja-JP"/>
        </w:rPr>
        <w:t>[Samsung, ZTE, APT, Thales, MediaTek]</w:t>
      </w:r>
    </w:p>
    <w:p w14:paraId="664F7E6F" w14:textId="5A37DBC9" w:rsidR="006E0424" w:rsidRPr="000B1A35" w:rsidRDefault="006E0424" w:rsidP="000B1A35">
      <w:pPr>
        <w:pStyle w:val="BodyText"/>
        <w:numPr>
          <w:ilvl w:val="0"/>
          <w:numId w:val="50"/>
        </w:numPr>
        <w:spacing w:line="256" w:lineRule="auto"/>
        <w:rPr>
          <w:rFonts w:cs="Arial"/>
          <w:lang w:eastAsia="x-none"/>
        </w:rPr>
      </w:pPr>
      <w:r w:rsidRPr="000B1A35">
        <w:rPr>
          <w:rFonts w:cs="Arial"/>
          <w:lang w:eastAsia="ja-JP"/>
        </w:rPr>
        <w:t>Option 2</w:t>
      </w:r>
      <w:r w:rsidR="000B1A35">
        <w:rPr>
          <w:rFonts w:cs="Arial"/>
          <w:lang w:eastAsia="ja-JP"/>
        </w:rPr>
        <w:t xml:space="preserve"> –</w:t>
      </w:r>
      <w:r w:rsidRPr="000B1A35">
        <w:rPr>
          <w:rFonts w:cs="Arial"/>
          <w:lang w:eastAsia="ja-JP"/>
        </w:rPr>
        <w:t xml:space="preserve"> make a conclusion:</w:t>
      </w:r>
      <w:r w:rsidR="000B1A35" w:rsidRPr="000B1A35">
        <w:rPr>
          <w:rFonts w:cs="Arial"/>
          <w:lang w:eastAsia="ja-JP"/>
        </w:rPr>
        <w:t xml:space="preserve"> </w:t>
      </w:r>
      <w:r w:rsidR="00DC657C">
        <w:rPr>
          <w:rFonts w:cs="Arial"/>
          <w:lang w:eastAsia="x-none"/>
        </w:rPr>
        <w:t>T</w:t>
      </w:r>
      <w:r w:rsidR="000B1A35" w:rsidRPr="000B1A35">
        <w:rPr>
          <w:rFonts w:cs="Arial"/>
          <w:lang w:eastAsia="x-none"/>
        </w:rPr>
        <w:t xml:space="preserve">he agreement made at RAN1#102-e about introducing </w:t>
      </w:r>
      <w:proofErr w:type="spellStart"/>
      <w:r w:rsidR="000B1A35" w:rsidRPr="000B1A35">
        <w:rPr>
          <w:rFonts w:cs="Arial"/>
          <w:lang w:eastAsia="x-none"/>
        </w:rPr>
        <w:t>K_offset</w:t>
      </w:r>
      <w:proofErr w:type="spellEnd"/>
      <w:r w:rsidR="000B1A35" w:rsidRPr="000B1A35">
        <w:rPr>
          <w:rFonts w:cs="Arial"/>
          <w:lang w:eastAsia="x-none"/>
        </w:rPr>
        <w:t xml:space="preserve"> in the transmission timing of RAR grant scheduled PUSCH is also applicable to </w:t>
      </w:r>
      <w:proofErr w:type="spellStart"/>
      <w:r w:rsidR="000B1A35" w:rsidRPr="000B1A35">
        <w:rPr>
          <w:rFonts w:cs="Arial"/>
          <w:lang w:eastAsia="ja-JP"/>
        </w:rPr>
        <w:t>fallbackRAR</w:t>
      </w:r>
      <w:proofErr w:type="spellEnd"/>
      <w:r w:rsidR="000B1A35" w:rsidRPr="000B1A35">
        <w:rPr>
          <w:rFonts w:cs="Arial"/>
          <w:lang w:eastAsia="ja-JP"/>
        </w:rPr>
        <w:t xml:space="preserve"> scheduled PUSCH.</w:t>
      </w:r>
    </w:p>
    <w:p w14:paraId="3ED83368" w14:textId="450E01A2" w:rsidR="006E0424" w:rsidRPr="000B1A35" w:rsidRDefault="000B1A35" w:rsidP="000B1A35">
      <w:pPr>
        <w:pStyle w:val="BodyText"/>
        <w:numPr>
          <w:ilvl w:val="1"/>
          <w:numId w:val="50"/>
        </w:numPr>
        <w:spacing w:line="256" w:lineRule="auto"/>
        <w:rPr>
          <w:rFonts w:cs="Arial"/>
          <w:lang w:eastAsia="x-none"/>
        </w:rPr>
      </w:pPr>
      <w:r w:rsidRPr="000B1A35">
        <w:rPr>
          <w:rFonts w:cs="Arial"/>
          <w:lang w:eastAsia="x-none"/>
        </w:rPr>
        <w:t xml:space="preserve">Preferred by: </w:t>
      </w:r>
      <w:r>
        <w:rPr>
          <w:rFonts w:cs="Arial"/>
          <w:lang w:eastAsia="x-none"/>
        </w:rPr>
        <w:t xml:space="preserve">[Panasonic, Huawei, Apple, CATT, </w:t>
      </w:r>
      <w:proofErr w:type="spellStart"/>
      <w:r>
        <w:rPr>
          <w:rFonts w:cs="Arial"/>
          <w:lang w:eastAsia="x-none"/>
        </w:rPr>
        <w:t>Spreadtrum</w:t>
      </w:r>
      <w:proofErr w:type="spellEnd"/>
      <w:r>
        <w:rPr>
          <w:rFonts w:cs="Arial"/>
          <w:lang w:eastAsia="x-none"/>
        </w:rPr>
        <w:t xml:space="preserve">, LG, </w:t>
      </w:r>
      <w:r w:rsidRPr="000B1A35">
        <w:rPr>
          <w:rFonts w:cs="Arial"/>
          <w:lang w:eastAsia="x-none"/>
        </w:rPr>
        <w:t>Nokia</w:t>
      </w:r>
      <w:r>
        <w:rPr>
          <w:rFonts w:cs="Arial"/>
          <w:lang w:eastAsia="x-none"/>
        </w:rPr>
        <w:t>/</w:t>
      </w:r>
      <w:r w:rsidRPr="000B1A35">
        <w:rPr>
          <w:rFonts w:cs="Arial"/>
          <w:lang w:eastAsia="x-none"/>
        </w:rPr>
        <w:t>Nokia Shanghai Bell</w:t>
      </w:r>
      <w:r>
        <w:rPr>
          <w:rFonts w:cs="Arial"/>
          <w:lang w:eastAsia="x-none"/>
        </w:rPr>
        <w:t xml:space="preserve">, </w:t>
      </w:r>
      <w:r w:rsidRPr="000B1A35">
        <w:rPr>
          <w:rFonts w:cs="Arial"/>
          <w:lang w:eastAsia="ja-JP"/>
        </w:rPr>
        <w:t>Fraunhofer IIS/Fraunhofer HHI</w:t>
      </w:r>
      <w:r>
        <w:rPr>
          <w:rFonts w:cs="Arial"/>
          <w:lang w:eastAsia="x-none"/>
        </w:rPr>
        <w:t>]</w:t>
      </w:r>
    </w:p>
    <w:p w14:paraId="77DFFE68" w14:textId="2656378C" w:rsidR="000B1A35" w:rsidRPr="000B1A35" w:rsidRDefault="006E0424" w:rsidP="000B1A35">
      <w:pPr>
        <w:pStyle w:val="ListParagraph"/>
        <w:numPr>
          <w:ilvl w:val="0"/>
          <w:numId w:val="50"/>
        </w:numPr>
        <w:rPr>
          <w:rFonts w:ascii="Arial" w:hAnsi="Arial" w:cs="Arial"/>
          <w:lang w:eastAsia="ja-JP"/>
        </w:rPr>
      </w:pPr>
      <w:r w:rsidRPr="000B1A35">
        <w:rPr>
          <w:rFonts w:ascii="Arial" w:hAnsi="Arial" w:cs="Arial"/>
          <w:lang w:val="en-US" w:eastAsia="ja-JP"/>
        </w:rPr>
        <w:t>Option 3</w:t>
      </w:r>
      <w:r w:rsidR="000B1A35">
        <w:rPr>
          <w:rFonts w:ascii="Arial" w:hAnsi="Arial" w:cs="Arial"/>
          <w:lang w:val="en-US" w:eastAsia="ja-JP"/>
        </w:rPr>
        <w:t xml:space="preserve"> – </w:t>
      </w:r>
      <w:r w:rsidRPr="000B1A35">
        <w:rPr>
          <w:rFonts w:ascii="Arial" w:hAnsi="Arial" w:cs="Arial"/>
          <w:lang w:val="en-US" w:eastAsia="ja-JP"/>
        </w:rPr>
        <w:t>revise the existing agreement from RAN1#102-e</w:t>
      </w:r>
      <w:r w:rsidR="000B1A35" w:rsidRPr="000B1A35">
        <w:rPr>
          <w:rFonts w:ascii="Arial" w:hAnsi="Arial" w:cs="Arial"/>
          <w:lang w:val="en-US" w:eastAsia="ja-JP"/>
        </w:rPr>
        <w:t xml:space="preserve"> </w:t>
      </w:r>
    </w:p>
    <w:p w14:paraId="74B30B31" w14:textId="2957E04A" w:rsidR="000B1A35" w:rsidRPr="000B1A35" w:rsidRDefault="000B1A35" w:rsidP="000B1A35">
      <w:pPr>
        <w:pStyle w:val="ListParagraph"/>
        <w:numPr>
          <w:ilvl w:val="1"/>
          <w:numId w:val="50"/>
        </w:numPr>
        <w:rPr>
          <w:rFonts w:ascii="Arial" w:hAnsi="Arial" w:cs="Arial"/>
          <w:lang w:eastAsia="ja-JP"/>
        </w:rPr>
      </w:pPr>
      <w:r>
        <w:rPr>
          <w:rFonts w:ascii="Arial" w:hAnsi="Arial" w:cs="Arial"/>
          <w:lang w:val="en-US" w:eastAsia="ja-JP"/>
        </w:rPr>
        <w:t>Preferred by:</w:t>
      </w:r>
      <w:r w:rsidRPr="000B1A35">
        <w:rPr>
          <w:rFonts w:ascii="Arial" w:hAnsi="Arial" w:cs="Arial"/>
          <w:lang w:val="en-US" w:eastAsia="ja-JP"/>
        </w:rPr>
        <w:t xml:space="preserve"> </w:t>
      </w:r>
      <w:r>
        <w:rPr>
          <w:rFonts w:ascii="Arial" w:hAnsi="Arial" w:cs="Arial"/>
          <w:lang w:val="en-US" w:eastAsia="ja-JP"/>
        </w:rPr>
        <w:t xml:space="preserve">[Huawei, </w:t>
      </w:r>
      <w:r w:rsidRPr="000B1A35">
        <w:rPr>
          <w:rFonts w:ascii="Arial" w:hAnsi="Arial" w:cs="Arial"/>
          <w:lang w:val="en-US" w:eastAsia="ja-JP"/>
        </w:rPr>
        <w:t>Fraunhofer IIS/Fraunhofer HHI]</w:t>
      </w:r>
    </w:p>
    <w:p w14:paraId="1D212FFC" w14:textId="77777777" w:rsidR="000B1A35" w:rsidRPr="003F4180" w:rsidRDefault="000B1A35" w:rsidP="000B1A35">
      <w:pPr>
        <w:ind w:left="1134"/>
        <w:rPr>
          <w:rFonts w:ascii="Times New Roman" w:hAnsi="Times New Roman" w:cs="Times New Roman"/>
          <w:b/>
          <w:bCs/>
          <w:u w:val="single"/>
        </w:rPr>
      </w:pPr>
      <w:r w:rsidRPr="003F4180">
        <w:rPr>
          <w:rFonts w:ascii="Times New Roman" w:hAnsi="Times New Roman" w:cs="Times New Roman"/>
          <w:b/>
          <w:bCs/>
          <w:u w:val="single"/>
        </w:rPr>
        <w:t>RAN1#102-e:</w:t>
      </w:r>
    </w:p>
    <w:p w14:paraId="1D3A95DD" w14:textId="77777777" w:rsidR="000B1A35" w:rsidRPr="003F4180" w:rsidRDefault="000B1A35" w:rsidP="000B1A35">
      <w:pPr>
        <w:ind w:left="1134"/>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B94056A" w14:textId="77777777" w:rsidR="000B1A35" w:rsidRPr="003F4180" w:rsidRDefault="000B1A35" w:rsidP="000B1A35">
      <w:pPr>
        <w:numPr>
          <w:ilvl w:val="0"/>
          <w:numId w:val="15"/>
        </w:numPr>
        <w:spacing w:after="0" w:line="240" w:lineRule="auto"/>
        <w:ind w:left="1494"/>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28A0B450" w14:textId="77777777" w:rsidR="000B1A35" w:rsidRPr="003F4180" w:rsidRDefault="000B1A35" w:rsidP="000B1A35">
      <w:pPr>
        <w:numPr>
          <w:ilvl w:val="1"/>
          <w:numId w:val="15"/>
        </w:numPr>
        <w:spacing w:after="0" w:line="240" w:lineRule="auto"/>
        <w:ind w:left="2214"/>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38321DD5" w14:textId="71F0D032"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t>The transmission timing of RAR</w:t>
      </w:r>
      <w:r w:rsidRPr="000B1A35">
        <w:rPr>
          <w:rFonts w:ascii="Times New Roman" w:hAnsi="Times New Roman" w:cs="Times New Roman"/>
          <w:color w:val="FF0000"/>
          <w:lang w:eastAsia="x-none"/>
        </w:rPr>
        <w:t>/</w:t>
      </w:r>
      <w:proofErr w:type="spellStart"/>
      <w:r w:rsidRPr="000B1A35">
        <w:rPr>
          <w:rFonts w:ascii="Times New Roman" w:hAnsi="Times New Roman" w:cs="Times New Roman"/>
          <w:color w:val="FF0000"/>
          <w:lang w:eastAsia="x-none"/>
        </w:rPr>
        <w:t>FallbackRAR</w:t>
      </w:r>
      <w:proofErr w:type="spellEnd"/>
      <w:r w:rsidRPr="003F4180">
        <w:rPr>
          <w:rFonts w:ascii="Times New Roman" w:hAnsi="Times New Roman" w:cs="Times New Roman"/>
          <w:lang w:eastAsia="x-none"/>
        </w:rPr>
        <w:t xml:space="preserve"> grant scheduled PUSCH.</w:t>
      </w:r>
    </w:p>
    <w:p w14:paraId="75AF33C4" w14:textId="77777777"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5D61D9AB" w14:textId="77777777"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0DE84B84" w14:textId="77777777" w:rsidR="000B1A35" w:rsidRPr="003F4180" w:rsidRDefault="000B1A35" w:rsidP="000B1A35">
      <w:pPr>
        <w:numPr>
          <w:ilvl w:val="1"/>
          <w:numId w:val="14"/>
        </w:numPr>
        <w:spacing w:after="0" w:line="240" w:lineRule="auto"/>
        <w:ind w:left="2214"/>
        <w:rPr>
          <w:rFonts w:ascii="Times New Roman" w:hAnsi="Times New Roman" w:cs="Times New Roman"/>
          <w:lang w:eastAsia="x-none"/>
        </w:rPr>
      </w:pPr>
      <w:r w:rsidRPr="003F4180">
        <w:rPr>
          <w:rFonts w:ascii="Times New Roman" w:hAnsi="Times New Roman" w:cs="Times New Roman"/>
          <w:lang w:eastAsia="x-none"/>
        </w:rPr>
        <w:lastRenderedPageBreak/>
        <w:t>The transmission timing of aperiodic SRS.</w:t>
      </w:r>
    </w:p>
    <w:p w14:paraId="34EE67AC" w14:textId="5019DE0C" w:rsidR="006E0424" w:rsidRDefault="000B1A35" w:rsidP="000B1A35">
      <w:pPr>
        <w:numPr>
          <w:ilvl w:val="0"/>
          <w:numId w:val="14"/>
        </w:numPr>
        <w:spacing w:after="0" w:line="240" w:lineRule="auto"/>
        <w:ind w:left="1494"/>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0B684F20" w14:textId="3BB02D28" w:rsidR="005637EA" w:rsidRDefault="005637EA" w:rsidP="005637EA">
      <w:pPr>
        <w:spacing w:after="0" w:line="240" w:lineRule="auto"/>
        <w:rPr>
          <w:rFonts w:ascii="Times New Roman" w:hAnsi="Times New Roman" w:cs="Times New Roman"/>
          <w:lang w:eastAsia="x-none"/>
        </w:rPr>
      </w:pPr>
    </w:p>
    <w:p w14:paraId="70C129A6" w14:textId="027091FD" w:rsidR="005637EA" w:rsidRDefault="005637EA" w:rsidP="005637EA">
      <w:pPr>
        <w:spacing w:after="0" w:line="240" w:lineRule="auto"/>
        <w:rPr>
          <w:rFonts w:ascii="Times New Roman" w:hAnsi="Times New Roman" w:cs="Times New Roman"/>
          <w:lang w:eastAsia="x-none"/>
        </w:rPr>
      </w:pPr>
    </w:p>
    <w:p w14:paraId="49934AF0" w14:textId="56B11B14" w:rsidR="005637EA" w:rsidRDefault="005637EA" w:rsidP="005637EA">
      <w:pPr>
        <w:rPr>
          <w:rFonts w:ascii="Arial" w:hAnsi="Arial" w:cs="Arial"/>
        </w:rPr>
      </w:pPr>
      <w:r>
        <w:rPr>
          <w:rFonts w:ascii="Arial" w:hAnsi="Arial" w:cs="Arial"/>
        </w:rPr>
        <w:t>In Moderator’s view, t</w:t>
      </w:r>
      <w:r w:rsidRPr="005637EA">
        <w:rPr>
          <w:rFonts w:ascii="Arial" w:hAnsi="Arial" w:cs="Arial"/>
        </w:rPr>
        <w:t>his</w:t>
      </w:r>
      <w:r>
        <w:rPr>
          <w:rFonts w:ascii="Arial" w:hAnsi="Arial" w:cs="Arial"/>
        </w:rPr>
        <w:t xml:space="preserve"> is a minor issue. Any of the above 3 options would serve the purpose. It’s recommended that we go for the majority view: Option 2.</w:t>
      </w:r>
    </w:p>
    <w:p w14:paraId="59EF0263" w14:textId="22990312" w:rsidR="005637EA" w:rsidRPr="00AF5EA4" w:rsidRDefault="005637EA" w:rsidP="005637EA">
      <w:pPr>
        <w:rPr>
          <w:rFonts w:ascii="Arial" w:hAnsi="Arial" w:cs="Arial"/>
          <w:b/>
          <w:bCs/>
          <w:u w:val="single"/>
        </w:rPr>
      </w:pPr>
      <w:r w:rsidRPr="00AF5EA4">
        <w:rPr>
          <w:rFonts w:ascii="Arial" w:hAnsi="Arial" w:cs="Arial"/>
          <w:b/>
          <w:bCs/>
          <w:u w:val="single"/>
        </w:rPr>
        <w:t>Proposal 5.4-1 (based on 2</w:t>
      </w:r>
      <w:r w:rsidRPr="00AF5EA4">
        <w:rPr>
          <w:rFonts w:ascii="Arial" w:hAnsi="Arial" w:cs="Arial"/>
          <w:b/>
          <w:bCs/>
          <w:u w:val="single"/>
          <w:vertAlign w:val="superscript"/>
        </w:rPr>
        <w:t>nd</w:t>
      </w:r>
      <w:r w:rsidRPr="00AF5EA4">
        <w:rPr>
          <w:rFonts w:ascii="Arial" w:hAnsi="Arial" w:cs="Arial"/>
          <w:b/>
          <w:bCs/>
          <w:u w:val="single"/>
        </w:rPr>
        <w:t xml:space="preserve"> round of email discussion):</w:t>
      </w:r>
    </w:p>
    <w:p w14:paraId="484A84E2" w14:textId="7A2AA24A" w:rsidR="005637EA" w:rsidRPr="00AF5EA4" w:rsidRDefault="005637EA" w:rsidP="005637EA">
      <w:pPr>
        <w:pStyle w:val="BodyText"/>
        <w:spacing w:line="256" w:lineRule="auto"/>
        <w:rPr>
          <w:rFonts w:cs="Arial"/>
          <w:b/>
          <w:bCs/>
          <w:lang w:eastAsia="x-none"/>
        </w:rPr>
      </w:pPr>
      <w:r w:rsidRPr="00AF5EA4">
        <w:rPr>
          <w:rFonts w:cs="Arial"/>
          <w:b/>
          <w:bCs/>
          <w:lang w:eastAsia="ja-JP"/>
        </w:rPr>
        <w:t>Make a conclusion:</w:t>
      </w:r>
    </w:p>
    <w:p w14:paraId="7BB259C8" w14:textId="6E1A187F" w:rsidR="005637EA" w:rsidRPr="00AF5EA4" w:rsidRDefault="005637EA" w:rsidP="000A570D">
      <w:pPr>
        <w:pStyle w:val="BodyText"/>
        <w:spacing w:line="256" w:lineRule="auto"/>
        <w:ind w:left="567"/>
        <w:rPr>
          <w:rFonts w:cs="Arial"/>
          <w:lang w:eastAsia="x-none"/>
        </w:rPr>
      </w:pPr>
      <w:r w:rsidRPr="00AF5EA4">
        <w:rPr>
          <w:rFonts w:cs="Arial"/>
          <w:lang w:eastAsia="x-none"/>
        </w:rPr>
        <w:t xml:space="preserve">The agreement made at RAN1#102-e about introducing </w:t>
      </w:r>
      <w:proofErr w:type="spellStart"/>
      <w:r w:rsidRPr="00AF5EA4">
        <w:rPr>
          <w:rFonts w:cs="Arial"/>
          <w:lang w:eastAsia="x-none"/>
        </w:rPr>
        <w:t>K_offset</w:t>
      </w:r>
      <w:proofErr w:type="spellEnd"/>
      <w:r w:rsidRPr="00AF5EA4">
        <w:rPr>
          <w:rFonts w:cs="Arial"/>
          <w:lang w:eastAsia="x-none"/>
        </w:rPr>
        <w:t xml:space="preserve"> in the transmission timing of RAR grant scheduled PUSCH is also applicable to </w:t>
      </w:r>
      <w:proofErr w:type="spellStart"/>
      <w:r w:rsidRPr="00AF5EA4">
        <w:rPr>
          <w:rFonts w:cs="Arial"/>
          <w:lang w:eastAsia="ja-JP"/>
        </w:rPr>
        <w:t>fallbackRAR</w:t>
      </w:r>
      <w:proofErr w:type="spellEnd"/>
      <w:r w:rsidRPr="00AF5EA4">
        <w:rPr>
          <w:rFonts w:cs="Arial"/>
          <w:lang w:eastAsia="ja-JP"/>
        </w:rPr>
        <w:t xml:space="preserve"> scheduled PUSCH.</w:t>
      </w:r>
    </w:p>
    <w:p w14:paraId="339D3B07" w14:textId="77777777" w:rsidR="005637EA" w:rsidRDefault="005637EA" w:rsidP="005637EA">
      <w:pPr>
        <w:spacing w:after="0" w:line="240" w:lineRule="auto"/>
        <w:rPr>
          <w:rFonts w:ascii="Times New Roman" w:hAnsi="Times New Roman" w:cs="Times New Roman"/>
          <w:lang w:eastAsia="x-none"/>
        </w:rPr>
      </w:pPr>
    </w:p>
    <w:p w14:paraId="16E06F9B" w14:textId="6F351271" w:rsidR="00AF5EA4" w:rsidRDefault="00AF5EA4" w:rsidP="00AF5EA4">
      <w:pPr>
        <w:rPr>
          <w:rFonts w:ascii="Arial" w:hAnsi="Arial" w:cs="Arial"/>
        </w:rPr>
      </w:pPr>
      <w:r>
        <w:rPr>
          <w:rFonts w:ascii="Arial" w:hAnsi="Arial" w:cs="Arial"/>
        </w:rPr>
        <w:t>During the GTW session on 11/11, the following conclusion was made.</w:t>
      </w:r>
    </w:p>
    <w:p w14:paraId="44487F6F" w14:textId="103DC030" w:rsidR="00AF5EA4" w:rsidRDefault="00AF5EA4" w:rsidP="00AF5EA4">
      <w:pPr>
        <w:rPr>
          <w:rFonts w:ascii="Arial" w:hAnsi="Arial" w:cs="Arial"/>
        </w:rPr>
      </w:pPr>
      <w:r w:rsidRPr="00CF7A3A">
        <w:rPr>
          <w:noProof/>
          <w:sz w:val="20"/>
          <w:szCs w:val="20"/>
        </w:rPr>
        <mc:AlternateContent>
          <mc:Choice Requires="wps">
            <w:drawing>
              <wp:inline distT="0" distB="0" distL="0" distR="0" wp14:anchorId="2C4DA828" wp14:editId="3A38D069">
                <wp:extent cx="6120765" cy="792480"/>
                <wp:effectExtent l="0" t="0" r="13335" b="2667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92480"/>
                        </a:xfrm>
                        <a:prstGeom prst="rect">
                          <a:avLst/>
                        </a:prstGeom>
                        <a:solidFill>
                          <a:schemeClr val="lt1">
                            <a:lumMod val="100000"/>
                            <a:lumOff val="0"/>
                          </a:schemeClr>
                        </a:solidFill>
                        <a:ln w="6350">
                          <a:solidFill>
                            <a:srgbClr val="000000"/>
                          </a:solidFill>
                          <a:miter lim="800000"/>
                          <a:headEnd/>
                          <a:tailEnd/>
                        </a:ln>
                      </wps:spPr>
                      <wps:txbx>
                        <w:txbxContent>
                          <w:p w14:paraId="33C5574F" w14:textId="77777777" w:rsidR="00AF5EA4" w:rsidRPr="00AF5EA4" w:rsidRDefault="00AF5EA4" w:rsidP="00AF5EA4">
                            <w:pPr>
                              <w:rPr>
                                <w:rFonts w:ascii="Times New Roman" w:hAnsi="Times New Roman" w:cs="Times New Roman"/>
                                <w:u w:val="single"/>
                                <w:lang w:eastAsia="x-none"/>
                              </w:rPr>
                            </w:pPr>
                            <w:r w:rsidRPr="00AF5EA4">
                              <w:rPr>
                                <w:rFonts w:ascii="Times New Roman" w:hAnsi="Times New Roman" w:cs="Times New Roman"/>
                                <w:u w:val="single"/>
                                <w:lang w:eastAsia="x-none"/>
                              </w:rPr>
                              <w:t>Conclusion:</w:t>
                            </w:r>
                          </w:p>
                          <w:p w14:paraId="34B33E6D" w14:textId="77777777" w:rsidR="00AF5EA4" w:rsidRPr="00AF5EA4" w:rsidRDefault="00AF5EA4" w:rsidP="00AF5EA4">
                            <w:pPr>
                              <w:rPr>
                                <w:rFonts w:ascii="Times New Roman" w:hAnsi="Times New Roman" w:cs="Times New Roman"/>
                                <w:lang w:eastAsia="x-none"/>
                              </w:rPr>
                            </w:pPr>
                            <w:r w:rsidRPr="00AF5EA4">
                              <w:rPr>
                                <w:rFonts w:ascii="Times New Roman" w:hAnsi="Times New Roman" w:cs="Times New Roman"/>
                                <w:lang w:eastAsia="x-none"/>
                              </w:rPr>
                              <w:t xml:space="preserve">The agreement made at RAN1#102-e about introducing </w:t>
                            </w:r>
                            <w:proofErr w:type="spellStart"/>
                            <w:r w:rsidRPr="00AF5EA4">
                              <w:rPr>
                                <w:rFonts w:ascii="Times New Roman" w:hAnsi="Times New Roman" w:cs="Times New Roman"/>
                                <w:lang w:eastAsia="x-none"/>
                              </w:rPr>
                              <w:t>K_offset</w:t>
                            </w:r>
                            <w:proofErr w:type="spellEnd"/>
                            <w:r w:rsidRPr="00AF5EA4">
                              <w:rPr>
                                <w:rFonts w:ascii="Times New Roman" w:hAnsi="Times New Roman" w:cs="Times New Roman"/>
                                <w:lang w:eastAsia="x-none"/>
                              </w:rPr>
                              <w:t xml:space="preserve"> in the transmission timing of RAR grant scheduled PUSCH is also applicable to </w:t>
                            </w:r>
                            <w:proofErr w:type="spellStart"/>
                            <w:r w:rsidRPr="00AF5EA4">
                              <w:rPr>
                                <w:rFonts w:ascii="Times New Roman" w:hAnsi="Times New Roman" w:cs="Times New Roman"/>
                                <w:lang w:eastAsia="x-none"/>
                              </w:rPr>
                              <w:t>fallbackRAR</w:t>
                            </w:r>
                            <w:proofErr w:type="spellEnd"/>
                            <w:r w:rsidRPr="00AF5EA4">
                              <w:rPr>
                                <w:rFonts w:ascii="Times New Roman" w:hAnsi="Times New Roman" w:cs="Times New Roman"/>
                                <w:lang w:eastAsia="x-none"/>
                              </w:rPr>
                              <w:t xml:space="preserve"> scheduled PUSCH.</w:t>
                            </w:r>
                          </w:p>
                          <w:p w14:paraId="387749DA" w14:textId="0A888E3C" w:rsidR="00AF5EA4" w:rsidRPr="00AF5EA4" w:rsidRDefault="00AF5EA4" w:rsidP="00AF5EA4">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2C4DA828" id="Text Box 35" o:spid="_x0000_s1040" type="#_x0000_t202" style="width:481.95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" fillcolor="white [3201]" strokeweight=".5pt">
                <v:textbox>
                  <w:txbxContent>
                    <w:p w14:paraId="33C5574F" w14:textId="77777777" w:rsidR="00AF5EA4" w:rsidRPr="00AF5EA4" w:rsidRDefault="00AF5EA4" w:rsidP="00AF5EA4">
                      <w:pPr>
                        <w:rPr>
                          <w:rFonts w:ascii="Times New Roman" w:hAnsi="Times New Roman" w:cs="Times New Roman"/>
                          <w:u w:val="single"/>
                          <w:lang w:eastAsia="x-none"/>
                        </w:rPr>
                      </w:pPr>
                      <w:r w:rsidRPr="00AF5EA4">
                        <w:rPr>
                          <w:rFonts w:ascii="Times New Roman" w:hAnsi="Times New Roman" w:cs="Times New Roman"/>
                          <w:u w:val="single"/>
                          <w:lang w:eastAsia="x-none"/>
                        </w:rPr>
                        <w:t>Conclusion:</w:t>
                      </w:r>
                    </w:p>
                    <w:p w14:paraId="34B33E6D" w14:textId="77777777" w:rsidR="00AF5EA4" w:rsidRPr="00AF5EA4" w:rsidRDefault="00AF5EA4" w:rsidP="00AF5EA4">
                      <w:pPr>
                        <w:rPr>
                          <w:rFonts w:ascii="Times New Roman" w:hAnsi="Times New Roman" w:cs="Times New Roman"/>
                          <w:lang w:eastAsia="x-none"/>
                        </w:rPr>
                      </w:pPr>
                      <w:r w:rsidRPr="00AF5EA4">
                        <w:rPr>
                          <w:rFonts w:ascii="Times New Roman" w:hAnsi="Times New Roman" w:cs="Times New Roman"/>
                          <w:lang w:eastAsia="x-none"/>
                        </w:rPr>
                        <w:t xml:space="preserve">The agreement made at RAN1#102-e about introducing </w:t>
                      </w:r>
                      <w:proofErr w:type="spellStart"/>
                      <w:r w:rsidRPr="00AF5EA4">
                        <w:rPr>
                          <w:rFonts w:ascii="Times New Roman" w:hAnsi="Times New Roman" w:cs="Times New Roman"/>
                          <w:lang w:eastAsia="x-none"/>
                        </w:rPr>
                        <w:t>K_offset</w:t>
                      </w:r>
                      <w:proofErr w:type="spellEnd"/>
                      <w:r w:rsidRPr="00AF5EA4">
                        <w:rPr>
                          <w:rFonts w:ascii="Times New Roman" w:hAnsi="Times New Roman" w:cs="Times New Roman"/>
                          <w:lang w:eastAsia="x-none"/>
                        </w:rPr>
                        <w:t xml:space="preserve"> in the transmission timing of RAR grant scheduled PUSCH is also applicable to </w:t>
                      </w:r>
                      <w:proofErr w:type="spellStart"/>
                      <w:r w:rsidRPr="00AF5EA4">
                        <w:rPr>
                          <w:rFonts w:ascii="Times New Roman" w:hAnsi="Times New Roman" w:cs="Times New Roman"/>
                          <w:lang w:eastAsia="x-none"/>
                        </w:rPr>
                        <w:t>fallbackRAR</w:t>
                      </w:r>
                      <w:proofErr w:type="spellEnd"/>
                      <w:r w:rsidRPr="00AF5EA4">
                        <w:rPr>
                          <w:rFonts w:ascii="Times New Roman" w:hAnsi="Times New Roman" w:cs="Times New Roman"/>
                          <w:lang w:eastAsia="x-none"/>
                        </w:rPr>
                        <w:t xml:space="preserve"> scheduled PUSCH.</w:t>
                      </w:r>
                    </w:p>
                    <w:p w14:paraId="387749DA" w14:textId="0A888E3C" w:rsidR="00AF5EA4" w:rsidRPr="00AF5EA4" w:rsidRDefault="00AF5EA4" w:rsidP="00AF5EA4">
                      <w:pPr>
                        <w:rPr>
                          <w:rFonts w:ascii="Times New Roman" w:hAnsi="Times New Roman" w:cs="Times New Roman"/>
                          <w:lang w:eastAsia="x-none"/>
                        </w:rPr>
                      </w:pPr>
                    </w:p>
                  </w:txbxContent>
                </v:textbox>
                <w10:anchorlock/>
              </v:shape>
            </w:pict>
          </mc:Fallback>
        </mc:AlternateContent>
      </w:r>
    </w:p>
    <w:p w14:paraId="3031D2CB" w14:textId="77777777" w:rsidR="005637EA" w:rsidRPr="000B1A35" w:rsidRDefault="005637EA" w:rsidP="005637EA">
      <w:pPr>
        <w:spacing w:after="0" w:line="240" w:lineRule="auto"/>
        <w:rPr>
          <w:rFonts w:ascii="Times New Roman" w:hAnsi="Times New Roman" w:cs="Times New Roman"/>
          <w:lang w:eastAsia="x-none"/>
        </w:rPr>
      </w:pPr>
    </w:p>
    <w:p w14:paraId="3F67AB07" w14:textId="5D9BCD65" w:rsidR="00C21497" w:rsidRPr="00A85EAA" w:rsidRDefault="00094104" w:rsidP="00C21497">
      <w:pPr>
        <w:pStyle w:val="Heading1"/>
        <w:rPr>
          <w:lang w:val="en-US"/>
        </w:rPr>
      </w:pPr>
      <w:r>
        <w:rPr>
          <w:lang w:val="en-US"/>
        </w:rPr>
        <w:t>6</w:t>
      </w:r>
      <w:r w:rsidR="00C21497" w:rsidRPr="00A85EAA">
        <w:rPr>
          <w:lang w:val="en-US"/>
        </w:rPr>
        <w:tab/>
      </w:r>
      <w:r>
        <w:rPr>
          <w:lang w:val="en-US"/>
        </w:rPr>
        <w:t xml:space="preserve">Issue #6: </w:t>
      </w:r>
      <w:r w:rsidR="00C21497">
        <w:rPr>
          <w:lang w:val="en-US"/>
        </w:rPr>
        <w:t>SFI timing relationship</w:t>
      </w:r>
    </w:p>
    <w:p w14:paraId="07191439" w14:textId="15522938" w:rsidR="00C21497" w:rsidRPr="00F520B0" w:rsidRDefault="00094104" w:rsidP="00C21497">
      <w:pPr>
        <w:pStyle w:val="Heading2"/>
        <w:rPr>
          <w:lang w:val="en-US"/>
        </w:rPr>
      </w:pPr>
      <w:r>
        <w:rPr>
          <w:lang w:val="en-US"/>
        </w:rPr>
        <w:t>6</w:t>
      </w:r>
      <w:r w:rsidR="00C21497" w:rsidRPr="00A85EAA">
        <w:rPr>
          <w:lang w:val="en-US"/>
        </w:rPr>
        <w:t>.1</w:t>
      </w:r>
      <w:r w:rsidR="00C21497" w:rsidRPr="00A85EAA">
        <w:rPr>
          <w:lang w:val="en-US"/>
        </w:rPr>
        <w:tab/>
      </w:r>
      <w:r w:rsidR="00C21497">
        <w:rPr>
          <w:lang w:val="en-US"/>
        </w:rPr>
        <w:t>Background</w:t>
      </w:r>
    </w:p>
    <w:p w14:paraId="38D6EA71" w14:textId="757DB9D8" w:rsidR="00EF12DD" w:rsidRDefault="00EF12DD" w:rsidP="00C21497">
      <w:pPr>
        <w:jc w:val="both"/>
        <w:rPr>
          <w:rFonts w:ascii="Arial" w:hAnsi="Arial" w:cs="Arial"/>
          <w:lang w:eastAsia="ja-JP"/>
        </w:rPr>
      </w:pPr>
      <w:r>
        <w:rPr>
          <w:rFonts w:ascii="Arial" w:hAnsi="Arial" w:cs="Arial"/>
          <w:lang w:eastAsia="ja-JP"/>
        </w:rPr>
        <w:t xml:space="preserve">At RAN1#103-e, a few companies </w:t>
      </w:r>
      <w:r w:rsidR="00DD0DA0">
        <w:rPr>
          <w:rFonts w:ascii="Arial" w:hAnsi="Arial" w:cs="Arial"/>
          <w:lang w:eastAsia="ja-JP"/>
        </w:rPr>
        <w:t xml:space="preserve">provide </w:t>
      </w:r>
      <w:r w:rsidR="007F009E">
        <w:rPr>
          <w:rFonts w:ascii="Arial" w:hAnsi="Arial" w:cs="Arial"/>
          <w:lang w:eastAsia="ja-JP"/>
        </w:rPr>
        <w:t>proposals</w:t>
      </w:r>
      <w:r w:rsidR="00DD0DA0">
        <w:rPr>
          <w:rFonts w:ascii="Arial" w:hAnsi="Arial" w:cs="Arial"/>
          <w:lang w:eastAsia="ja-JP"/>
        </w:rPr>
        <w:t xml:space="preserve"> on this topic:</w:t>
      </w:r>
    </w:p>
    <w:p w14:paraId="736FDB20" w14:textId="51CCC1F5" w:rsidR="00DD0DA0" w:rsidRDefault="00DD0DA0" w:rsidP="00C21497">
      <w:pPr>
        <w:jc w:val="both"/>
        <w:rPr>
          <w:rFonts w:ascii="Arial" w:hAnsi="Arial" w:cs="Arial"/>
          <w:lang w:eastAsia="ja-JP"/>
        </w:rPr>
      </w:pPr>
      <w:r w:rsidRPr="00A85EAA">
        <w:rPr>
          <w:noProof/>
          <w:sz w:val="20"/>
          <w:szCs w:val="20"/>
        </w:rPr>
        <mc:AlternateContent>
          <mc:Choice Requires="wps">
            <w:drawing>
              <wp:inline distT="0" distB="0" distL="0" distR="0" wp14:anchorId="3739B21D" wp14:editId="08FFF306">
                <wp:extent cx="6120765" cy="3181350"/>
                <wp:effectExtent l="0" t="0" r="1333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81350"/>
                        </a:xfrm>
                        <a:prstGeom prst="rect">
                          <a:avLst/>
                        </a:prstGeom>
                        <a:solidFill>
                          <a:schemeClr val="lt1">
                            <a:lumMod val="100000"/>
                            <a:lumOff val="0"/>
                          </a:schemeClr>
                        </a:solidFill>
                        <a:ln w="6350">
                          <a:solidFill>
                            <a:srgbClr val="000000"/>
                          </a:solidFill>
                          <a:miter lim="800000"/>
                          <a:headEnd/>
                          <a:tailEnd/>
                        </a:ln>
                      </wps:spPr>
                      <wps:txbx>
                        <w:txbxContent>
                          <w:p w14:paraId="191CAC13" w14:textId="77777777" w:rsidR="000B1A35" w:rsidRDefault="000B1A35" w:rsidP="00DD0DA0">
                            <w:pPr>
                              <w:spacing w:beforeLines="50" w:before="120"/>
                              <w:rPr>
                                <w:rFonts w:ascii="Times New Roman" w:hAnsi="Times New Roman" w:cs="Times New Roman"/>
                                <w:b/>
                                <w:bCs/>
                              </w:rPr>
                            </w:pPr>
                            <w:r w:rsidRPr="003F3F3B">
                              <w:rPr>
                                <w:rFonts w:ascii="Times New Roman" w:hAnsi="Times New Roman" w:cs="Times New Roman"/>
                                <w:b/>
                                <w:bCs/>
                              </w:rPr>
                              <w:t>[CAICT]</w:t>
                            </w:r>
                            <w:r>
                              <w:rPr>
                                <w:rFonts w:ascii="Times New Roman" w:hAnsi="Times New Roman" w:cs="Times New Roman"/>
                                <w:b/>
                                <w:bCs/>
                              </w:rPr>
                              <w:t xml:space="preserve">: </w:t>
                            </w:r>
                          </w:p>
                          <w:p w14:paraId="0F25E393" w14:textId="7C13A7E3" w:rsidR="000B1A35" w:rsidRPr="007F009E" w:rsidRDefault="000B1A35" w:rsidP="00DD0DA0">
                            <w:pPr>
                              <w:spacing w:beforeLines="50" w:before="120"/>
                              <w:rPr>
                                <w:rFonts w:ascii="Times New Roman" w:hAnsi="Times New Roman" w:cs="Times New Roman"/>
                                <w:b/>
                                <w:bCs/>
                              </w:rPr>
                            </w:pPr>
                            <w:r w:rsidRPr="003F3F3B">
                              <w:rPr>
                                <w:rFonts w:ascii="Times New Roman" w:hAnsi="Times New Roman" w:cs="Times New Roman"/>
                              </w:rPr>
                              <w:t xml:space="preserve">Proposal 1: In NTN, SFI-index field value in a DCI format 2_0 indicates slot format for a number of slots starting from the slot which is at least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3F3F3B">
                              <w:rPr>
                                <w:rFonts w:ascii="Times New Roman" w:hAnsi="Times New Roman" w:cs="Times New Roman"/>
                              </w:rPr>
                              <w:t xml:space="preserve"> slots after the UE detects the DCI format 2_0.</w:t>
                            </w:r>
                          </w:p>
                          <w:p w14:paraId="0A4D04D6" w14:textId="05848D34"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[Lenovo, Motorola Mobility]:</w:t>
                            </w:r>
                          </w:p>
                          <w:p w14:paraId="2E327901" w14:textId="3E98E319" w:rsidR="000B1A35" w:rsidRPr="003F3F3B" w:rsidRDefault="000B1A35" w:rsidP="00DD0DA0">
                            <w:pPr>
                              <w:rPr>
                                <w:rFonts w:ascii="Times New Roman" w:hAnsi="Times New Roman" w:cs="Times New Roman"/>
                              </w:rPr>
                            </w:pPr>
                            <w:r w:rsidRPr="003F3F3B">
                              <w:rPr>
                                <w:rFonts w:ascii="Times New Roman" w:hAnsi="Times New Roman" w:cs="Times New Roman"/>
                              </w:rPr>
                              <w:t>Proposal 2: DCI 2-0 application delay should be determined by twice the propagation delay between gNB and UE if uplink slot/symbol is indicated by DCI 2-0.</w:t>
                            </w:r>
                          </w:p>
                          <w:p w14:paraId="4DE5EF41" w14:textId="77777777" w:rsidR="000B1A35" w:rsidRPr="003F3F3B" w:rsidRDefault="000B1A35" w:rsidP="00DD0DA0">
                            <w:pPr>
                              <w:rPr>
                                <w:rFonts w:ascii="Times New Roman" w:hAnsi="Times New Roman" w:cs="Times New Roman"/>
                              </w:rPr>
                            </w:pPr>
                            <w:r w:rsidRPr="003F3F3B">
                              <w:rPr>
                                <w:rFonts w:ascii="Times New Roman" w:hAnsi="Times New Roman" w:cs="Times New Roman"/>
                              </w:rPr>
                              <w:t>Proposal 3: Consider slot format ending with several F slot/symbols.</w:t>
                            </w:r>
                          </w:p>
                          <w:p w14:paraId="1E549706" w14:textId="07F5C1EE"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[OPPO]:</w:t>
                            </w:r>
                          </w:p>
                          <w:p w14:paraId="599488C1" w14:textId="77777777" w:rsidR="000B1A35" w:rsidRPr="003F3F3B" w:rsidRDefault="000B1A35" w:rsidP="00DD0DA0">
                            <w:pPr>
                              <w:pStyle w:val="BodyText"/>
                              <w:rPr>
                                <w:rFonts w:ascii="Times New Roman" w:eastAsia="SimSun" w:hAnsi="Times New Roman" w:cs="Times New Roman"/>
                              </w:rPr>
                            </w:pPr>
                            <w:r w:rsidRPr="003F3F3B">
                              <w:rPr>
                                <w:rFonts w:ascii="Times New Roman" w:eastAsia="SimSun" w:hAnsi="Times New Roman" w:cs="Times New Roman"/>
                              </w:rPr>
                              <w:t xml:space="preserve">Proposal 6: </w:t>
                            </w:r>
                            <w:proofErr w:type="spellStart"/>
                            <w:r w:rsidRPr="003F3F3B">
                              <w:rPr>
                                <w:rFonts w:ascii="Times New Roman" w:eastAsia="SimSun" w:hAnsi="Times New Roman" w:cs="Times New Roman"/>
                              </w:rPr>
                              <w:t>K_offset</w:t>
                            </w:r>
                            <w:proofErr w:type="spellEnd"/>
                            <w:r w:rsidRPr="003F3F3B">
                              <w:rPr>
                                <w:rFonts w:ascii="Times New Roman" w:eastAsia="SimSun" w:hAnsi="Times New Roman" w:cs="Times New Roman"/>
                              </w:rPr>
                              <w:t xml:space="preserve"> should be introduced for SFI interpretation for an uplink BWP. </w:t>
                            </w:r>
                          </w:p>
                          <w:p w14:paraId="7A1D856C" w14:textId="630CCF4B"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[MediaTek, Eutelsat]:</w:t>
                            </w:r>
                          </w:p>
                          <w:p w14:paraId="6FE27DD1" w14:textId="423BF12F" w:rsidR="000B1A35" w:rsidRPr="003F3F3B" w:rsidRDefault="000B1A35" w:rsidP="00DD0DA0">
                            <w:pPr>
                              <w:rPr>
                                <w:rFonts w:ascii="Times New Roman" w:eastAsia="Batang" w:hAnsi="Times New Roman" w:cs="Times New Roman"/>
                              </w:rPr>
                            </w:pPr>
                            <w:r w:rsidRPr="003F3F3B">
                              <w:rPr>
                                <w:rFonts w:ascii="Times New Roman" w:hAnsi="Times New Roman" w:cs="Times New Roman"/>
                              </w:rPr>
                              <w:t xml:space="preserve">Proposal 7: The SFI-index field value in a DCI format 2_0 is delayed by </w:t>
                            </w:r>
                            <w:r w:rsidRPr="003F3F3B">
                              <w:rPr>
                                <w:rFonts w:ascii="Times New Roman" w:hAnsi="Times New Roman" w:cs="Times New Roman"/>
                                <w:color w:val="000000"/>
                              </w:rPr>
                              <w:t>K</w:t>
                            </w:r>
                            <w:r w:rsidRPr="003F3F3B">
                              <w:rPr>
                                <w:rFonts w:ascii="Times New Roman" w:hAnsi="Times New Roman" w:cs="Times New Roman"/>
                                <w:color w:val="000000"/>
                                <w:vertAlign w:val="subscript"/>
                              </w:rPr>
                              <w:t>offset</w:t>
                            </w:r>
                            <w:r w:rsidRPr="003F3F3B">
                              <w:rPr>
                                <w:rFonts w:ascii="Times New Roman" w:hAnsi="Times New Roman" w:cs="Times New Roman"/>
                                <w:color w:val="000000"/>
                              </w:rPr>
                              <w:t xml:space="preserve"> corresponding to maximum RTD in the beam</w:t>
                            </w:r>
                            <w:r w:rsidRPr="003F3F3B">
                              <w:rPr>
                                <w:rFonts w:ascii="Times New Roman" w:hAnsi="Times New Roman" w:cs="Times New Roman"/>
                              </w:rPr>
                              <w:t>.</w:t>
                            </w:r>
                          </w:p>
                        </w:txbxContent>
                      </wps:txbx>
                      <wps:bodyPr rot="0" vert="horz" wrap="square" lIns="91440" tIns="45720" rIns="91440" bIns="45720" anchor="t" anchorCtr="0" upright="1">
                        <a:noAutofit/>
                      </wps:bodyPr>
                    </wps:wsp>
                  </a:graphicData>
                </a:graphic>
              </wp:inline>
            </w:drawing>
          </mc:Choice>
          <mc:Fallback>
            <w:pict>
              <v:shape w14:anchorId="3739B21D" id="Text Box 5" o:spid="_x0000_s1041" type="#_x0000_t202" style="width:481.95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" fillcolor="white [3201]" strokeweight=".5pt">
                <v:textbox>
                  <w:txbxContent>
                    <w:p w14:paraId="191CAC13" w14:textId="77777777" w:rsidR="000B1A35" w:rsidRDefault="000B1A35" w:rsidP="00DD0DA0">
                      <w:pPr>
                        <w:spacing w:beforeLines="50" w:before="120"/>
                        <w:rPr>
                          <w:rFonts w:ascii="Times New Roman" w:hAnsi="Times New Roman" w:cs="Times New Roman"/>
                          <w:b/>
                          <w:bCs/>
                        </w:rPr>
                      </w:pPr>
                      <w:r w:rsidRPr="003F3F3B">
                        <w:rPr>
                          <w:rFonts w:ascii="Times New Roman" w:hAnsi="Times New Roman" w:cs="Times New Roman"/>
                          <w:b/>
                          <w:bCs/>
                        </w:rPr>
                        <w:t>[CAICT]</w:t>
                      </w:r>
                      <w:r>
                        <w:rPr>
                          <w:rFonts w:ascii="Times New Roman" w:hAnsi="Times New Roman" w:cs="Times New Roman"/>
                          <w:b/>
                          <w:bCs/>
                        </w:rPr>
                        <w:t xml:space="preserve">: </w:t>
                      </w:r>
                    </w:p>
                    <w:p w14:paraId="0F25E393" w14:textId="7C13A7E3" w:rsidR="000B1A35" w:rsidRPr="007F009E" w:rsidRDefault="000B1A35" w:rsidP="00DD0DA0">
                      <w:pPr>
                        <w:spacing w:beforeLines="50" w:before="120"/>
                        <w:rPr>
                          <w:rFonts w:ascii="Times New Roman" w:hAnsi="Times New Roman" w:cs="Times New Roman"/>
                          <w:b/>
                          <w:bCs/>
                        </w:rPr>
                      </w:pPr>
                      <w:r w:rsidRPr="003F3F3B">
                        <w:rPr>
                          <w:rFonts w:ascii="Times New Roman" w:hAnsi="Times New Roman" w:cs="Times New Roman"/>
                        </w:rPr>
                        <w:t xml:space="preserve">Proposal 1: In NTN, SFI-index field value in a DCI format 2_0 indicates slot format for a number of slots starting from the slot which is at least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3F3F3B">
                        <w:rPr>
                          <w:rFonts w:ascii="Times New Roman" w:hAnsi="Times New Roman" w:cs="Times New Roman"/>
                        </w:rPr>
                        <w:t xml:space="preserve"> slots after the UE detects the DCI format 2_0.</w:t>
                      </w:r>
                    </w:p>
                    <w:p w14:paraId="0A4D04D6" w14:textId="05848D34"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[Lenovo, Motorola Mobility]:</w:t>
                      </w:r>
                    </w:p>
                    <w:p w14:paraId="2E327901" w14:textId="3E98E319" w:rsidR="000B1A35" w:rsidRPr="003F3F3B" w:rsidRDefault="000B1A35" w:rsidP="00DD0DA0">
                      <w:pPr>
                        <w:rPr>
                          <w:rFonts w:ascii="Times New Roman" w:hAnsi="Times New Roman" w:cs="Times New Roman"/>
                        </w:rPr>
                      </w:pPr>
                      <w:r w:rsidRPr="003F3F3B">
                        <w:rPr>
                          <w:rFonts w:ascii="Times New Roman" w:hAnsi="Times New Roman" w:cs="Times New Roman"/>
                        </w:rPr>
                        <w:t>Proposal 2: DCI 2-0 application delay should be determined by twice the propagation delay between gNB and UE if uplink slot/symbol is indicated by DCI 2-0.</w:t>
                      </w:r>
                    </w:p>
                    <w:p w14:paraId="4DE5EF41" w14:textId="77777777" w:rsidR="000B1A35" w:rsidRPr="003F3F3B" w:rsidRDefault="000B1A35" w:rsidP="00DD0DA0">
                      <w:pPr>
                        <w:rPr>
                          <w:rFonts w:ascii="Times New Roman" w:hAnsi="Times New Roman" w:cs="Times New Roman"/>
                        </w:rPr>
                      </w:pPr>
                      <w:r w:rsidRPr="003F3F3B">
                        <w:rPr>
                          <w:rFonts w:ascii="Times New Roman" w:hAnsi="Times New Roman" w:cs="Times New Roman"/>
                        </w:rPr>
                        <w:t>Proposal 3: Consider slot format ending with several F slot/symbols.</w:t>
                      </w:r>
                    </w:p>
                    <w:p w14:paraId="1E549706" w14:textId="07F5C1EE"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[OPPO]:</w:t>
                      </w:r>
                    </w:p>
                    <w:p w14:paraId="599488C1" w14:textId="77777777" w:rsidR="000B1A35" w:rsidRPr="003F3F3B" w:rsidRDefault="000B1A35" w:rsidP="00DD0DA0">
                      <w:pPr>
                        <w:pStyle w:val="BodyText"/>
                        <w:rPr>
                          <w:rFonts w:ascii="Times New Roman" w:eastAsia="SimSun" w:hAnsi="Times New Roman" w:cs="Times New Roman"/>
                        </w:rPr>
                      </w:pPr>
                      <w:r w:rsidRPr="003F3F3B">
                        <w:rPr>
                          <w:rFonts w:ascii="Times New Roman" w:eastAsia="SimSun" w:hAnsi="Times New Roman" w:cs="Times New Roman"/>
                        </w:rPr>
                        <w:t xml:space="preserve">Proposal 6: </w:t>
                      </w:r>
                      <w:proofErr w:type="spellStart"/>
                      <w:r w:rsidRPr="003F3F3B">
                        <w:rPr>
                          <w:rFonts w:ascii="Times New Roman" w:eastAsia="SimSun" w:hAnsi="Times New Roman" w:cs="Times New Roman"/>
                        </w:rPr>
                        <w:t>K_offset</w:t>
                      </w:r>
                      <w:proofErr w:type="spellEnd"/>
                      <w:r w:rsidRPr="003F3F3B">
                        <w:rPr>
                          <w:rFonts w:ascii="Times New Roman" w:eastAsia="SimSun" w:hAnsi="Times New Roman" w:cs="Times New Roman"/>
                        </w:rPr>
                        <w:t xml:space="preserve"> should be introduced for SFI interpretation for an uplink BWP. </w:t>
                      </w:r>
                    </w:p>
                    <w:p w14:paraId="7A1D856C" w14:textId="630CCF4B" w:rsidR="000B1A35" w:rsidRPr="003F3F3B" w:rsidRDefault="000B1A35" w:rsidP="00DD0DA0">
                      <w:pPr>
                        <w:rPr>
                          <w:rFonts w:ascii="Times New Roman" w:hAnsi="Times New Roman" w:cs="Times New Roman"/>
                          <w:b/>
                          <w:bCs/>
                        </w:rPr>
                      </w:pPr>
                      <w:r w:rsidRPr="003F3F3B">
                        <w:rPr>
                          <w:rFonts w:ascii="Times New Roman" w:hAnsi="Times New Roman" w:cs="Times New Roman"/>
                          <w:b/>
                          <w:bCs/>
                        </w:rPr>
                        <w:t>[MediaTek, Eutelsat]:</w:t>
                      </w:r>
                    </w:p>
                    <w:p w14:paraId="6FE27DD1" w14:textId="423BF12F" w:rsidR="000B1A35" w:rsidRPr="003F3F3B" w:rsidRDefault="000B1A35" w:rsidP="00DD0DA0">
                      <w:pPr>
                        <w:rPr>
                          <w:rFonts w:ascii="Times New Roman" w:eastAsia="Batang" w:hAnsi="Times New Roman" w:cs="Times New Roman"/>
                        </w:rPr>
                      </w:pPr>
                      <w:r w:rsidRPr="003F3F3B">
                        <w:rPr>
                          <w:rFonts w:ascii="Times New Roman" w:hAnsi="Times New Roman" w:cs="Times New Roman"/>
                        </w:rPr>
                        <w:t xml:space="preserve">Proposal 7: The SFI-index field value in a DCI format 2_0 is delayed by </w:t>
                      </w:r>
                      <w:r w:rsidRPr="003F3F3B">
                        <w:rPr>
                          <w:rFonts w:ascii="Times New Roman" w:hAnsi="Times New Roman" w:cs="Times New Roman"/>
                          <w:color w:val="000000"/>
                        </w:rPr>
                        <w:t>K</w:t>
                      </w:r>
                      <w:r w:rsidRPr="003F3F3B">
                        <w:rPr>
                          <w:rFonts w:ascii="Times New Roman" w:hAnsi="Times New Roman" w:cs="Times New Roman"/>
                          <w:color w:val="000000"/>
                          <w:vertAlign w:val="subscript"/>
                        </w:rPr>
                        <w:t>offset</w:t>
                      </w:r>
                      <w:r w:rsidRPr="003F3F3B">
                        <w:rPr>
                          <w:rFonts w:ascii="Times New Roman" w:hAnsi="Times New Roman" w:cs="Times New Roman"/>
                          <w:color w:val="000000"/>
                        </w:rPr>
                        <w:t xml:space="preserve"> corresponding to maximum RTD in the beam</w:t>
                      </w:r>
                      <w:r w:rsidRPr="003F3F3B">
                        <w:rPr>
                          <w:rFonts w:ascii="Times New Roman" w:hAnsi="Times New Roman" w:cs="Times New Roman"/>
                        </w:rPr>
                        <w:t>.</w:t>
                      </w:r>
                    </w:p>
                  </w:txbxContent>
                </v:textbox>
                <w10:anchorlock/>
              </v:shape>
            </w:pict>
          </mc:Fallback>
        </mc:AlternateContent>
      </w:r>
    </w:p>
    <w:p w14:paraId="5D20D6DB" w14:textId="77777777" w:rsidR="007F009E" w:rsidRDefault="007F009E" w:rsidP="003F3F3B">
      <w:pPr>
        <w:jc w:val="both"/>
        <w:rPr>
          <w:rFonts w:ascii="Arial" w:hAnsi="Arial" w:cs="Arial"/>
          <w:lang w:eastAsia="ja-JP"/>
        </w:rPr>
      </w:pPr>
    </w:p>
    <w:p w14:paraId="4132D2C9" w14:textId="5D81F1A9" w:rsidR="007F009E" w:rsidRDefault="003F3F3B" w:rsidP="003F3F3B">
      <w:pPr>
        <w:jc w:val="both"/>
        <w:rPr>
          <w:rFonts w:ascii="Arial" w:hAnsi="Arial" w:cs="Arial"/>
          <w:lang w:eastAsia="ja-JP"/>
        </w:rPr>
      </w:pPr>
      <w:r>
        <w:rPr>
          <w:rFonts w:ascii="Arial" w:hAnsi="Arial" w:cs="Arial"/>
          <w:lang w:eastAsia="ja-JP"/>
        </w:rPr>
        <w:t xml:space="preserve">At RAN1#102-e, SFI timing relationship was discussed. The discussion status was summarized in Feature Lead summary </w:t>
      </w:r>
      <w:r>
        <w:rPr>
          <w:rFonts w:ascii="Arial" w:hAnsi="Arial" w:cs="Arial"/>
          <w:lang w:eastAsia="ja-JP"/>
        </w:rPr>
        <w:fldChar w:fldCharType="begin"/>
      </w:r>
      <w:r>
        <w:rPr>
          <w:rFonts w:ascii="Arial" w:hAnsi="Arial" w:cs="Arial"/>
          <w:lang w:eastAsia="ja-JP"/>
        </w:rPr>
        <w:instrText xml:space="preserve"> REF _Ref54929218 \r \h </w:instrText>
      </w:r>
      <w:r>
        <w:rPr>
          <w:rFonts w:ascii="Arial" w:hAnsi="Arial" w:cs="Arial"/>
          <w:lang w:eastAsia="ja-JP"/>
        </w:rPr>
      </w:r>
      <w:r>
        <w:rPr>
          <w:rFonts w:ascii="Arial" w:hAnsi="Arial" w:cs="Arial"/>
          <w:lang w:eastAsia="ja-JP"/>
        </w:rPr>
        <w:fldChar w:fldCharType="separate"/>
      </w:r>
      <w:r>
        <w:rPr>
          <w:rFonts w:ascii="Arial" w:hAnsi="Arial" w:cs="Arial"/>
          <w:lang w:eastAsia="ja-JP"/>
        </w:rPr>
        <w:t>[3]</w:t>
      </w:r>
      <w:r>
        <w:rPr>
          <w:rFonts w:ascii="Arial" w:hAnsi="Arial" w:cs="Arial"/>
          <w:lang w:eastAsia="ja-JP"/>
        </w:rPr>
        <w:fldChar w:fldCharType="end"/>
      </w:r>
      <w:r>
        <w:rPr>
          <w:rFonts w:ascii="Arial" w:hAnsi="Arial" w:cs="Arial"/>
          <w:lang w:eastAsia="ja-JP"/>
        </w:rPr>
        <w:t xml:space="preserve"> as follows. Based on the submitted contributions</w:t>
      </w:r>
      <w:r w:rsidR="007F009E">
        <w:rPr>
          <w:rFonts w:ascii="Arial" w:hAnsi="Arial" w:cs="Arial"/>
          <w:lang w:eastAsia="ja-JP"/>
        </w:rPr>
        <w:t xml:space="preserve"> at RAN1#103-e</w:t>
      </w:r>
      <w:r>
        <w:rPr>
          <w:rFonts w:ascii="Arial" w:hAnsi="Arial" w:cs="Arial"/>
          <w:lang w:eastAsia="ja-JP"/>
        </w:rPr>
        <w:t xml:space="preserve">, it </w:t>
      </w:r>
      <w:r>
        <w:rPr>
          <w:rFonts w:ascii="Arial" w:hAnsi="Arial" w:cs="Arial"/>
          <w:lang w:eastAsia="ja-JP"/>
        </w:rPr>
        <w:lastRenderedPageBreak/>
        <w:t xml:space="preserve">appears that the interest in this topic is still not high. </w:t>
      </w:r>
      <w:r w:rsidR="007F009E">
        <w:rPr>
          <w:rFonts w:ascii="Arial" w:hAnsi="Arial" w:cs="Arial"/>
          <w:lang w:eastAsia="ja-JP"/>
        </w:rPr>
        <w:t>That said,</w:t>
      </w:r>
      <w:r>
        <w:rPr>
          <w:rFonts w:ascii="Arial" w:hAnsi="Arial" w:cs="Arial"/>
          <w:lang w:eastAsia="ja-JP"/>
        </w:rPr>
        <w:t xml:space="preserve"> it is unclear if companies change their mind after reading the newly submitted contributions at RAN1#103-e. So, i</w:t>
      </w:r>
      <w:r w:rsidRPr="00366C81">
        <w:rPr>
          <w:rFonts w:ascii="Arial" w:hAnsi="Arial" w:cs="Arial"/>
          <w:lang w:eastAsia="ja-JP"/>
        </w:rPr>
        <w:t xml:space="preserve">n Moderator’s view, </w:t>
      </w:r>
      <w:r>
        <w:rPr>
          <w:rFonts w:ascii="Arial" w:hAnsi="Arial" w:cs="Arial"/>
          <w:lang w:eastAsia="ja-JP"/>
        </w:rPr>
        <w:t xml:space="preserve">it may be beneficial to collect companies’ views again and check </w:t>
      </w:r>
      <w:r w:rsidR="007F009E" w:rsidRPr="007F009E">
        <w:rPr>
          <w:rFonts w:ascii="Arial" w:hAnsi="Arial"/>
        </w:rPr>
        <w:t xml:space="preserve">the necessity of introducing Koffset to enhance the DCI 2_0 </w:t>
      </w:r>
      <w:r w:rsidR="007F009E" w:rsidRPr="007F009E">
        <w:rPr>
          <w:rFonts w:ascii="Arial" w:hAnsi="Arial" w:cs="Arial"/>
        </w:rPr>
        <w:t>scheduled SFI timing relationship</w:t>
      </w:r>
      <w:r w:rsidR="007F009E" w:rsidRPr="007F009E">
        <w:rPr>
          <w:rFonts w:ascii="Arial" w:hAnsi="Arial"/>
        </w:rPr>
        <w:t xml:space="preserve"> for NTN</w:t>
      </w:r>
      <w:r w:rsidR="007F009E">
        <w:rPr>
          <w:rFonts w:ascii="Arial" w:hAnsi="Arial"/>
        </w:rPr>
        <w:t>.</w:t>
      </w:r>
    </w:p>
    <w:p w14:paraId="20DA7D32" w14:textId="77777777" w:rsidR="003F3F3B" w:rsidRDefault="003F3F3B" w:rsidP="003F3F3B">
      <w:pPr>
        <w:jc w:val="both"/>
        <w:rPr>
          <w:rFonts w:ascii="Arial" w:hAnsi="Arial" w:cs="Arial"/>
          <w:lang w:eastAsia="ja-JP"/>
        </w:rPr>
      </w:pPr>
      <w:r w:rsidRPr="00A85EAA">
        <w:rPr>
          <w:noProof/>
          <w:sz w:val="20"/>
          <w:szCs w:val="20"/>
        </w:rPr>
        <mc:AlternateContent>
          <mc:Choice Requires="wps">
            <w:drawing>
              <wp:inline distT="0" distB="0" distL="0" distR="0" wp14:anchorId="52CC1B3E" wp14:editId="7B3DF90E">
                <wp:extent cx="6120765" cy="2470150"/>
                <wp:effectExtent l="0" t="0" r="1333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70150"/>
                        </a:xfrm>
                        <a:prstGeom prst="rect">
                          <a:avLst/>
                        </a:prstGeom>
                        <a:solidFill>
                          <a:schemeClr val="lt1">
                            <a:lumMod val="100000"/>
                            <a:lumOff val="0"/>
                          </a:schemeClr>
                        </a:solidFill>
                        <a:ln w="6350">
                          <a:solidFill>
                            <a:srgbClr val="000000"/>
                          </a:solidFill>
                          <a:miter lim="800000"/>
                          <a:headEnd/>
                          <a:tailEnd/>
                        </a:ln>
                      </wps:spPr>
                      <wps:txbx>
                        <w:txbxContent>
                          <w:p w14:paraId="602D00AB" w14:textId="77777777" w:rsidR="000B1A35" w:rsidRPr="00EF12DD" w:rsidRDefault="000B1A35" w:rsidP="003F3F3B">
                            <w:pPr>
                              <w:pStyle w:val="BodyText"/>
                              <w:rPr>
                                <w:rFonts w:ascii="Times New Roman" w:eastAsia="SimSun" w:hAnsi="Times New Roman" w:cs="Times New Roman"/>
                                <w:b/>
                              </w:rPr>
                            </w:pPr>
                            <w:r w:rsidRPr="00EF12DD">
                              <w:rPr>
                                <w:rFonts w:ascii="Times New Roman" w:eastAsia="SimSun" w:hAnsi="Times New Roman" w:cs="Times New Roman"/>
                                <w:b/>
                              </w:rPr>
                              <w:t>Feature lead summary on SFI timing relationship</w:t>
                            </w:r>
                            <w:r>
                              <w:rPr>
                                <w:rFonts w:ascii="Times New Roman" w:eastAsia="SimSun" w:hAnsi="Times New Roman" w:cs="Times New Roman"/>
                                <w:b/>
                              </w:rPr>
                              <w:t xml:space="preserve"> from RAN1#102-e</w:t>
                            </w:r>
                            <w:r w:rsidRPr="00EF12DD">
                              <w:rPr>
                                <w:rFonts w:ascii="Times New Roman" w:eastAsia="SimSun" w:hAnsi="Times New Roman" w:cs="Times New Roman"/>
                                <w:b/>
                              </w:rPr>
                              <w:t>:</w:t>
                            </w:r>
                          </w:p>
                          <w:p w14:paraId="397F923D"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In the second round of email discussion, 17 companies provided views regarding DCI 2_0 scheduled SFI timing relationship. The majority, 13 companies (Intel, CATT, Panasonic, Huawei, APT, ZTE, Xiaomi, LG, Ericsson, Thales, Nokia, Fraunhofer IIS/ Fraunhofer HHI, Apple), do not see the need of using DCI 2_0 for NTN or do not think it is urgent to resolve this at this RAN1 meeting (i.e., FFS).</w:t>
                            </w:r>
                          </w:p>
                          <w:p w14:paraId="6E19FA23"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Considering the views expressed by companies, we can see that there is no strong support for this issue. In contrast, many companies are questioning the necessity. A recommended way forward is provided as follows.</w:t>
                            </w:r>
                          </w:p>
                          <w:p w14:paraId="759DF198" w14:textId="77777777" w:rsidR="000B1A35" w:rsidRPr="00DD0DA0" w:rsidRDefault="000B1A35" w:rsidP="003F3F3B">
                            <w:pPr>
                              <w:rPr>
                                <w:rFonts w:ascii="Times New Roman" w:hAnsi="Times New Roman" w:cs="Times New Roman"/>
                                <w:b/>
                                <w:bCs/>
                                <w:u w:val="single"/>
                              </w:rPr>
                            </w:pPr>
                            <w:r w:rsidRPr="00DD0DA0">
                              <w:rPr>
                                <w:rFonts w:ascii="Times New Roman" w:hAnsi="Times New Roman" w:cs="Times New Roman"/>
                                <w:b/>
                                <w:bCs/>
                                <w:u w:val="single"/>
                              </w:rPr>
                              <w:t>Moderator recommendation on Issue #4 – DCI 2_0 scheduled SFI:</w:t>
                            </w:r>
                          </w:p>
                          <w:p w14:paraId="474A4F2D" w14:textId="77777777" w:rsidR="000B1A35" w:rsidRPr="00EF12DD" w:rsidRDefault="000B1A35" w:rsidP="003F3F3B">
                            <w:pPr>
                              <w:rPr>
                                <w:rFonts w:ascii="Times New Roman" w:hAnsi="Times New Roman" w:cs="Times New Roman"/>
                              </w:rPr>
                            </w:pPr>
                            <w:r w:rsidRPr="00DD0DA0">
                              <w:rPr>
                                <w:rFonts w:ascii="Times New Roman" w:hAnsi="Times New Roman" w:cs="Times New Roman"/>
                              </w:rPr>
                              <w:t>On DCI 2_0 scheduled SFI timing relationship, interested companies are encouraged to justify the need and submit concrete proposals to RAN1#103-e.</w:t>
                            </w:r>
                          </w:p>
                        </w:txbxContent>
                      </wps:txbx>
                      <wps:bodyPr rot="0" vert="horz" wrap="square" lIns="91440" tIns="45720" rIns="91440" bIns="45720" anchor="t" anchorCtr="0" upright="1">
                        <a:noAutofit/>
                      </wps:bodyPr>
                    </wps:wsp>
                  </a:graphicData>
                </a:graphic>
              </wp:inline>
            </w:drawing>
          </mc:Choice>
          <mc:Fallback>
            <w:pict>
              <v:shape w14:anchorId="52CC1B3E" id="Text Box 3" o:spid="_x0000_s1042" type="#_x0000_t202" style="width:481.95pt;height:1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" fillcolor="white [3201]" strokeweight=".5pt">
                <v:textbox>
                  <w:txbxContent>
                    <w:p w14:paraId="602D00AB" w14:textId="77777777" w:rsidR="000B1A35" w:rsidRPr="00EF12DD" w:rsidRDefault="000B1A35" w:rsidP="003F3F3B">
                      <w:pPr>
                        <w:pStyle w:val="BodyText"/>
                        <w:rPr>
                          <w:rFonts w:ascii="Times New Roman" w:eastAsia="SimSun" w:hAnsi="Times New Roman" w:cs="Times New Roman"/>
                          <w:b/>
                        </w:rPr>
                      </w:pPr>
                      <w:r w:rsidRPr="00EF12DD">
                        <w:rPr>
                          <w:rFonts w:ascii="Times New Roman" w:eastAsia="SimSun" w:hAnsi="Times New Roman" w:cs="Times New Roman"/>
                          <w:b/>
                        </w:rPr>
                        <w:t>Feature lead summary on SFI timing relationship</w:t>
                      </w:r>
                      <w:r>
                        <w:rPr>
                          <w:rFonts w:ascii="Times New Roman" w:eastAsia="SimSun" w:hAnsi="Times New Roman" w:cs="Times New Roman"/>
                          <w:b/>
                        </w:rPr>
                        <w:t xml:space="preserve"> from RAN1#102-e</w:t>
                      </w:r>
                      <w:r w:rsidRPr="00EF12DD">
                        <w:rPr>
                          <w:rFonts w:ascii="Times New Roman" w:eastAsia="SimSun" w:hAnsi="Times New Roman" w:cs="Times New Roman"/>
                          <w:b/>
                        </w:rPr>
                        <w:t>:</w:t>
                      </w:r>
                    </w:p>
                    <w:p w14:paraId="397F923D"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In the second round of email discussion, 17 companies provided views regarding DCI 2_0 scheduled SFI timing relationship. The majority, 13 companies (Intel, CATT, Panasonic, Huawei, APT, ZTE, Xiaomi, LG, Ericsson, Thales, Nokia, Fraunhofer IIS/ Fraunhofer HHI, Apple), do not see the need of using DCI 2_0 for NTN or do not think it is urgent to resolve this at this RAN1 meeting (i.e., FFS).</w:t>
                      </w:r>
                    </w:p>
                    <w:p w14:paraId="6E19FA23" w14:textId="77777777" w:rsidR="000B1A35" w:rsidRPr="00EF12DD" w:rsidRDefault="000B1A35" w:rsidP="003F3F3B">
                      <w:pPr>
                        <w:rPr>
                          <w:rFonts w:ascii="Times New Roman" w:hAnsi="Times New Roman" w:cs="Times New Roman"/>
                        </w:rPr>
                      </w:pPr>
                      <w:r w:rsidRPr="00EF12DD">
                        <w:rPr>
                          <w:rFonts w:ascii="Times New Roman" w:hAnsi="Times New Roman" w:cs="Times New Roman"/>
                        </w:rPr>
                        <w:t>Considering the views expressed by companies, we can see that there is no strong support for this issue. In contrast, many companies are questioning the necessity. A recommended way forward is provided as follows.</w:t>
                      </w:r>
                    </w:p>
                    <w:p w14:paraId="759DF198" w14:textId="77777777" w:rsidR="000B1A35" w:rsidRPr="00DD0DA0" w:rsidRDefault="000B1A35" w:rsidP="003F3F3B">
                      <w:pPr>
                        <w:rPr>
                          <w:rFonts w:ascii="Times New Roman" w:hAnsi="Times New Roman" w:cs="Times New Roman"/>
                          <w:b/>
                          <w:bCs/>
                          <w:u w:val="single"/>
                        </w:rPr>
                      </w:pPr>
                      <w:r w:rsidRPr="00DD0DA0">
                        <w:rPr>
                          <w:rFonts w:ascii="Times New Roman" w:hAnsi="Times New Roman" w:cs="Times New Roman"/>
                          <w:b/>
                          <w:bCs/>
                          <w:u w:val="single"/>
                        </w:rPr>
                        <w:t>Moderator recommendation on Issue #4 – DCI 2_0 scheduled SFI:</w:t>
                      </w:r>
                    </w:p>
                    <w:p w14:paraId="474A4F2D" w14:textId="77777777" w:rsidR="000B1A35" w:rsidRPr="00EF12DD" w:rsidRDefault="000B1A35" w:rsidP="003F3F3B">
                      <w:pPr>
                        <w:rPr>
                          <w:rFonts w:ascii="Times New Roman" w:hAnsi="Times New Roman" w:cs="Times New Roman"/>
                        </w:rPr>
                      </w:pPr>
                      <w:r w:rsidRPr="00DD0DA0">
                        <w:rPr>
                          <w:rFonts w:ascii="Times New Roman" w:hAnsi="Times New Roman" w:cs="Times New Roman"/>
                        </w:rPr>
                        <w:t>On DCI 2_0 scheduled SFI timing relationship, interested companies are encouraged to justify the need and submit concrete proposals to RAN1#103-e.</w:t>
                      </w:r>
                    </w:p>
                  </w:txbxContent>
                </v:textbox>
                <w10:anchorlock/>
              </v:shape>
            </w:pict>
          </mc:Fallback>
        </mc:AlternateContent>
      </w:r>
    </w:p>
    <w:p w14:paraId="1AAAEEAA" w14:textId="0FD3184B" w:rsidR="00C21497" w:rsidRDefault="00094104" w:rsidP="00C21497">
      <w:pPr>
        <w:pStyle w:val="Heading2"/>
        <w:rPr>
          <w:lang w:val="en-US"/>
        </w:rPr>
      </w:pPr>
      <w:r>
        <w:rPr>
          <w:lang w:val="en-US"/>
        </w:rPr>
        <w:t>6</w:t>
      </w:r>
      <w:r w:rsidR="00C21497" w:rsidRPr="00A85EAA">
        <w:rPr>
          <w:lang w:val="en-US"/>
        </w:rPr>
        <w:t>.</w:t>
      </w:r>
      <w:r w:rsidR="00C21497">
        <w:rPr>
          <w:lang w:val="en-US"/>
        </w:rPr>
        <w:t>2</w:t>
      </w:r>
      <w:r w:rsidR="00C21497" w:rsidRPr="00A85EAA">
        <w:rPr>
          <w:lang w:val="en-US"/>
        </w:rPr>
        <w:tab/>
      </w:r>
      <w:r w:rsidR="00C21497">
        <w:rPr>
          <w:lang w:val="en-US"/>
        </w:rPr>
        <w:t>Company views</w:t>
      </w:r>
    </w:p>
    <w:p w14:paraId="6EAB2555"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C20904C" w14:textId="7C428719" w:rsidR="00C21497" w:rsidRPr="006D09A7" w:rsidRDefault="00C21497" w:rsidP="003F3F3B">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6</w:t>
      </w:r>
      <w:r w:rsidRPr="006D09A7">
        <w:rPr>
          <w:rFonts w:ascii="Arial" w:hAnsi="Arial" w:cs="Arial"/>
          <w:b/>
          <w:bCs/>
          <w:u w:val="single"/>
          <w:lang w:eastAsia="ja-JP"/>
        </w:rPr>
        <w:t>.2-1 (Moderator):</w:t>
      </w:r>
    </w:p>
    <w:p w14:paraId="2A4EF3D2" w14:textId="5FC65F94" w:rsidR="003F3F3B" w:rsidRPr="006D09A7" w:rsidRDefault="00772594" w:rsidP="00772594">
      <w:pPr>
        <w:rPr>
          <w:rFonts w:ascii="Arial" w:hAnsi="Arial"/>
        </w:rPr>
      </w:pPr>
      <w:r w:rsidRPr="006D09A7">
        <w:rPr>
          <w:rFonts w:ascii="Arial" w:hAnsi="Arial"/>
        </w:rPr>
        <w:t xml:space="preserve">Discuss the necessity of introducing </w:t>
      </w:r>
      <w:proofErr w:type="spellStart"/>
      <w:r w:rsidRPr="006D09A7">
        <w:rPr>
          <w:rFonts w:ascii="Arial" w:hAnsi="Arial"/>
        </w:rPr>
        <w:t>K</w:t>
      </w:r>
      <w:r w:rsidR="00D9034D" w:rsidRPr="006D09A7">
        <w:rPr>
          <w:rFonts w:ascii="Arial" w:hAnsi="Arial"/>
        </w:rPr>
        <w:t>_</w:t>
      </w:r>
      <w:r w:rsidRPr="006D09A7">
        <w:rPr>
          <w:rFonts w:ascii="Arial" w:hAnsi="Arial"/>
        </w:rPr>
        <w:t>offset</w:t>
      </w:r>
      <w:proofErr w:type="spellEnd"/>
      <w:r w:rsidRPr="006D09A7">
        <w:rPr>
          <w:rFonts w:ascii="Arial" w:hAnsi="Arial"/>
        </w:rPr>
        <w:t xml:space="preserve"> to enhance the</w:t>
      </w:r>
      <w:r w:rsidR="003F3F3B" w:rsidRPr="006D09A7">
        <w:rPr>
          <w:rFonts w:ascii="Arial" w:hAnsi="Arial"/>
        </w:rPr>
        <w:t xml:space="preserve"> DCI 2_0 </w:t>
      </w:r>
      <w:r w:rsidR="003F3F3B" w:rsidRPr="006D09A7">
        <w:rPr>
          <w:rFonts w:ascii="Arial" w:hAnsi="Arial" w:cs="Arial"/>
        </w:rPr>
        <w:t>scheduled SFI timing relationship</w:t>
      </w:r>
      <w:r w:rsidRPr="006D09A7">
        <w:rPr>
          <w:rFonts w:ascii="Arial" w:hAnsi="Arial"/>
        </w:rPr>
        <w:t xml:space="preserve"> for NTN.</w:t>
      </w:r>
    </w:p>
    <w:p w14:paraId="284C6DC1"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CE510A" w14:paraId="5EE9A717" w14:textId="77777777" w:rsidTr="00DF6359">
        <w:tc>
          <w:tcPr>
            <w:tcW w:w="1795" w:type="dxa"/>
            <w:shd w:val="clear" w:color="auto" w:fill="FFC000" w:themeFill="accent4"/>
          </w:tcPr>
          <w:p w14:paraId="50B92F53" w14:textId="77777777" w:rsidR="00CE510A" w:rsidRDefault="00CE510A" w:rsidP="00DF6359">
            <w:pPr>
              <w:pStyle w:val="BodyText"/>
              <w:spacing w:line="256" w:lineRule="auto"/>
              <w:rPr>
                <w:rFonts w:cs="Arial"/>
              </w:rPr>
            </w:pPr>
            <w:r>
              <w:rPr>
                <w:rFonts w:cs="Arial"/>
              </w:rPr>
              <w:t>Company</w:t>
            </w:r>
          </w:p>
        </w:tc>
        <w:tc>
          <w:tcPr>
            <w:tcW w:w="7834" w:type="dxa"/>
            <w:shd w:val="clear" w:color="auto" w:fill="FFC000" w:themeFill="accent4"/>
          </w:tcPr>
          <w:p w14:paraId="6B5960F6" w14:textId="77777777" w:rsidR="00CE510A" w:rsidRDefault="00CE510A" w:rsidP="00DF6359">
            <w:pPr>
              <w:pStyle w:val="BodyText"/>
              <w:spacing w:line="256" w:lineRule="auto"/>
              <w:rPr>
                <w:rFonts w:cs="Arial"/>
              </w:rPr>
            </w:pPr>
            <w:r>
              <w:rPr>
                <w:rFonts w:cs="Arial"/>
              </w:rPr>
              <w:t>Comments</w:t>
            </w:r>
          </w:p>
        </w:tc>
      </w:tr>
      <w:tr w:rsidR="00CE510A" w:rsidRPr="00CA1E92" w14:paraId="75066C82" w14:textId="77777777" w:rsidTr="00DF6359">
        <w:tc>
          <w:tcPr>
            <w:tcW w:w="1795" w:type="dxa"/>
          </w:tcPr>
          <w:p w14:paraId="44BC0295" w14:textId="77777777" w:rsidR="00CE510A" w:rsidRDefault="00CE510A" w:rsidP="00DF6359">
            <w:pPr>
              <w:pStyle w:val="BodyText"/>
              <w:spacing w:line="256" w:lineRule="auto"/>
              <w:rPr>
                <w:rFonts w:cs="Arial"/>
              </w:rPr>
            </w:pPr>
            <w:r>
              <w:rPr>
                <w:rFonts w:cs="Arial"/>
              </w:rPr>
              <w:t>MediaTek</w:t>
            </w:r>
          </w:p>
        </w:tc>
        <w:tc>
          <w:tcPr>
            <w:tcW w:w="7834" w:type="dxa"/>
          </w:tcPr>
          <w:p w14:paraId="7BBBF72D" w14:textId="77777777" w:rsidR="00CE510A" w:rsidRPr="00CA1E92" w:rsidRDefault="00CE510A" w:rsidP="00DF6359">
            <w:pPr>
              <w:pStyle w:val="BodyText"/>
              <w:spacing w:line="256" w:lineRule="auto"/>
              <w:rPr>
                <w:rFonts w:cs="Arial"/>
              </w:rPr>
            </w:pPr>
            <w:r w:rsidRPr="00CA1E92">
              <w:rPr>
                <w:rFonts w:cs="Arial"/>
              </w:rPr>
              <w:t>DCI Format 2_0 is used to provide the Slot Format Indicator (SFI) that defines a pointer towards a specific Slot Format Combination used for UE transmission pattern. The Slot Format Configuration starts at the UE side will be delayed by at least the satellite propagation delay. Each UE in a UE group may experience different RTDs over the access link. This may be issue for HD-FDD and can be avoided if Koffset based on maximum RTD is used.</w:t>
            </w:r>
          </w:p>
        </w:tc>
      </w:tr>
      <w:tr w:rsidR="00CE510A" w:rsidRPr="00CA1E92" w14:paraId="29E589D6" w14:textId="77777777" w:rsidTr="00DF6359">
        <w:tc>
          <w:tcPr>
            <w:tcW w:w="1795" w:type="dxa"/>
          </w:tcPr>
          <w:p w14:paraId="127DBE7A" w14:textId="77777777" w:rsidR="00CE510A" w:rsidRPr="00CA1E92" w:rsidRDefault="00CE510A"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D00FC8C" w14:textId="77777777" w:rsidR="00CE510A" w:rsidRPr="00CA1E92" w:rsidRDefault="00CE510A" w:rsidP="00DF6359">
            <w:pPr>
              <w:pStyle w:val="BodyText"/>
              <w:spacing w:line="256" w:lineRule="auto"/>
              <w:rPr>
                <w:rFonts w:cs="Arial"/>
              </w:rPr>
            </w:pPr>
            <w:r>
              <w:rPr>
                <w:rFonts w:eastAsia="Yu Mincho" w:cs="Arial"/>
              </w:rPr>
              <w:t>The main use case of DCI 2_0 is dynamic change of uplink and downlink in TDD. Such operation is not efficient for larger cell because of the possible collision between uplink and downlink from different cells suffers more. Therefore, our view is DCI 2_0 is not required to be optimized in NTN.</w:t>
            </w:r>
          </w:p>
        </w:tc>
      </w:tr>
      <w:tr w:rsidR="00CE510A" w:rsidRPr="00CA1E92" w14:paraId="0564F66B" w14:textId="77777777" w:rsidTr="00DF6359">
        <w:tc>
          <w:tcPr>
            <w:tcW w:w="1795" w:type="dxa"/>
          </w:tcPr>
          <w:p w14:paraId="65E59DB3" w14:textId="77777777" w:rsidR="00CE510A" w:rsidRPr="00CA1E92" w:rsidRDefault="00CE510A" w:rsidP="00DF6359">
            <w:pPr>
              <w:pStyle w:val="BodyText"/>
              <w:spacing w:line="256" w:lineRule="auto"/>
              <w:rPr>
                <w:rFonts w:cs="Arial"/>
              </w:rPr>
            </w:pPr>
            <w:r>
              <w:rPr>
                <w:rFonts w:cs="Arial"/>
              </w:rPr>
              <w:t>OPPO</w:t>
            </w:r>
          </w:p>
        </w:tc>
        <w:tc>
          <w:tcPr>
            <w:tcW w:w="7834" w:type="dxa"/>
          </w:tcPr>
          <w:p w14:paraId="34DFB664" w14:textId="77777777" w:rsidR="00CE510A" w:rsidRPr="00CA1E92" w:rsidRDefault="00CE510A" w:rsidP="00DF6359">
            <w:pPr>
              <w:pStyle w:val="BodyText"/>
              <w:spacing w:line="256" w:lineRule="auto"/>
              <w:rPr>
                <w:rFonts w:cs="Arial"/>
              </w:rPr>
            </w:pPr>
            <w:r>
              <w:rPr>
                <w:rFonts w:cs="Arial"/>
              </w:rPr>
              <w:t xml:space="preserve">Maybe what we </w:t>
            </w:r>
            <w:proofErr w:type="gramStart"/>
            <w:r>
              <w:rPr>
                <w:rFonts w:cs="Arial"/>
              </w:rPr>
              <w:t>have to</w:t>
            </w:r>
            <w:proofErr w:type="gramEnd"/>
            <w:r>
              <w:rPr>
                <w:rFonts w:cs="Arial"/>
              </w:rPr>
              <w:t xml:space="preserve"> first agree on is whether we need to support the SFI function in NTN. </w:t>
            </w:r>
          </w:p>
        </w:tc>
      </w:tr>
      <w:tr w:rsidR="00CE510A" w:rsidRPr="00CA1E92" w14:paraId="7649FE85" w14:textId="77777777" w:rsidTr="00DF6359">
        <w:tc>
          <w:tcPr>
            <w:tcW w:w="1795" w:type="dxa"/>
          </w:tcPr>
          <w:p w14:paraId="0D4E236B" w14:textId="77777777" w:rsidR="00CE510A" w:rsidRPr="00CA1E92" w:rsidRDefault="00CE510A" w:rsidP="00DF6359">
            <w:pPr>
              <w:pStyle w:val="BodyText"/>
              <w:spacing w:line="256" w:lineRule="auto"/>
              <w:rPr>
                <w:rFonts w:cs="Arial"/>
              </w:rPr>
            </w:pPr>
            <w:r>
              <w:rPr>
                <w:rFonts w:cs="Arial"/>
              </w:rPr>
              <w:t>Ericsson</w:t>
            </w:r>
          </w:p>
        </w:tc>
        <w:tc>
          <w:tcPr>
            <w:tcW w:w="7834" w:type="dxa"/>
          </w:tcPr>
          <w:p w14:paraId="09B16A5C" w14:textId="77777777" w:rsidR="00CE510A" w:rsidRPr="00CA1E92" w:rsidRDefault="00CE510A" w:rsidP="00DF6359">
            <w:pPr>
              <w:pStyle w:val="BodyText"/>
              <w:spacing w:line="256" w:lineRule="auto"/>
              <w:rPr>
                <w:rFonts w:cs="Arial"/>
              </w:rPr>
            </w:pPr>
            <w:r w:rsidRPr="00B84AAC">
              <w:rPr>
                <w:rFonts w:cs="Arial"/>
              </w:rPr>
              <w:t>We’re open to discuss, though we don’t think it’s essential to use DCI 2_0 in NTN.</w:t>
            </w:r>
          </w:p>
        </w:tc>
      </w:tr>
      <w:tr w:rsidR="00CE510A" w:rsidRPr="00CA1E92" w14:paraId="43DA34F3" w14:textId="77777777" w:rsidTr="00DF6359">
        <w:tc>
          <w:tcPr>
            <w:tcW w:w="1795" w:type="dxa"/>
          </w:tcPr>
          <w:p w14:paraId="0FB62FE0" w14:textId="77777777" w:rsidR="00CE510A" w:rsidRPr="00CA1E92" w:rsidRDefault="00CE510A" w:rsidP="00DF6359">
            <w:pPr>
              <w:pStyle w:val="BodyText"/>
              <w:spacing w:line="256" w:lineRule="auto"/>
              <w:rPr>
                <w:rFonts w:cs="Arial"/>
              </w:rPr>
            </w:pPr>
            <w:r>
              <w:rPr>
                <w:rFonts w:cs="Arial" w:hint="eastAsia"/>
              </w:rPr>
              <w:t>H</w:t>
            </w:r>
            <w:r>
              <w:rPr>
                <w:rFonts w:cs="Arial"/>
              </w:rPr>
              <w:t>uawei</w:t>
            </w:r>
          </w:p>
        </w:tc>
        <w:tc>
          <w:tcPr>
            <w:tcW w:w="7834" w:type="dxa"/>
          </w:tcPr>
          <w:p w14:paraId="5B576C14" w14:textId="77777777" w:rsidR="00CE510A" w:rsidRPr="00CA1E92" w:rsidRDefault="00CE510A" w:rsidP="00DF6359">
            <w:pPr>
              <w:pStyle w:val="BodyText"/>
              <w:spacing w:line="256" w:lineRule="auto"/>
              <w:rPr>
                <w:rFonts w:cs="Arial"/>
              </w:rPr>
            </w:pPr>
            <w:r>
              <w:rPr>
                <w:rFonts w:cs="Arial" w:hint="eastAsia"/>
              </w:rPr>
              <w:t>W</w:t>
            </w:r>
            <w:r>
              <w:rPr>
                <w:rFonts w:cs="Arial"/>
              </w:rPr>
              <w:t xml:space="preserve">e think it is not critical to enhance DCI format 2_0 for NTN. The Rel-17 NTN WI should focus on basic functionalities that are </w:t>
            </w:r>
            <w:proofErr w:type="gramStart"/>
            <w:r>
              <w:rPr>
                <w:rFonts w:cs="Arial"/>
              </w:rPr>
              <w:t>absolutely necessary</w:t>
            </w:r>
            <w:proofErr w:type="gramEnd"/>
            <w:r>
              <w:rPr>
                <w:rFonts w:cs="Arial"/>
              </w:rPr>
              <w:t xml:space="preserve">. </w:t>
            </w:r>
          </w:p>
        </w:tc>
      </w:tr>
      <w:tr w:rsidR="00CE510A" w:rsidRPr="00CA1E92" w14:paraId="2CDEE34E" w14:textId="77777777" w:rsidTr="00DF6359">
        <w:tc>
          <w:tcPr>
            <w:tcW w:w="1795" w:type="dxa"/>
          </w:tcPr>
          <w:p w14:paraId="252E2785" w14:textId="77777777" w:rsidR="00CE510A" w:rsidRPr="00CA1E92" w:rsidRDefault="00CE510A" w:rsidP="00DF6359">
            <w:pPr>
              <w:pStyle w:val="BodyText"/>
              <w:spacing w:line="256" w:lineRule="auto"/>
              <w:rPr>
                <w:rFonts w:cs="Arial"/>
              </w:rPr>
            </w:pPr>
            <w:r>
              <w:rPr>
                <w:rFonts w:eastAsia="Malgun Gothic" w:cs="Arial" w:hint="eastAsia"/>
              </w:rPr>
              <w:lastRenderedPageBreak/>
              <w:t>Samsung</w:t>
            </w:r>
          </w:p>
        </w:tc>
        <w:tc>
          <w:tcPr>
            <w:tcW w:w="7834" w:type="dxa"/>
          </w:tcPr>
          <w:p w14:paraId="76AED99A" w14:textId="77777777" w:rsidR="00CE510A" w:rsidRPr="00CA1E92" w:rsidRDefault="00CE510A" w:rsidP="00DF6359">
            <w:pPr>
              <w:pStyle w:val="BodyText"/>
              <w:spacing w:line="256" w:lineRule="auto"/>
              <w:rPr>
                <w:rFonts w:cs="Arial"/>
              </w:rPr>
            </w:pPr>
            <w:r>
              <w:rPr>
                <w:rFonts w:eastAsia="Malgun Gothic" w:cs="Arial" w:hint="eastAsia"/>
              </w:rPr>
              <w:t xml:space="preserve">Ok for further </w:t>
            </w:r>
            <w:r>
              <w:rPr>
                <w:rFonts w:eastAsia="Malgun Gothic" w:cs="Arial"/>
              </w:rPr>
              <w:t>discussion</w:t>
            </w:r>
            <w:r>
              <w:rPr>
                <w:rFonts w:eastAsia="Malgun Gothic" w:cs="Arial" w:hint="eastAsia"/>
              </w:rPr>
              <w:t>.</w:t>
            </w:r>
            <w:r>
              <w:rPr>
                <w:rFonts w:eastAsia="Malgun Gothic" w:cs="Arial"/>
              </w:rPr>
              <w:t xml:space="preserve"> We think t</w:t>
            </w:r>
            <w:r w:rsidRPr="00D34D0E">
              <w:rPr>
                <w:rFonts w:eastAsia="Malgun Gothic" w:cs="Arial"/>
              </w:rPr>
              <w:t xml:space="preserve">he same value for </w:t>
            </w:r>
            <w:proofErr w:type="spellStart"/>
            <w:r w:rsidRPr="00D34D0E">
              <w:rPr>
                <w:rFonts w:eastAsia="Malgun Gothic" w:cs="Arial"/>
              </w:rPr>
              <w:t>K_offset</w:t>
            </w:r>
            <w:proofErr w:type="spellEnd"/>
            <w:r w:rsidRPr="00D34D0E">
              <w:rPr>
                <w:rFonts w:eastAsia="Malgun Gothic" w:cs="Arial"/>
              </w:rPr>
              <w:t xml:space="preserve"> configured for DL HARQ-ACK or PUSCH can be reused for SFI timing.</w:t>
            </w:r>
          </w:p>
        </w:tc>
      </w:tr>
      <w:tr w:rsidR="00CE510A" w:rsidRPr="00CA1E92" w14:paraId="3C05736B" w14:textId="77777777" w:rsidTr="00DF6359">
        <w:tc>
          <w:tcPr>
            <w:tcW w:w="1795" w:type="dxa"/>
          </w:tcPr>
          <w:p w14:paraId="7DC2F2A3" w14:textId="77777777" w:rsidR="00CE510A" w:rsidRPr="00CA1E92" w:rsidRDefault="00CE510A" w:rsidP="00DF6359">
            <w:pPr>
              <w:pStyle w:val="BodyText"/>
              <w:spacing w:line="256" w:lineRule="auto"/>
              <w:rPr>
                <w:rFonts w:cs="Arial"/>
              </w:rPr>
            </w:pPr>
            <w:r>
              <w:rPr>
                <w:rFonts w:cs="Arial" w:hint="eastAsia"/>
              </w:rPr>
              <w:t>X</w:t>
            </w:r>
            <w:r>
              <w:rPr>
                <w:rFonts w:cs="Arial"/>
              </w:rPr>
              <w:t>iaomi</w:t>
            </w:r>
          </w:p>
        </w:tc>
        <w:tc>
          <w:tcPr>
            <w:tcW w:w="7834" w:type="dxa"/>
          </w:tcPr>
          <w:p w14:paraId="3AE3461C" w14:textId="77777777" w:rsidR="00CE510A" w:rsidRPr="00CA1E92" w:rsidRDefault="00CE510A" w:rsidP="00DF6359">
            <w:pPr>
              <w:pStyle w:val="BodyText"/>
              <w:spacing w:line="256" w:lineRule="auto"/>
              <w:rPr>
                <w:rFonts w:cs="Arial"/>
              </w:rPr>
            </w:pPr>
            <w:r>
              <w:rPr>
                <w:rFonts w:cs="Arial"/>
              </w:rPr>
              <w:t>We think this is a low priority issue. The use of dynamic SFI may leads to complex design on the cross-link interference avoidance in NTN scenarios.</w:t>
            </w:r>
          </w:p>
        </w:tc>
      </w:tr>
      <w:tr w:rsidR="00CE510A" w:rsidRPr="00CA1E92" w14:paraId="5BD863D0" w14:textId="77777777" w:rsidTr="00DF6359">
        <w:tc>
          <w:tcPr>
            <w:tcW w:w="1795" w:type="dxa"/>
          </w:tcPr>
          <w:p w14:paraId="3829A225" w14:textId="77777777" w:rsidR="00CE510A" w:rsidRPr="00CA1E92" w:rsidRDefault="00CE510A" w:rsidP="00DF6359">
            <w:pPr>
              <w:pStyle w:val="BodyText"/>
              <w:spacing w:line="256" w:lineRule="auto"/>
              <w:rPr>
                <w:rFonts w:cs="Arial"/>
              </w:rPr>
            </w:pPr>
            <w:r>
              <w:rPr>
                <w:rFonts w:cs="Arial" w:hint="eastAsia"/>
              </w:rPr>
              <w:t>Z</w:t>
            </w:r>
            <w:r>
              <w:rPr>
                <w:rFonts w:cs="Arial"/>
              </w:rPr>
              <w:t>TE</w:t>
            </w:r>
          </w:p>
        </w:tc>
        <w:tc>
          <w:tcPr>
            <w:tcW w:w="7834" w:type="dxa"/>
          </w:tcPr>
          <w:p w14:paraId="303E29DA" w14:textId="77777777" w:rsidR="00CE510A" w:rsidRPr="00CA1E92" w:rsidRDefault="00CE510A" w:rsidP="00DF6359">
            <w:pPr>
              <w:pStyle w:val="BodyText"/>
              <w:spacing w:line="256" w:lineRule="auto"/>
              <w:rPr>
                <w:rFonts w:cs="Arial"/>
              </w:rPr>
            </w:pPr>
            <w:r>
              <w:rPr>
                <w:rFonts w:cs="Arial" w:hint="eastAsia"/>
              </w:rPr>
              <w:t>F</w:t>
            </w:r>
            <w:r>
              <w:rPr>
                <w:rFonts w:cs="Arial"/>
              </w:rPr>
              <w:t>ine to discuss it with lower priority.</w:t>
            </w:r>
          </w:p>
        </w:tc>
      </w:tr>
      <w:tr w:rsidR="00CE510A" w:rsidRPr="00CA1E92" w14:paraId="73EB54F2" w14:textId="77777777" w:rsidTr="00DF6359">
        <w:tc>
          <w:tcPr>
            <w:tcW w:w="1795" w:type="dxa"/>
          </w:tcPr>
          <w:p w14:paraId="177A17AE" w14:textId="77777777" w:rsidR="00CE510A" w:rsidRPr="00CA1E92" w:rsidRDefault="00CE510A" w:rsidP="00DF6359">
            <w:pPr>
              <w:pStyle w:val="BodyText"/>
              <w:spacing w:line="256" w:lineRule="auto"/>
              <w:rPr>
                <w:rFonts w:cs="Arial"/>
              </w:rPr>
            </w:pPr>
            <w:proofErr w:type="spellStart"/>
            <w:r>
              <w:rPr>
                <w:rFonts w:cs="Arial" w:hint="eastAsia"/>
              </w:rPr>
              <w:t>Spreadtrum</w:t>
            </w:r>
            <w:proofErr w:type="spellEnd"/>
          </w:p>
        </w:tc>
        <w:tc>
          <w:tcPr>
            <w:tcW w:w="7834" w:type="dxa"/>
          </w:tcPr>
          <w:p w14:paraId="41EB1E04" w14:textId="77777777" w:rsidR="00CE510A" w:rsidRPr="00CA1E92" w:rsidRDefault="00CE510A" w:rsidP="00DF6359">
            <w:pPr>
              <w:pStyle w:val="BodyText"/>
              <w:spacing w:line="256" w:lineRule="auto"/>
              <w:rPr>
                <w:rFonts w:cs="Arial"/>
              </w:rPr>
            </w:pPr>
            <w:r>
              <w:rPr>
                <w:rFonts w:cs="Arial" w:hint="eastAsia"/>
              </w:rPr>
              <w:t>F</w:t>
            </w:r>
            <w:r>
              <w:rPr>
                <w:rFonts w:cs="Arial"/>
              </w:rPr>
              <w:t>ine to discuss it with lower priority.</w:t>
            </w:r>
          </w:p>
        </w:tc>
      </w:tr>
      <w:tr w:rsidR="00CE510A" w:rsidRPr="00CA1E92" w14:paraId="550F664E" w14:textId="77777777" w:rsidTr="00DF6359">
        <w:tc>
          <w:tcPr>
            <w:tcW w:w="1795" w:type="dxa"/>
          </w:tcPr>
          <w:p w14:paraId="2626AB6C" w14:textId="77777777" w:rsidR="00CE510A" w:rsidRPr="00CA1E92" w:rsidRDefault="00CE510A" w:rsidP="00DF6359">
            <w:pPr>
              <w:pStyle w:val="BodyText"/>
              <w:spacing w:line="256" w:lineRule="auto"/>
              <w:rPr>
                <w:rFonts w:cs="Arial"/>
              </w:rPr>
            </w:pPr>
            <w:r>
              <w:rPr>
                <w:rFonts w:eastAsia="Malgun Gothic" w:cs="Arial" w:hint="eastAsia"/>
              </w:rPr>
              <w:t>LG</w:t>
            </w:r>
          </w:p>
        </w:tc>
        <w:tc>
          <w:tcPr>
            <w:tcW w:w="7834" w:type="dxa"/>
          </w:tcPr>
          <w:p w14:paraId="348B0A1A" w14:textId="77777777" w:rsidR="00CE510A" w:rsidRPr="00CA1E92" w:rsidRDefault="00CE510A" w:rsidP="00DF6359">
            <w:pPr>
              <w:pStyle w:val="BodyText"/>
              <w:spacing w:line="256" w:lineRule="auto"/>
              <w:rPr>
                <w:rFonts w:cs="Arial"/>
              </w:rPr>
            </w:pPr>
            <w:r>
              <w:rPr>
                <w:rFonts w:eastAsia="Malgun Gothic" w:cs="Arial" w:hint="eastAsia"/>
              </w:rPr>
              <w:t>Agree with Panasonic and Ericsson, it i</w:t>
            </w:r>
            <w:r>
              <w:rPr>
                <w:rFonts w:eastAsia="Malgun Gothic" w:cs="Arial"/>
              </w:rPr>
              <w:t>s</w:t>
            </w:r>
            <w:r>
              <w:rPr>
                <w:rFonts w:eastAsia="Malgun Gothic" w:cs="Arial" w:hint="eastAsia"/>
              </w:rPr>
              <w:t xml:space="preserve"> not essential issue in NTN, but open for further discussion.</w:t>
            </w:r>
          </w:p>
        </w:tc>
      </w:tr>
      <w:tr w:rsidR="00CE510A" w:rsidRPr="00CA1E92" w14:paraId="23BF7805" w14:textId="77777777" w:rsidTr="00DF6359">
        <w:tc>
          <w:tcPr>
            <w:tcW w:w="1795" w:type="dxa"/>
          </w:tcPr>
          <w:p w14:paraId="4AD49687" w14:textId="77777777" w:rsidR="00CE510A" w:rsidRDefault="00CE510A" w:rsidP="00DF6359">
            <w:pPr>
              <w:pStyle w:val="BodyText"/>
              <w:spacing w:line="256" w:lineRule="auto"/>
              <w:rPr>
                <w:rFonts w:eastAsia="Malgun Gothic" w:cs="Arial"/>
              </w:rPr>
            </w:pPr>
            <w:r>
              <w:rPr>
                <w:rFonts w:cs="Arial" w:hint="eastAsia"/>
              </w:rPr>
              <w:t>L</w:t>
            </w:r>
            <w:r>
              <w:rPr>
                <w:rFonts w:cs="Arial"/>
              </w:rPr>
              <w:t>enovo/MM</w:t>
            </w:r>
          </w:p>
        </w:tc>
        <w:tc>
          <w:tcPr>
            <w:tcW w:w="7834" w:type="dxa"/>
          </w:tcPr>
          <w:p w14:paraId="589F8ADD" w14:textId="77777777" w:rsidR="00CE510A" w:rsidRDefault="00CE510A" w:rsidP="00DF6359">
            <w:pPr>
              <w:pStyle w:val="BodyText"/>
              <w:spacing w:line="256" w:lineRule="auto"/>
              <w:rPr>
                <w:rFonts w:cs="Arial"/>
              </w:rPr>
            </w:pPr>
            <w:r>
              <w:rPr>
                <w:rFonts w:cs="Arial" w:hint="eastAsia"/>
              </w:rPr>
              <w:t>S</w:t>
            </w:r>
            <w:r>
              <w:rPr>
                <w:rFonts w:cs="Arial"/>
              </w:rPr>
              <w:t xml:space="preserve">upport to introduce </w:t>
            </w:r>
            <w:proofErr w:type="spellStart"/>
            <w:r>
              <w:rPr>
                <w:rFonts w:cs="Arial"/>
              </w:rPr>
              <w:t>K_offset</w:t>
            </w:r>
            <w:proofErr w:type="spellEnd"/>
            <w:r>
              <w:rPr>
                <w:rFonts w:cs="Arial"/>
              </w:rPr>
              <w:t xml:space="preserve"> for DCI 2-0 when the slot format contains uplink symbols. As semi-static uplink channel/RS may be transmitted in the uplink symbols indicated by DCI 2-0. This is </w:t>
            </w:r>
            <w:proofErr w:type="gramStart"/>
            <w:r>
              <w:rPr>
                <w:rFonts w:cs="Arial"/>
              </w:rPr>
              <w:t>similar to</w:t>
            </w:r>
            <w:proofErr w:type="gramEnd"/>
            <w:r>
              <w:rPr>
                <w:rFonts w:cs="Arial"/>
              </w:rPr>
              <w:t xml:space="preserve"> the case with PDCCH scheduling PUSCH/SRS. And we want to mention that if there is misalignment between DL Tx and UL Rx at gNB side due to partial TA indication, uplink transmission at the ending symbols may fall into the next slot, which will decrease the scheduling efficiency for HD-FDD system. </w:t>
            </w:r>
            <w:proofErr w:type="gramStart"/>
            <w:r>
              <w:rPr>
                <w:rFonts w:cs="Arial"/>
              </w:rPr>
              <w:t>So</w:t>
            </w:r>
            <w:proofErr w:type="gramEnd"/>
            <w:r>
              <w:rPr>
                <w:rFonts w:cs="Arial"/>
              </w:rPr>
              <w:t xml:space="preserve"> it is preferred to define some slot format ending with F to avoid uplink transmission at the ending of a slot.</w:t>
            </w:r>
          </w:p>
          <w:p w14:paraId="7B9F279C" w14:textId="77777777" w:rsidR="00CE510A" w:rsidRDefault="00CE510A" w:rsidP="00DF6359">
            <w:pPr>
              <w:pStyle w:val="BodyText"/>
              <w:spacing w:line="256" w:lineRule="auto"/>
              <w:rPr>
                <w:rFonts w:eastAsia="Malgun Gothic" w:cs="Arial"/>
              </w:rPr>
            </w:pPr>
          </w:p>
        </w:tc>
      </w:tr>
      <w:tr w:rsidR="00CE510A" w:rsidRPr="00CA1E92" w14:paraId="6A5FC505" w14:textId="77777777" w:rsidTr="00DF6359">
        <w:tc>
          <w:tcPr>
            <w:tcW w:w="1795" w:type="dxa"/>
          </w:tcPr>
          <w:p w14:paraId="036C2479" w14:textId="77777777" w:rsidR="00CE510A" w:rsidRDefault="00CE510A" w:rsidP="00DF6359">
            <w:pPr>
              <w:pStyle w:val="BodyText"/>
              <w:spacing w:line="256" w:lineRule="auto"/>
              <w:rPr>
                <w:rFonts w:cs="Arial"/>
              </w:rPr>
            </w:pPr>
            <w:r>
              <w:rPr>
                <w:rFonts w:cs="Arial"/>
              </w:rPr>
              <w:t>APT</w:t>
            </w:r>
          </w:p>
        </w:tc>
        <w:tc>
          <w:tcPr>
            <w:tcW w:w="7834" w:type="dxa"/>
          </w:tcPr>
          <w:p w14:paraId="66BFE276" w14:textId="77777777" w:rsidR="00CE510A" w:rsidRDefault="00CE510A" w:rsidP="00DF6359">
            <w:pPr>
              <w:pStyle w:val="BodyText"/>
              <w:spacing w:line="256" w:lineRule="auto"/>
              <w:rPr>
                <w:rFonts w:cs="Arial"/>
              </w:rPr>
            </w:pPr>
            <w:r>
              <w:rPr>
                <w:rFonts w:cs="Arial"/>
              </w:rPr>
              <w:t>For FDD, we do not see the need. It might be good for TDD and HD-FDD.</w:t>
            </w:r>
          </w:p>
        </w:tc>
      </w:tr>
      <w:tr w:rsidR="00CE510A" w:rsidRPr="00CA1E92" w14:paraId="5F902126" w14:textId="77777777" w:rsidTr="00DF6359">
        <w:tc>
          <w:tcPr>
            <w:tcW w:w="1795" w:type="dxa"/>
          </w:tcPr>
          <w:p w14:paraId="77165031" w14:textId="77777777" w:rsidR="00CE510A" w:rsidRDefault="00CE510A" w:rsidP="00DF6359">
            <w:pPr>
              <w:pStyle w:val="BodyText"/>
              <w:spacing w:line="256" w:lineRule="auto"/>
              <w:rPr>
                <w:rFonts w:cs="Arial"/>
              </w:rPr>
            </w:pPr>
            <w:r>
              <w:rPr>
                <w:rFonts w:cs="Arial" w:hint="eastAsia"/>
              </w:rPr>
              <w:t>C</w:t>
            </w:r>
            <w:r>
              <w:rPr>
                <w:rFonts w:cs="Arial"/>
              </w:rPr>
              <w:t>AICT</w:t>
            </w:r>
          </w:p>
        </w:tc>
        <w:tc>
          <w:tcPr>
            <w:tcW w:w="7834" w:type="dxa"/>
          </w:tcPr>
          <w:p w14:paraId="2E0F5FEA" w14:textId="77777777" w:rsidR="00CE510A" w:rsidRDefault="00CE510A" w:rsidP="00DF6359">
            <w:pPr>
              <w:pStyle w:val="BodyText"/>
              <w:spacing w:line="256" w:lineRule="auto"/>
              <w:rPr>
                <w:rFonts w:cs="Arial"/>
              </w:rPr>
            </w:pPr>
            <w:r>
              <w:rPr>
                <w:rFonts w:cs="Arial" w:hint="eastAsia"/>
              </w:rPr>
              <w:t>Agree</w:t>
            </w:r>
            <w:r>
              <w:rPr>
                <w:rFonts w:cs="Arial"/>
              </w:rPr>
              <w:t xml:space="preserve"> </w:t>
            </w:r>
            <w:r>
              <w:rPr>
                <w:rFonts w:cs="Arial" w:hint="eastAsia"/>
              </w:rPr>
              <w:t>with</w:t>
            </w:r>
            <w:r>
              <w:rPr>
                <w:rFonts w:cs="Arial"/>
              </w:rPr>
              <w:t xml:space="preserve"> this proposal.</w:t>
            </w:r>
          </w:p>
          <w:p w14:paraId="1EDF4E14" w14:textId="77777777" w:rsidR="00CE510A" w:rsidRDefault="00CE510A" w:rsidP="00DF6359">
            <w:pPr>
              <w:pStyle w:val="BodyText"/>
              <w:spacing w:line="256" w:lineRule="auto"/>
              <w:rPr>
                <w:rFonts w:cs="Arial"/>
              </w:rPr>
            </w:pPr>
          </w:p>
          <w:p w14:paraId="77C32656" w14:textId="77777777" w:rsidR="00CE510A" w:rsidRDefault="00CE510A" w:rsidP="00DF6359">
            <w:pPr>
              <w:pStyle w:val="BodyText"/>
              <w:spacing w:line="256" w:lineRule="auto"/>
            </w:pPr>
            <w:r w:rsidRPr="00AC7F20">
              <w:rPr>
                <w:rFonts w:cs="Arial" w:hint="eastAsia"/>
              </w:rPr>
              <w:t>I</w:t>
            </w:r>
            <w:r w:rsidRPr="00AC7F20">
              <w:rPr>
                <w:rFonts w:cs="Arial"/>
              </w:rPr>
              <w:t xml:space="preserve">t is observed that </w:t>
            </w:r>
            <w:r w:rsidRPr="00AC7F20">
              <w:t>DCI format 2_0 is not only used to change UL/DL in TDD. In FDD and TDD, DCI format 2</w:t>
            </w:r>
            <w:r w:rsidRPr="00AC7F20">
              <w:rPr>
                <w:rFonts w:hint="eastAsia"/>
              </w:rPr>
              <w:t>_</w:t>
            </w:r>
            <w:r w:rsidRPr="00AC7F20">
              <w:t xml:space="preserve">0 </w:t>
            </w:r>
            <w:r w:rsidRPr="00AC7F20">
              <w:rPr>
                <w:rFonts w:hint="eastAsia"/>
              </w:rPr>
              <w:t>is</w:t>
            </w:r>
            <w:r w:rsidRPr="00AC7F20">
              <w:t xml:space="preserve"> used to dynamically enable/disable semi-static configured UL transmission. </w:t>
            </w:r>
          </w:p>
          <w:p w14:paraId="14A29F9D" w14:textId="77777777" w:rsidR="00CE510A" w:rsidRPr="00AC7F20" w:rsidRDefault="00CE510A" w:rsidP="00DF6359">
            <w:pPr>
              <w:pStyle w:val="BodyText"/>
              <w:spacing w:line="256" w:lineRule="auto"/>
            </w:pPr>
          </w:p>
          <w:p w14:paraId="3DD212F1" w14:textId="77777777" w:rsidR="00CE510A" w:rsidRDefault="00CE510A" w:rsidP="00DF6359">
            <w:pPr>
              <w:pStyle w:val="BodyText"/>
              <w:spacing w:line="256" w:lineRule="auto"/>
            </w:pPr>
            <w:r>
              <w:t xml:space="preserve">In NTN, </w:t>
            </w:r>
            <w:proofErr w:type="gramStart"/>
            <w:r>
              <w:t>It</w:t>
            </w:r>
            <w:proofErr w:type="gramEnd"/>
            <w:r>
              <w:t xml:space="preserve"> is </w:t>
            </w:r>
            <w:r w:rsidRPr="00AC7F20">
              <w:t>unreasonable</w:t>
            </w:r>
            <w:r>
              <w:t xml:space="preserve"> to </w:t>
            </w:r>
            <w:r w:rsidRPr="00AC7F20">
              <w:t>exempt</w:t>
            </w:r>
            <w:r>
              <w:t xml:space="preserve"> DCI format 2_0 from enabling/disabling</w:t>
            </w:r>
            <w:r w:rsidRPr="00AC7F20">
              <w:t xml:space="preserve"> semi-static configured UL transmission</w:t>
            </w:r>
            <w:r>
              <w:t>.</w:t>
            </w:r>
          </w:p>
          <w:p w14:paraId="3F2D7746" w14:textId="77777777" w:rsidR="00CE510A" w:rsidRDefault="00CE510A" w:rsidP="00DF6359">
            <w:pPr>
              <w:pStyle w:val="BodyText"/>
              <w:spacing w:line="256" w:lineRule="auto"/>
            </w:pPr>
          </w:p>
          <w:p w14:paraId="4E459C75" w14:textId="77777777" w:rsidR="00CE510A" w:rsidRDefault="00CE510A" w:rsidP="00DF6359">
            <w:pPr>
              <w:pStyle w:val="BodyText"/>
              <w:spacing w:line="256" w:lineRule="auto"/>
              <w:rPr>
                <w:rFonts w:cs="Arial"/>
              </w:rPr>
            </w:pPr>
            <w:r>
              <w:rPr>
                <w:rFonts w:hint="eastAsia"/>
              </w:rPr>
              <w:t>W</w:t>
            </w:r>
            <w:r>
              <w:t xml:space="preserve">e think it is necessary to </w:t>
            </w:r>
            <w:r w:rsidRPr="008639C6">
              <w:t>introduc</w:t>
            </w:r>
            <w:r>
              <w:t>e</w:t>
            </w:r>
            <w:r w:rsidRPr="008639C6">
              <w:t xml:space="preserve"> </w:t>
            </w:r>
            <w:proofErr w:type="spellStart"/>
            <w:r w:rsidRPr="008639C6">
              <w:t>K_offset</w:t>
            </w:r>
            <w:proofErr w:type="spellEnd"/>
            <w:r>
              <w:t xml:space="preserve"> (to be </w:t>
            </w:r>
            <w:r w:rsidRPr="008639C6">
              <w:t>clarifi</w:t>
            </w:r>
            <w:r>
              <w:t>ed once proposal 1.2-1/</w:t>
            </w:r>
            <w:r w:rsidRPr="008639C6">
              <w:t>1.2-2</w:t>
            </w:r>
            <w:r>
              <w:t xml:space="preserve"> is determined)</w:t>
            </w:r>
            <w:r w:rsidRPr="008639C6">
              <w:t xml:space="preserve"> to enhance the DCI 2_0 scheduled SFI timing relationship for NTN</w:t>
            </w:r>
            <w:r>
              <w:t>.</w:t>
            </w:r>
          </w:p>
        </w:tc>
      </w:tr>
      <w:tr w:rsidR="00CE510A" w:rsidRPr="00CA1E92" w14:paraId="6D8CE636" w14:textId="77777777" w:rsidTr="00DF6359">
        <w:tc>
          <w:tcPr>
            <w:tcW w:w="1795" w:type="dxa"/>
          </w:tcPr>
          <w:p w14:paraId="3754972E" w14:textId="77777777" w:rsidR="00CE510A" w:rsidRDefault="00CE510A" w:rsidP="00DF6359">
            <w:pPr>
              <w:pStyle w:val="BodyText"/>
              <w:spacing w:line="256" w:lineRule="auto"/>
              <w:rPr>
                <w:rFonts w:cs="Arial"/>
              </w:rPr>
            </w:pPr>
            <w:r>
              <w:rPr>
                <w:rFonts w:cs="Arial"/>
              </w:rPr>
              <w:t>Nokia, Nokia Shanghai Bell</w:t>
            </w:r>
          </w:p>
        </w:tc>
        <w:tc>
          <w:tcPr>
            <w:tcW w:w="7834" w:type="dxa"/>
          </w:tcPr>
          <w:p w14:paraId="43389A86" w14:textId="77777777" w:rsidR="00CE510A" w:rsidRDefault="00CE510A" w:rsidP="00DF6359">
            <w:pPr>
              <w:pStyle w:val="BodyText"/>
              <w:spacing w:line="256" w:lineRule="auto"/>
              <w:rPr>
                <w:rFonts w:cs="Arial"/>
              </w:rPr>
            </w:pPr>
            <w:r>
              <w:rPr>
                <w:rFonts w:cs="Arial"/>
              </w:rPr>
              <w:t>This proposal is related to TDD operation, and main priority should be on FDD operation. Suggest to not consider SFI timing relationship for NTN at present stage.</w:t>
            </w:r>
          </w:p>
        </w:tc>
      </w:tr>
      <w:tr w:rsidR="00CE510A" w:rsidRPr="00CA1E92" w14:paraId="4DA21559" w14:textId="77777777" w:rsidTr="00DF6359">
        <w:tc>
          <w:tcPr>
            <w:tcW w:w="1795" w:type="dxa"/>
          </w:tcPr>
          <w:p w14:paraId="51689629" w14:textId="77777777" w:rsidR="00CE510A" w:rsidRDefault="00CE510A" w:rsidP="00DF6359">
            <w:pPr>
              <w:pStyle w:val="BodyText"/>
              <w:spacing w:line="256" w:lineRule="auto"/>
              <w:rPr>
                <w:rFonts w:cs="Arial"/>
              </w:rPr>
            </w:pPr>
            <w:r>
              <w:rPr>
                <w:rFonts w:cs="Arial"/>
              </w:rPr>
              <w:t>Thales</w:t>
            </w:r>
          </w:p>
        </w:tc>
        <w:tc>
          <w:tcPr>
            <w:tcW w:w="7834" w:type="dxa"/>
          </w:tcPr>
          <w:p w14:paraId="34557624" w14:textId="77777777" w:rsidR="00CE510A" w:rsidRDefault="00CE510A" w:rsidP="00DF6359">
            <w:pPr>
              <w:pStyle w:val="BodyText"/>
              <w:spacing w:line="256" w:lineRule="auto"/>
              <w:rPr>
                <w:rFonts w:cs="Arial"/>
              </w:rPr>
            </w:pPr>
            <w:r w:rsidRPr="002122C7">
              <w:rPr>
                <w:rFonts w:cs="Arial"/>
              </w:rPr>
              <w:t xml:space="preserve">DCI format 2_0 </w:t>
            </w:r>
            <w:r>
              <w:rPr>
                <w:rFonts w:cs="Arial"/>
              </w:rPr>
              <w:t>is n</w:t>
            </w:r>
            <w:r w:rsidRPr="003C399A">
              <w:rPr>
                <w:rFonts w:cs="Arial"/>
              </w:rPr>
              <w:t>otifying the slot format</w:t>
            </w:r>
            <w:r>
              <w:rPr>
                <w:rFonts w:cs="Arial"/>
              </w:rPr>
              <w:t xml:space="preserve"> and t</w:t>
            </w:r>
            <w:r w:rsidRPr="002122C7">
              <w:rPr>
                <w:rFonts w:cs="Arial"/>
              </w:rPr>
              <w:t>he SFI message will be received by a configured group of one or more</w:t>
            </w:r>
            <w:r>
              <w:rPr>
                <w:rFonts w:cs="Arial"/>
              </w:rPr>
              <w:t xml:space="preserve"> UEs. </w:t>
            </w:r>
            <w:r w:rsidRPr="004B49CD">
              <w:rPr>
                <w:rFonts w:cs="Arial"/>
              </w:rPr>
              <w:t xml:space="preserve">SFI timing relationship </w:t>
            </w:r>
            <w:r>
              <w:rPr>
                <w:rFonts w:cs="Arial"/>
              </w:rPr>
              <w:t xml:space="preserve">should consider the maximum round trip delay within the cell coverage. </w:t>
            </w:r>
            <w:r w:rsidRPr="005F6EC3">
              <w:rPr>
                <w:rFonts w:cs="Arial"/>
              </w:rPr>
              <w:t>Upon receiving the SFI</w:t>
            </w:r>
            <w:r>
              <w:rPr>
                <w:rFonts w:cs="Arial"/>
              </w:rPr>
              <w:t xml:space="preserve"> the slot format configuration should take place at the UE </w:t>
            </w:r>
            <w:r w:rsidRPr="005F6EC3">
              <w:rPr>
                <w:rFonts w:cs="Arial"/>
              </w:rPr>
              <w:t xml:space="preserve">after </w:t>
            </w:r>
            <w:proofErr w:type="spellStart"/>
            <w:r w:rsidRPr="005F6EC3">
              <w:t>K_offset</w:t>
            </w:r>
            <w:proofErr w:type="spellEnd"/>
          </w:p>
        </w:tc>
      </w:tr>
    </w:tbl>
    <w:p w14:paraId="698517DB" w14:textId="77777777" w:rsidR="00C21497" w:rsidRDefault="00C21497" w:rsidP="00C21497">
      <w:pPr>
        <w:jc w:val="both"/>
        <w:rPr>
          <w:rFonts w:ascii="Arial" w:hAnsi="Arial" w:cs="Arial"/>
          <w:lang w:eastAsia="ja-JP"/>
        </w:rPr>
      </w:pPr>
    </w:p>
    <w:p w14:paraId="31F11B61" w14:textId="2D7D980E" w:rsidR="00C21497" w:rsidRDefault="00094104" w:rsidP="00C21497">
      <w:pPr>
        <w:pStyle w:val="Heading2"/>
        <w:rPr>
          <w:lang w:val="en-US"/>
        </w:rPr>
      </w:pPr>
      <w:r>
        <w:rPr>
          <w:lang w:val="en-US"/>
        </w:rPr>
        <w:t>6</w:t>
      </w:r>
      <w:r w:rsidR="00C21497" w:rsidRPr="00A85EAA">
        <w:rPr>
          <w:lang w:val="en-US"/>
        </w:rPr>
        <w:t>.</w:t>
      </w:r>
      <w:r w:rsidR="00C21497">
        <w:rPr>
          <w:lang w:val="en-US"/>
        </w:rPr>
        <w:t>3</w:t>
      </w:r>
      <w:r w:rsidR="00C21497" w:rsidRPr="00A85EAA">
        <w:rPr>
          <w:lang w:val="en-US"/>
        </w:rPr>
        <w:tab/>
      </w:r>
      <w:r w:rsidR="00C21497">
        <w:rPr>
          <w:lang w:val="en-US"/>
        </w:rPr>
        <w:t>Updated proposal based on company views (1</w:t>
      </w:r>
      <w:r w:rsidR="00C21497" w:rsidRPr="001E695F">
        <w:rPr>
          <w:vertAlign w:val="superscript"/>
          <w:lang w:val="en-US"/>
        </w:rPr>
        <w:t>st</w:t>
      </w:r>
      <w:r w:rsidR="00C21497">
        <w:rPr>
          <w:lang w:val="en-US"/>
        </w:rPr>
        <w:t xml:space="preserve"> round of email discussion)</w:t>
      </w:r>
    </w:p>
    <w:p w14:paraId="383E4D38" w14:textId="1AF95CE1" w:rsidR="00CE510A" w:rsidRPr="005F123C" w:rsidRDefault="00CE510A" w:rsidP="00CE510A">
      <w:pPr>
        <w:rPr>
          <w:rFonts w:ascii="Arial" w:hAnsi="Arial" w:cs="Arial"/>
        </w:rPr>
      </w:pPr>
      <w:r w:rsidRPr="005F123C">
        <w:rPr>
          <w:rFonts w:ascii="Arial" w:hAnsi="Arial" w:cs="Arial"/>
        </w:rPr>
        <w:t xml:space="preserve">In the first round of email discussion, </w:t>
      </w:r>
      <w:r>
        <w:rPr>
          <w:rFonts w:ascii="Arial" w:hAnsi="Arial" w:cs="Arial"/>
        </w:rPr>
        <w:t>15</w:t>
      </w:r>
      <w:r w:rsidRPr="005F123C">
        <w:rPr>
          <w:rFonts w:ascii="Arial" w:hAnsi="Arial" w:cs="Arial"/>
        </w:rPr>
        <w:t xml:space="preserve"> companies provided views</w:t>
      </w:r>
      <w:r>
        <w:rPr>
          <w:rFonts w:ascii="Arial" w:hAnsi="Arial" w:cs="Arial"/>
        </w:rPr>
        <w:t>:</w:t>
      </w:r>
    </w:p>
    <w:p w14:paraId="4925262C" w14:textId="0EC70EAB" w:rsidR="00CE510A" w:rsidRPr="00CE510A" w:rsidRDefault="00CE510A" w:rsidP="00FC1012">
      <w:pPr>
        <w:pStyle w:val="ListParagraph"/>
        <w:numPr>
          <w:ilvl w:val="0"/>
          <w:numId w:val="49"/>
        </w:numPr>
        <w:rPr>
          <w:rFonts w:ascii="Arial" w:hAnsi="Arial" w:cs="Arial"/>
        </w:rPr>
      </w:pPr>
      <w:r w:rsidRPr="005F123C">
        <w:rPr>
          <w:rFonts w:ascii="Arial" w:hAnsi="Arial" w:cs="Arial"/>
          <w:lang w:val="en-US"/>
        </w:rPr>
        <w:lastRenderedPageBreak/>
        <w:t>[</w:t>
      </w:r>
      <w:r>
        <w:rPr>
          <w:rFonts w:ascii="Arial" w:hAnsi="Arial" w:cs="Arial"/>
          <w:lang w:val="en-US"/>
        </w:rPr>
        <w:t>MediaTek</w:t>
      </w:r>
      <w:r w:rsidR="001C6D0B">
        <w:rPr>
          <w:rFonts w:ascii="Arial" w:hAnsi="Arial" w:cs="Arial"/>
          <w:lang w:val="en-US"/>
        </w:rPr>
        <w:t xml:space="preserve">, </w:t>
      </w:r>
      <w:r w:rsidR="001C6D0B" w:rsidRPr="001C6D0B">
        <w:rPr>
          <w:rFonts w:ascii="Arial" w:hAnsi="Arial" w:cs="Arial"/>
          <w:lang w:val="en-US"/>
        </w:rPr>
        <w:t>Lenovo/MM</w:t>
      </w:r>
      <w:r w:rsidRPr="005F123C">
        <w:rPr>
          <w:rFonts w:ascii="Arial" w:hAnsi="Arial" w:cs="Arial"/>
          <w:lang w:val="en-US"/>
        </w:rPr>
        <w:t>]</w:t>
      </w:r>
      <w:r>
        <w:rPr>
          <w:rFonts w:ascii="Arial" w:hAnsi="Arial" w:cs="Arial"/>
          <w:lang w:val="en-US"/>
        </w:rPr>
        <w:t xml:space="preserve"> pointed out that SFI could be useful for HD-FDD.</w:t>
      </w:r>
      <w:r w:rsidR="001C6D0B">
        <w:rPr>
          <w:rFonts w:ascii="Arial" w:hAnsi="Arial" w:cs="Arial"/>
          <w:lang w:val="en-US"/>
        </w:rPr>
        <w:t xml:space="preserve"> [APT] commented it might be useful for TDD and HD-FDD</w:t>
      </w:r>
      <w:r w:rsidR="00BC767D">
        <w:rPr>
          <w:rFonts w:ascii="Arial" w:hAnsi="Arial" w:cs="Arial"/>
          <w:lang w:val="en-US"/>
        </w:rPr>
        <w:t>. [CAICT] also think SFI is needed for NTN.</w:t>
      </w:r>
    </w:p>
    <w:p w14:paraId="44B9947A" w14:textId="77777777" w:rsidR="00BC767D" w:rsidRPr="00BC767D" w:rsidRDefault="00CE510A" w:rsidP="00FC1012">
      <w:pPr>
        <w:pStyle w:val="ListParagraph"/>
        <w:numPr>
          <w:ilvl w:val="1"/>
          <w:numId w:val="49"/>
        </w:numPr>
        <w:rPr>
          <w:rFonts w:ascii="Arial" w:hAnsi="Arial" w:cs="Arial"/>
        </w:rPr>
      </w:pPr>
      <w:r>
        <w:rPr>
          <w:rFonts w:ascii="Arial" w:hAnsi="Arial" w:cs="Arial"/>
          <w:lang w:val="en-US"/>
        </w:rPr>
        <w:t xml:space="preserve">Moderator: </w:t>
      </w:r>
      <w:r w:rsidR="001C6D0B">
        <w:rPr>
          <w:rFonts w:ascii="Arial" w:hAnsi="Arial" w:cs="Arial"/>
          <w:lang w:val="en-US"/>
        </w:rPr>
        <w:t>The Rel-17 NR NTN WI focuses on FDD. I</w:t>
      </w:r>
      <w:r>
        <w:rPr>
          <w:rFonts w:ascii="Arial" w:hAnsi="Arial" w:cs="Arial"/>
          <w:lang w:val="en-US"/>
        </w:rPr>
        <w:t>t’s Moderator’s understanding</w:t>
      </w:r>
      <w:r w:rsidR="001C6D0B">
        <w:rPr>
          <w:rFonts w:ascii="Arial" w:hAnsi="Arial" w:cs="Arial"/>
          <w:lang w:val="en-US"/>
        </w:rPr>
        <w:t xml:space="preserve"> that</w:t>
      </w:r>
      <w:r>
        <w:rPr>
          <w:rFonts w:ascii="Arial" w:hAnsi="Arial" w:cs="Arial"/>
          <w:lang w:val="en-US"/>
        </w:rPr>
        <w:t xml:space="preserve"> there is</w:t>
      </w:r>
      <w:r w:rsidR="001C6D0B">
        <w:rPr>
          <w:rFonts w:ascii="Arial" w:hAnsi="Arial" w:cs="Arial"/>
          <w:lang w:val="en-US"/>
        </w:rPr>
        <w:t xml:space="preserve"> no</w:t>
      </w:r>
      <w:r>
        <w:rPr>
          <w:rFonts w:ascii="Arial" w:hAnsi="Arial" w:cs="Arial"/>
          <w:lang w:val="en-US"/>
        </w:rPr>
        <w:t xml:space="preserve"> HD-FDD UE support </w:t>
      </w:r>
      <w:r w:rsidR="001C6D0B">
        <w:rPr>
          <w:rFonts w:ascii="Arial" w:hAnsi="Arial" w:cs="Arial"/>
          <w:lang w:val="en-US"/>
        </w:rPr>
        <w:t xml:space="preserve">for non-CA case in NR Rel-15/16. It’s unclear whether it’s necessary to consider HD FDD in NTN. </w:t>
      </w:r>
    </w:p>
    <w:p w14:paraId="50E81DE8" w14:textId="54E78806" w:rsidR="001C6D0B" w:rsidRDefault="001C6D0B" w:rsidP="00FC1012">
      <w:pPr>
        <w:pStyle w:val="ListParagraph"/>
        <w:numPr>
          <w:ilvl w:val="0"/>
          <w:numId w:val="49"/>
        </w:numPr>
        <w:rPr>
          <w:rFonts w:ascii="Arial" w:hAnsi="Arial" w:cs="Arial"/>
        </w:rPr>
      </w:pPr>
      <w:r w:rsidRPr="00BC767D">
        <w:rPr>
          <w:rFonts w:ascii="Arial" w:hAnsi="Arial" w:cs="Arial"/>
        </w:rPr>
        <w:t>[Samsung</w:t>
      </w:r>
      <w:r w:rsidR="00BC767D" w:rsidRPr="00BC767D">
        <w:rPr>
          <w:rFonts w:ascii="Arial" w:hAnsi="Arial" w:cs="Arial"/>
        </w:rPr>
        <w:t>, Thales</w:t>
      </w:r>
      <w:r w:rsidRPr="00BC767D">
        <w:rPr>
          <w:rFonts w:ascii="Arial" w:hAnsi="Arial" w:cs="Arial"/>
        </w:rPr>
        <w:t xml:space="preserve">] pointed out </w:t>
      </w:r>
      <w:proofErr w:type="spellStart"/>
      <w:r w:rsidRPr="00BC767D">
        <w:rPr>
          <w:rFonts w:ascii="Arial" w:hAnsi="Arial" w:cs="Arial"/>
        </w:rPr>
        <w:t>K_offset</w:t>
      </w:r>
      <w:proofErr w:type="spellEnd"/>
      <w:r w:rsidRPr="00BC767D">
        <w:rPr>
          <w:rFonts w:ascii="Arial" w:hAnsi="Arial" w:cs="Arial"/>
        </w:rPr>
        <w:t xml:space="preserve"> value can be used for SFI.</w:t>
      </w:r>
    </w:p>
    <w:p w14:paraId="515A28EB" w14:textId="69F2EBEA" w:rsidR="00BC767D" w:rsidRPr="00BC767D" w:rsidRDefault="00BC767D" w:rsidP="00FC1012">
      <w:pPr>
        <w:pStyle w:val="ListParagraph"/>
        <w:numPr>
          <w:ilvl w:val="0"/>
          <w:numId w:val="49"/>
        </w:numPr>
        <w:rPr>
          <w:rFonts w:ascii="Arial" w:hAnsi="Arial" w:cs="Arial"/>
        </w:rPr>
      </w:pPr>
      <w:r>
        <w:rPr>
          <w:rFonts w:ascii="Arial" w:hAnsi="Arial" w:cs="Arial"/>
          <w:lang w:val="en-US"/>
        </w:rPr>
        <w:t>[OPPO] commented the necessity of SFI in NTN may be discussed first.</w:t>
      </w:r>
    </w:p>
    <w:p w14:paraId="7B04CDC0" w14:textId="769F3600" w:rsidR="001C6D0B" w:rsidRPr="00BC767D" w:rsidRDefault="00BC767D" w:rsidP="00FC1012">
      <w:pPr>
        <w:pStyle w:val="ListParagraph"/>
        <w:numPr>
          <w:ilvl w:val="0"/>
          <w:numId w:val="49"/>
        </w:numPr>
        <w:rPr>
          <w:rFonts w:ascii="Arial" w:hAnsi="Arial" w:cs="Arial"/>
        </w:rPr>
      </w:pPr>
      <w:r>
        <w:rPr>
          <w:rFonts w:ascii="Arial" w:hAnsi="Arial" w:cs="Arial"/>
          <w:lang w:val="en-US"/>
        </w:rPr>
        <w:t xml:space="preserve">[Panasonic, Ericsson, Huawei, Xiaomi, ZTE, </w:t>
      </w:r>
      <w:proofErr w:type="spellStart"/>
      <w:r>
        <w:rPr>
          <w:rFonts w:ascii="Arial" w:hAnsi="Arial" w:cs="Arial"/>
          <w:lang w:val="en-US"/>
        </w:rPr>
        <w:t>Spreatrum</w:t>
      </w:r>
      <w:proofErr w:type="spellEnd"/>
      <w:r>
        <w:rPr>
          <w:rFonts w:ascii="Arial" w:hAnsi="Arial" w:cs="Arial"/>
          <w:lang w:val="en-US"/>
        </w:rPr>
        <w:t xml:space="preserve">, LG, </w:t>
      </w:r>
      <w:r w:rsidRPr="00BC767D">
        <w:rPr>
          <w:rFonts w:ascii="Arial" w:hAnsi="Arial" w:cs="Arial"/>
          <w:lang w:val="en-US"/>
        </w:rPr>
        <w:t>Nokia</w:t>
      </w:r>
      <w:r>
        <w:rPr>
          <w:rFonts w:ascii="Arial" w:hAnsi="Arial" w:cs="Arial"/>
          <w:lang w:val="en-US"/>
        </w:rPr>
        <w:t>/</w:t>
      </w:r>
      <w:r w:rsidRPr="00BC767D">
        <w:rPr>
          <w:rFonts w:ascii="Arial" w:hAnsi="Arial" w:cs="Arial"/>
          <w:lang w:val="en-US"/>
        </w:rPr>
        <w:t>Nokia Shanghai Bell</w:t>
      </w:r>
      <w:r>
        <w:rPr>
          <w:rFonts w:ascii="Arial" w:hAnsi="Arial" w:cs="Arial"/>
          <w:lang w:val="en-US"/>
        </w:rPr>
        <w:t>] hold the view that it is not critical to use DCI 2_0 or not necessary to optimize DCI 2_0 timing for NTN or it is a low-priority issue</w:t>
      </w:r>
      <w:r w:rsidR="001C6D0B" w:rsidRPr="00BC767D">
        <w:rPr>
          <w:rFonts w:ascii="Arial" w:hAnsi="Arial" w:cs="Arial"/>
        </w:rPr>
        <w:t xml:space="preserve"> </w:t>
      </w:r>
    </w:p>
    <w:p w14:paraId="55AB4C4E" w14:textId="62D3A8CF" w:rsidR="00CE510A" w:rsidRPr="008372ED" w:rsidRDefault="00CE510A" w:rsidP="00CE510A">
      <w:pPr>
        <w:rPr>
          <w:rFonts w:ascii="Arial" w:hAnsi="Arial" w:cs="Arial"/>
        </w:rPr>
      </w:pPr>
      <w:r w:rsidRPr="008372ED">
        <w:rPr>
          <w:rFonts w:ascii="Arial" w:hAnsi="Arial" w:cs="Arial"/>
        </w:rPr>
        <w:t xml:space="preserve">Given the views expressed so far, </w:t>
      </w:r>
      <w:proofErr w:type="gramStart"/>
      <w:r w:rsidR="00BC767D">
        <w:rPr>
          <w:rFonts w:ascii="Arial" w:hAnsi="Arial" w:cs="Arial"/>
        </w:rPr>
        <w:t>it is clear that many</w:t>
      </w:r>
      <w:proofErr w:type="gramEnd"/>
      <w:r w:rsidR="00BC767D">
        <w:rPr>
          <w:rFonts w:ascii="Arial" w:hAnsi="Arial" w:cs="Arial"/>
        </w:rPr>
        <w:t xml:space="preserve"> companies are still not convinced about the necessity of SFI in NTN. In Moderator’s view, SFI is not critical for NTN operation and is a low priority issue. We should focus our efforts on more critical issues first. It is recommended that the proponents to offline discuss with other companies to make progress.</w:t>
      </w:r>
      <w:r>
        <w:rPr>
          <w:rFonts w:ascii="Arial" w:hAnsi="Arial" w:cs="Arial"/>
        </w:rPr>
        <w:t xml:space="preserve"> </w:t>
      </w:r>
      <w:r w:rsidRPr="008372ED">
        <w:rPr>
          <w:rFonts w:ascii="Arial" w:hAnsi="Arial" w:cs="Arial"/>
        </w:rPr>
        <w:t>With this way forward, it is not necessary to discuss issue #</w:t>
      </w:r>
      <w:r w:rsidR="00BC767D">
        <w:rPr>
          <w:rFonts w:ascii="Arial" w:hAnsi="Arial" w:cs="Arial"/>
        </w:rPr>
        <w:t>6</w:t>
      </w:r>
      <w:r w:rsidRPr="008372ED">
        <w:rPr>
          <w:rFonts w:ascii="Arial" w:hAnsi="Arial" w:cs="Arial"/>
        </w:rPr>
        <w:t xml:space="preserve"> further at this RAN1 meeting.</w:t>
      </w:r>
    </w:p>
    <w:p w14:paraId="279B3BC2" w14:textId="083E27FD" w:rsidR="00CE510A" w:rsidRPr="00BA0F63" w:rsidRDefault="00CE510A" w:rsidP="00CE510A">
      <w:pPr>
        <w:rPr>
          <w:rFonts w:ascii="Arial" w:hAnsi="Arial" w:cs="Arial"/>
          <w:b/>
          <w:bCs/>
          <w:highlight w:val="cyan"/>
          <w:u w:val="single"/>
        </w:rPr>
      </w:pPr>
      <w:r w:rsidRPr="00BA0F63">
        <w:rPr>
          <w:rFonts w:ascii="Arial" w:hAnsi="Arial" w:cs="Arial"/>
          <w:b/>
          <w:bCs/>
          <w:highlight w:val="cyan"/>
          <w:u w:val="single"/>
        </w:rPr>
        <w:t>Moderator recommendation on Issue #</w:t>
      </w:r>
      <w:r w:rsidR="00BA0F63">
        <w:rPr>
          <w:rFonts w:ascii="Arial" w:hAnsi="Arial" w:cs="Arial"/>
          <w:b/>
          <w:bCs/>
          <w:highlight w:val="cyan"/>
          <w:u w:val="single"/>
        </w:rPr>
        <w:t>6</w:t>
      </w:r>
      <w:r w:rsidRPr="00BA0F63">
        <w:rPr>
          <w:rFonts w:ascii="Arial" w:hAnsi="Arial" w:cs="Arial"/>
          <w:b/>
          <w:bCs/>
          <w:highlight w:val="cyan"/>
          <w:u w:val="single"/>
        </w:rPr>
        <w:t>:</w:t>
      </w:r>
    </w:p>
    <w:p w14:paraId="03ED3BF2" w14:textId="31FDA9DE" w:rsidR="00C21497" w:rsidRDefault="00BC767D" w:rsidP="00BA0F63">
      <w:pPr>
        <w:rPr>
          <w:rFonts w:ascii="Arial" w:hAnsi="Arial" w:cs="Arial"/>
        </w:rPr>
      </w:pPr>
      <w:r w:rsidRPr="00BA0F63">
        <w:rPr>
          <w:rFonts w:ascii="Arial" w:hAnsi="Arial" w:cs="Arial"/>
          <w:highlight w:val="cyan"/>
        </w:rPr>
        <w:t>On DCI 2_0 scheduled SFI timing relationship, proponents are encouraged to have offline discussions with other companies</w:t>
      </w:r>
      <w:r w:rsidR="00BA0F63" w:rsidRPr="00BA0F63">
        <w:rPr>
          <w:rFonts w:ascii="Arial" w:hAnsi="Arial" w:cs="Arial"/>
          <w:highlight w:val="cyan"/>
        </w:rPr>
        <w:t>.</w:t>
      </w:r>
    </w:p>
    <w:p w14:paraId="6B6A7D57" w14:textId="77777777" w:rsidR="00BA0F63" w:rsidRDefault="00BA0F63" w:rsidP="00BA0F63">
      <w:pPr>
        <w:rPr>
          <w:rFonts w:ascii="Arial" w:hAnsi="Arial" w:cs="Arial"/>
        </w:rPr>
      </w:pPr>
    </w:p>
    <w:p w14:paraId="3F2160B2" w14:textId="4A8B692B" w:rsidR="00C21497" w:rsidRPr="00A85EAA" w:rsidRDefault="00094104" w:rsidP="00C21497">
      <w:pPr>
        <w:pStyle w:val="Heading1"/>
        <w:rPr>
          <w:lang w:val="en-US"/>
        </w:rPr>
      </w:pPr>
      <w:r>
        <w:rPr>
          <w:lang w:val="en-US"/>
        </w:rPr>
        <w:t>7</w:t>
      </w:r>
      <w:r w:rsidR="00C21497" w:rsidRPr="00A85EAA">
        <w:rPr>
          <w:lang w:val="en-US"/>
        </w:rPr>
        <w:tab/>
      </w:r>
      <w:r>
        <w:rPr>
          <w:lang w:val="en-US"/>
        </w:rPr>
        <w:t xml:space="preserve">Issue #7: </w:t>
      </w:r>
      <w:r w:rsidR="009B2304">
        <w:rPr>
          <w:lang w:val="en-US"/>
        </w:rPr>
        <w:t xml:space="preserve">PDCCH ordered PRACH </w:t>
      </w:r>
    </w:p>
    <w:p w14:paraId="7E8765D3" w14:textId="1A11E6F9" w:rsidR="00C21497" w:rsidRPr="00F520B0" w:rsidRDefault="00094104" w:rsidP="00C21497">
      <w:pPr>
        <w:pStyle w:val="Heading2"/>
        <w:rPr>
          <w:lang w:val="en-US"/>
        </w:rPr>
      </w:pPr>
      <w:r>
        <w:rPr>
          <w:lang w:val="en-US"/>
        </w:rPr>
        <w:t>7</w:t>
      </w:r>
      <w:r w:rsidR="00C21497" w:rsidRPr="00A85EAA">
        <w:rPr>
          <w:lang w:val="en-US"/>
        </w:rPr>
        <w:t>.1</w:t>
      </w:r>
      <w:r w:rsidR="00C21497" w:rsidRPr="00A85EAA">
        <w:rPr>
          <w:lang w:val="en-US"/>
        </w:rPr>
        <w:tab/>
      </w:r>
      <w:r w:rsidR="00C21497">
        <w:rPr>
          <w:lang w:val="en-US"/>
        </w:rPr>
        <w:t>Background</w:t>
      </w:r>
    </w:p>
    <w:p w14:paraId="54109DD9" w14:textId="6A2C061E" w:rsidR="00320EC6" w:rsidRDefault="009B2304" w:rsidP="00C21497">
      <w:pPr>
        <w:jc w:val="both"/>
        <w:rPr>
          <w:rFonts w:ascii="Arial" w:hAnsi="Arial" w:cs="Arial"/>
          <w:lang w:eastAsia="ja-JP"/>
        </w:rPr>
      </w:pPr>
      <w:r>
        <w:rPr>
          <w:rFonts w:ascii="Arial" w:hAnsi="Arial" w:cs="Arial"/>
          <w:lang w:eastAsia="ja-JP"/>
        </w:rPr>
        <w:t>[</w:t>
      </w:r>
      <w:r w:rsidR="00215017" w:rsidRPr="009B2304">
        <w:rPr>
          <w:rFonts w:ascii="Arial" w:hAnsi="Arial" w:cs="Arial"/>
          <w:lang w:eastAsia="ja-JP"/>
        </w:rPr>
        <w:t>CAICT</w:t>
      </w:r>
      <w:r>
        <w:rPr>
          <w:rFonts w:ascii="Arial" w:hAnsi="Arial" w:cs="Arial"/>
          <w:lang w:eastAsia="ja-JP"/>
        </w:rPr>
        <w:t>]</w:t>
      </w:r>
      <w:r w:rsidR="00320EC6">
        <w:rPr>
          <w:rFonts w:ascii="Arial" w:hAnsi="Arial" w:cs="Arial"/>
          <w:lang w:eastAsia="ja-JP"/>
        </w:rPr>
        <w:t xml:space="preserve"> make the following observation on PDCCH ordered PRACH:</w:t>
      </w:r>
    </w:p>
    <w:p w14:paraId="35F39ECA" w14:textId="4CEC8B95" w:rsidR="00320EC6" w:rsidRPr="009B2304" w:rsidRDefault="00320EC6" w:rsidP="00C21497">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9B3C1BA" wp14:editId="6BB542E5">
                <wp:extent cx="6120765" cy="3588327"/>
                <wp:effectExtent l="0" t="0" r="13335" b="1270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588327"/>
                        </a:xfrm>
                        <a:prstGeom prst="rect">
                          <a:avLst/>
                        </a:prstGeom>
                        <a:solidFill>
                          <a:schemeClr val="lt1">
                            <a:lumMod val="100000"/>
                            <a:lumOff val="0"/>
                          </a:schemeClr>
                        </a:solidFill>
                        <a:ln w="6350">
                          <a:solidFill>
                            <a:srgbClr val="000000"/>
                          </a:solidFill>
                          <a:miter lim="800000"/>
                          <a:headEnd/>
                          <a:tailEnd/>
                        </a:ln>
                      </wps:spPr>
                      <wps:txbx>
                        <w:txbxContent>
                          <w:p w14:paraId="1A3AFCCC"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6F33974A" wp14:editId="293FEA72">
                                  <wp:extent cx="5047488" cy="2140464"/>
                                  <wp:effectExtent l="0" t="0" r="127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63572" cy="2147285"/>
                                          </a:xfrm>
                                          <a:prstGeom prst="rect">
                                            <a:avLst/>
                                          </a:prstGeom>
                                        </pic:spPr>
                                      </pic:pic>
                                    </a:graphicData>
                                  </a:graphic>
                                </wp:inline>
                              </w:drawing>
                            </w:r>
                          </w:p>
                          <w:p w14:paraId="6400DA0D"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2</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in the RACH procedure triggered by PDCCH order.</w:t>
                            </w:r>
                          </w:p>
                          <w:p w14:paraId="0FBA0A8E"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Observation 3: </w:t>
                            </w:r>
                            <w:r w:rsidRPr="007F009E">
                              <w:rPr>
                                <w:rFonts w:ascii="Times New Roman" w:hAnsi="Times New Roman" w:cs="Times New Roman"/>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7F009E">
                              <w:rPr>
                                <w:rFonts w:ascii="Times New Roman" w:hAnsi="Times New Roman" w:cs="Times New Roman"/>
                              </w:rPr>
                              <w:t>.</w:t>
                            </w:r>
                          </w:p>
                          <w:p w14:paraId="2EC1692C" w14:textId="56ADA1DA" w:rsidR="000B1A35" w:rsidRPr="007F009E" w:rsidRDefault="000B1A35" w:rsidP="00320EC6">
                            <w:pPr>
                              <w:pStyle w:val="BodyText"/>
                              <w:rPr>
                                <w:rFonts w:ascii="Times New Roman" w:eastAsia="SimSun" w:hAnsi="Times New Roman" w:cs="Times New Roman"/>
                              </w:rPr>
                            </w:pPr>
                            <w:r w:rsidRPr="007F009E">
                              <w:rPr>
                                <w:rFonts w:ascii="Times New Roman" w:eastAsia="SimSun" w:hAnsi="Times New Roman" w:cs="Times New Roman"/>
                              </w:rPr>
                              <w:t xml:space="preserve"> </w:t>
                            </w:r>
                          </w:p>
                        </w:txbxContent>
                      </wps:txbx>
                      <wps:bodyPr rot="0" vert="horz" wrap="square" lIns="91440" tIns="45720" rIns="91440" bIns="45720" anchor="t" anchorCtr="0" upright="1">
                        <a:noAutofit/>
                      </wps:bodyPr>
                    </wps:wsp>
                  </a:graphicData>
                </a:graphic>
              </wp:inline>
            </w:drawing>
          </mc:Choice>
          <mc:Fallback>
            <w:pict>
              <v:shape w14:anchorId="29B3C1BA" id="Text Box 10" o:spid="_x0000_s1043" type="#_x0000_t202" style="width:481.95pt;height:28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" fillcolor="white [3201]" strokeweight=".5pt">
                <v:textbox>
                  <w:txbxContent>
                    <w:p w14:paraId="1A3AFCCC"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6F33974A" wp14:editId="293FEA72">
                            <wp:extent cx="5047488" cy="2140464"/>
                            <wp:effectExtent l="0" t="0" r="127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63572" cy="2147285"/>
                                    </a:xfrm>
                                    <a:prstGeom prst="rect">
                                      <a:avLst/>
                                    </a:prstGeom>
                                  </pic:spPr>
                                </pic:pic>
                              </a:graphicData>
                            </a:graphic>
                          </wp:inline>
                        </w:drawing>
                      </w:r>
                    </w:p>
                    <w:p w14:paraId="6400DA0D"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2</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in the RACH procedure triggered by PDCCH order.</w:t>
                      </w:r>
                    </w:p>
                    <w:p w14:paraId="0FBA0A8E"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Observation 3: </w:t>
                      </w:r>
                      <w:r w:rsidRPr="007F009E">
                        <w:rPr>
                          <w:rFonts w:ascii="Times New Roman" w:hAnsi="Times New Roman" w:cs="Times New Roman"/>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7F009E">
                        <w:rPr>
                          <w:rFonts w:ascii="Times New Roman" w:hAnsi="Times New Roman" w:cs="Times New Roman"/>
                        </w:rPr>
                        <w:t>.</w:t>
                      </w:r>
                    </w:p>
                    <w:p w14:paraId="2EC1692C" w14:textId="56ADA1DA" w:rsidR="000B1A35" w:rsidRPr="007F009E" w:rsidRDefault="000B1A35" w:rsidP="00320EC6">
                      <w:pPr>
                        <w:pStyle w:val="BodyText"/>
                        <w:rPr>
                          <w:rFonts w:ascii="Times New Roman" w:eastAsia="SimSun" w:hAnsi="Times New Roman" w:cs="Times New Roman"/>
                        </w:rPr>
                      </w:pPr>
                      <w:r w:rsidRPr="007F009E">
                        <w:rPr>
                          <w:rFonts w:ascii="Times New Roman" w:eastAsia="SimSun" w:hAnsi="Times New Roman" w:cs="Times New Roman"/>
                        </w:rPr>
                        <w:t xml:space="preserve"> </w:t>
                      </w:r>
                    </w:p>
                  </w:txbxContent>
                </v:textbox>
                <w10:anchorlock/>
              </v:shape>
            </w:pict>
          </mc:Fallback>
        </mc:AlternateContent>
      </w:r>
    </w:p>
    <w:p w14:paraId="210722C1" w14:textId="0E7AFFAF" w:rsidR="00320EC6" w:rsidRDefault="00320EC6" w:rsidP="00215017">
      <w:pPr>
        <w:spacing w:beforeLines="50" w:before="120"/>
        <w:rPr>
          <w:rFonts w:ascii="Arial" w:hAnsi="Arial" w:cs="Arial"/>
        </w:rPr>
      </w:pPr>
      <w:r>
        <w:rPr>
          <w:rFonts w:ascii="Arial" w:hAnsi="Arial" w:cs="Arial"/>
        </w:rPr>
        <w:t>Based on the observation, [CAICT] propose the following:</w:t>
      </w:r>
    </w:p>
    <w:p w14:paraId="1FAF875C" w14:textId="44848649" w:rsidR="00320EC6" w:rsidRDefault="00320EC6" w:rsidP="00215017">
      <w:pPr>
        <w:spacing w:beforeLines="50" w:before="120"/>
        <w:rPr>
          <w:rFonts w:ascii="Arial" w:hAnsi="Arial" w:cs="Arial"/>
        </w:rPr>
      </w:pPr>
      <w:r w:rsidRPr="00A85EAA">
        <w:rPr>
          <w:noProof/>
          <w:sz w:val="20"/>
          <w:szCs w:val="20"/>
        </w:rPr>
        <mc:AlternateContent>
          <mc:Choice Requires="wps">
            <w:drawing>
              <wp:inline distT="0" distB="0" distL="0" distR="0" wp14:anchorId="2B207A15" wp14:editId="79081FD6">
                <wp:extent cx="6120765" cy="3359728"/>
                <wp:effectExtent l="0" t="0" r="13335" b="1270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59728"/>
                        </a:xfrm>
                        <a:prstGeom prst="rect">
                          <a:avLst/>
                        </a:prstGeom>
                        <a:solidFill>
                          <a:schemeClr val="lt1">
                            <a:lumMod val="100000"/>
                            <a:lumOff val="0"/>
                          </a:schemeClr>
                        </a:solidFill>
                        <a:ln w="6350">
                          <a:solidFill>
                            <a:srgbClr val="000000"/>
                          </a:solidFill>
                          <a:miter lim="800000"/>
                          <a:headEnd/>
                          <a:tailEnd/>
                        </a:ln>
                      </wps:spPr>
                      <wps:txbx>
                        <w:txbxContent>
                          <w:p w14:paraId="01D1C5E6"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0C11A16B" wp14:editId="1B6A4138">
                                  <wp:extent cx="6096051" cy="1854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11247" cy="1859302"/>
                                          </a:xfrm>
                                          <a:prstGeom prst="rect">
                                            <a:avLst/>
                                          </a:prstGeom>
                                        </pic:spPr>
                                      </pic:pic>
                                    </a:graphicData>
                                  </a:graphic>
                                </wp:inline>
                              </w:drawing>
                            </w:r>
                          </w:p>
                          <w:p w14:paraId="67A1AAB8"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3</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after a timing offset in the RACH procedure triggered by PDCCH order.</w:t>
                            </w:r>
                          </w:p>
                          <w:p w14:paraId="401F4E74"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7F009E">
                              <w:rPr>
                                <w:rFonts w:ascii="Times New Roman" w:hAnsi="Times New Roman" w:cs="Times New Roman"/>
                              </w:rPr>
                              <w:t xml:space="preserve"> explicitly indicated by gNB or implicitly related to the TA reported by UE.</w:t>
                            </w:r>
                          </w:p>
                          <w:p w14:paraId="70D281C2" w14:textId="17079ABF" w:rsidR="000B1A35" w:rsidRPr="007F009E" w:rsidRDefault="000B1A35" w:rsidP="00320EC6">
                            <w:pPr>
                              <w:pStyle w:val="BodyText"/>
                              <w:rPr>
                                <w:rFonts w:ascii="Times New Roman" w:eastAsia="SimSun" w:hAnsi="Times New Roman" w:cs="Times New Roman"/>
                              </w:rPr>
                            </w:pPr>
                          </w:p>
                        </w:txbxContent>
                      </wps:txbx>
                      <wps:bodyPr rot="0" vert="horz" wrap="square" lIns="91440" tIns="45720" rIns="91440" bIns="45720" anchor="t" anchorCtr="0" upright="1">
                        <a:noAutofit/>
                      </wps:bodyPr>
                    </wps:wsp>
                  </a:graphicData>
                </a:graphic>
              </wp:inline>
            </w:drawing>
          </mc:Choice>
          <mc:Fallback>
            <w:pict>
              <v:shape w14:anchorId="2B207A15" id="Text Box 12" o:spid="_x0000_s1044" type="#_x0000_t202" style="width:481.95pt;height:2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" fillcolor="white [3201]" strokeweight=".5pt">
                <v:textbox>
                  <w:txbxContent>
                    <w:p w14:paraId="01D1C5E6" w14:textId="77777777" w:rsidR="000B1A35" w:rsidRPr="007F009E" w:rsidRDefault="000B1A35" w:rsidP="00320EC6">
                      <w:pPr>
                        <w:spacing w:beforeLines="50" w:before="120"/>
                        <w:rPr>
                          <w:rFonts w:ascii="Times New Roman" w:eastAsia="Malgun Gothic" w:hAnsi="Times New Roman" w:cs="Times New Roman"/>
                          <w:lang w:eastAsia="ko-KR"/>
                        </w:rPr>
                      </w:pPr>
                      <w:r w:rsidRPr="007F009E">
                        <w:rPr>
                          <w:rFonts w:ascii="Times New Roman" w:hAnsi="Times New Roman" w:cs="Times New Roman"/>
                          <w:noProof/>
                        </w:rPr>
                        <w:drawing>
                          <wp:inline distT="0" distB="0" distL="0" distR="0" wp14:anchorId="0C11A16B" wp14:editId="1B6A4138">
                            <wp:extent cx="6096051" cy="1854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11247" cy="1859302"/>
                                    </a:xfrm>
                                    <a:prstGeom prst="rect">
                                      <a:avLst/>
                                    </a:prstGeom>
                                  </pic:spPr>
                                </pic:pic>
                              </a:graphicData>
                            </a:graphic>
                          </wp:inline>
                        </w:drawing>
                      </w:r>
                    </w:p>
                    <w:p w14:paraId="67A1AAB8" w14:textId="77777777" w:rsidR="000B1A35" w:rsidRPr="007F009E" w:rsidRDefault="000B1A35" w:rsidP="00320EC6">
                      <w:pPr>
                        <w:pStyle w:val="Caption"/>
                        <w:jc w:val="center"/>
                        <w:rPr>
                          <w:rFonts w:ascii="Times New Roman" w:eastAsia="SimSun" w:hAnsi="Times New Roman" w:cs="Times New Roman"/>
                          <w:b w:val="0"/>
                        </w:rPr>
                      </w:pPr>
                      <w:r w:rsidRPr="007F009E">
                        <w:rPr>
                          <w:rFonts w:ascii="Times New Roman" w:eastAsia="SimSun" w:hAnsi="Times New Roman" w:cs="Times New Roman"/>
                          <w:b w:val="0"/>
                        </w:rPr>
                        <w:t xml:space="preserve">Fig. </w:t>
                      </w:r>
                      <w:r w:rsidRPr="007F009E">
                        <w:rPr>
                          <w:rFonts w:ascii="Times New Roman" w:eastAsia="SimSun" w:hAnsi="Times New Roman" w:cs="Times New Roman"/>
                          <w:b w:val="0"/>
                        </w:rPr>
                        <w:fldChar w:fldCharType="begin"/>
                      </w:r>
                      <w:r w:rsidRPr="007F009E">
                        <w:rPr>
                          <w:rFonts w:ascii="Times New Roman" w:eastAsia="SimSun" w:hAnsi="Times New Roman" w:cs="Times New Roman"/>
                          <w:b w:val="0"/>
                        </w:rPr>
                        <w:instrText xml:space="preserve"> SEQ Fig. \* ARABIC </w:instrText>
                      </w:r>
                      <w:r w:rsidRPr="007F009E">
                        <w:rPr>
                          <w:rFonts w:ascii="Times New Roman" w:eastAsia="SimSun" w:hAnsi="Times New Roman" w:cs="Times New Roman"/>
                          <w:b w:val="0"/>
                        </w:rPr>
                        <w:fldChar w:fldCharType="separate"/>
                      </w:r>
                      <w:r w:rsidRPr="007F009E">
                        <w:rPr>
                          <w:rFonts w:ascii="Times New Roman" w:eastAsia="SimSun" w:hAnsi="Times New Roman" w:cs="Times New Roman"/>
                          <w:b w:val="0"/>
                          <w:noProof/>
                        </w:rPr>
                        <w:t>3</w:t>
                      </w:r>
                      <w:r w:rsidRPr="007F009E">
                        <w:rPr>
                          <w:rFonts w:ascii="Times New Roman" w:eastAsia="SimSun" w:hAnsi="Times New Roman" w:cs="Times New Roman"/>
                          <w:b w:val="0"/>
                        </w:rPr>
                        <w:fldChar w:fldCharType="end"/>
                      </w:r>
                      <w:r w:rsidRPr="007F009E">
                        <w:rPr>
                          <w:rFonts w:ascii="Times New Roman" w:eastAsia="SimSun" w:hAnsi="Times New Roman" w:cs="Times New Roman"/>
                          <w:b w:val="0"/>
                        </w:rPr>
                        <w:t xml:space="preserve"> The illustration of RO selection after a timing offset in the RACH procedure triggered by PDCCH order.</w:t>
                      </w:r>
                    </w:p>
                    <w:p w14:paraId="401F4E74" w14:textId="77777777" w:rsidR="000B1A35" w:rsidRPr="007F009E" w:rsidRDefault="000B1A35" w:rsidP="00320EC6">
                      <w:pPr>
                        <w:spacing w:beforeLines="50" w:before="120"/>
                        <w:rPr>
                          <w:rFonts w:ascii="Times New Roman" w:hAnsi="Times New Roman" w:cs="Times New Roman"/>
                        </w:rPr>
                      </w:pPr>
                      <w:r w:rsidRPr="007F009E">
                        <w:rPr>
                          <w:rFonts w:ascii="Times New Roman" w:hAnsi="Times New Roman" w:cs="Times New Roman"/>
                        </w:rPr>
                        <w:t xml:space="preserve">Proposal 2: When a RACH procedure is trigged by PDCCH order, UE shall select the next available RO after a timing offset according to the indication of PDCCH order, where the timing offset can use the </w:t>
                      </w:r>
                      <m:oMath>
                        <m:sSub>
                          <m:sSubPr>
                            <m:ctrlPr>
                              <w:rPr>
                                <w:rFonts w:ascii="Cambria Math" w:hAnsi="Cambria Math" w:cs="Times New Roman"/>
                              </w:rPr>
                            </m:ctrlPr>
                          </m:sSubPr>
                          <m:e>
                            <m:r>
                              <m:rPr>
                                <m:sty m:val="p"/>
                              </m:rPr>
                              <w:rPr>
                                <w:rFonts w:ascii="Cambria Math" w:hAnsi="Cambria Math" w:cs="Times New Roman"/>
                              </w:rPr>
                              <m:t>K</m:t>
                            </m:r>
                          </m:e>
                          <m:sub>
                            <m:r>
                              <m:rPr>
                                <m:sty m:val="p"/>
                              </m:rPr>
                              <w:rPr>
                                <w:rFonts w:ascii="Cambria Math" w:hAnsi="Cambria Math" w:cs="Times New Roman"/>
                              </w:rPr>
                              <m:t>offset</m:t>
                            </m:r>
                          </m:sub>
                        </m:sSub>
                      </m:oMath>
                      <w:r w:rsidRPr="007F009E">
                        <w:rPr>
                          <w:rFonts w:ascii="Times New Roman" w:hAnsi="Times New Roman" w:cs="Times New Roman"/>
                        </w:rPr>
                        <w:t xml:space="preserve"> explicitly indicated by gNB or implicitly related to the TA reported by UE.</w:t>
                      </w:r>
                    </w:p>
                    <w:p w14:paraId="70D281C2" w14:textId="17079ABF" w:rsidR="000B1A35" w:rsidRPr="007F009E" w:rsidRDefault="000B1A35" w:rsidP="00320EC6">
                      <w:pPr>
                        <w:pStyle w:val="BodyText"/>
                        <w:rPr>
                          <w:rFonts w:ascii="Times New Roman" w:eastAsia="SimSun" w:hAnsi="Times New Roman" w:cs="Times New Roman"/>
                        </w:rPr>
                      </w:pPr>
                    </w:p>
                  </w:txbxContent>
                </v:textbox>
                <w10:anchorlock/>
              </v:shape>
            </w:pict>
          </mc:Fallback>
        </mc:AlternateContent>
      </w:r>
    </w:p>
    <w:p w14:paraId="5EADDEBC" w14:textId="77777777" w:rsidR="00215017" w:rsidRPr="006A064A" w:rsidRDefault="00215017" w:rsidP="00C21497">
      <w:pPr>
        <w:jc w:val="both"/>
        <w:rPr>
          <w:rFonts w:ascii="Arial" w:hAnsi="Arial" w:cs="Arial"/>
          <w:lang w:eastAsia="ja-JP"/>
        </w:rPr>
      </w:pPr>
    </w:p>
    <w:p w14:paraId="565EBDA1" w14:textId="75622EB8" w:rsidR="00914C66" w:rsidRPr="00320EC6" w:rsidRDefault="00320EC6" w:rsidP="00C21497">
      <w:pPr>
        <w:jc w:val="both"/>
        <w:rPr>
          <w:rFonts w:ascii="Arial" w:hAnsi="Arial" w:cs="Arial"/>
          <w:lang w:eastAsia="ja-JP"/>
        </w:rPr>
      </w:pPr>
      <w:r w:rsidRPr="00366C81">
        <w:rPr>
          <w:rFonts w:ascii="Arial" w:hAnsi="Arial" w:cs="Arial"/>
          <w:lang w:eastAsia="ja-JP"/>
        </w:rPr>
        <w:t xml:space="preserve">In Moderator’s view, </w:t>
      </w:r>
      <w:r>
        <w:rPr>
          <w:rFonts w:ascii="Arial" w:hAnsi="Arial" w:cs="Arial"/>
          <w:lang w:eastAsia="ja-JP"/>
        </w:rPr>
        <w:t xml:space="preserve">this appears to be a valid issue </w:t>
      </w:r>
      <w:r w:rsidR="00D1076E">
        <w:rPr>
          <w:rFonts w:ascii="Arial" w:hAnsi="Arial" w:cs="Arial"/>
          <w:lang w:eastAsia="ja-JP"/>
        </w:rPr>
        <w:t>that requires discussion</w:t>
      </w:r>
      <w:r w:rsidR="00936B1B">
        <w:rPr>
          <w:rFonts w:ascii="Arial" w:hAnsi="Arial" w:cs="Arial"/>
          <w:lang w:eastAsia="ja-JP"/>
        </w:rPr>
        <w:t>.</w:t>
      </w:r>
      <w:r w:rsidR="00EF12DD">
        <w:rPr>
          <w:rFonts w:ascii="Arial" w:hAnsi="Arial" w:cs="Arial"/>
          <w:lang w:eastAsia="ja-JP"/>
        </w:rPr>
        <w:t xml:space="preserve"> Before discussing potential solutions, it should be first discussed whether the observation is correct to see if there is any issue with the timing of the PDCCH ordered PRACH. </w:t>
      </w:r>
    </w:p>
    <w:p w14:paraId="018E122B" w14:textId="31E2CCE9" w:rsidR="00C21497" w:rsidRDefault="00094104" w:rsidP="00C21497">
      <w:pPr>
        <w:pStyle w:val="Heading2"/>
        <w:rPr>
          <w:lang w:val="en-US"/>
        </w:rPr>
      </w:pPr>
      <w:r>
        <w:rPr>
          <w:lang w:val="en-US"/>
        </w:rPr>
        <w:lastRenderedPageBreak/>
        <w:t>7</w:t>
      </w:r>
      <w:r w:rsidR="00C21497" w:rsidRPr="00A85EAA">
        <w:rPr>
          <w:lang w:val="en-US"/>
        </w:rPr>
        <w:t>.</w:t>
      </w:r>
      <w:r w:rsidR="00C21497">
        <w:rPr>
          <w:lang w:val="en-US"/>
        </w:rPr>
        <w:t>2</w:t>
      </w:r>
      <w:r w:rsidR="00C21497" w:rsidRPr="00A85EAA">
        <w:rPr>
          <w:lang w:val="en-US"/>
        </w:rPr>
        <w:tab/>
      </w:r>
      <w:r w:rsidR="00C21497">
        <w:rPr>
          <w:lang w:val="en-US"/>
        </w:rPr>
        <w:t>Company views</w:t>
      </w:r>
    </w:p>
    <w:p w14:paraId="3021D44D" w14:textId="77777777" w:rsidR="00C21497" w:rsidRPr="00673504" w:rsidRDefault="00C21497" w:rsidP="00C2149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CDA6664" w14:textId="552E9017" w:rsidR="00C21497" w:rsidRPr="006D09A7" w:rsidRDefault="00C21497" w:rsidP="00C21497">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7</w:t>
      </w:r>
      <w:r w:rsidRPr="006D09A7">
        <w:rPr>
          <w:rFonts w:ascii="Arial" w:hAnsi="Arial" w:cs="Arial"/>
          <w:b/>
          <w:bCs/>
          <w:u w:val="single"/>
          <w:lang w:eastAsia="ja-JP"/>
        </w:rPr>
        <w:t>.2-1 (Moderator):</w:t>
      </w:r>
    </w:p>
    <w:p w14:paraId="65B6DA25" w14:textId="063FF34D" w:rsidR="00320EC6" w:rsidRPr="006D09A7" w:rsidRDefault="00320EC6" w:rsidP="00320EC6">
      <w:pPr>
        <w:pStyle w:val="BodyText"/>
        <w:spacing w:line="256" w:lineRule="auto"/>
        <w:rPr>
          <w:rFonts w:cs="Arial"/>
        </w:rPr>
      </w:pPr>
      <w:r w:rsidRPr="006D09A7">
        <w:rPr>
          <w:rFonts w:cs="Arial"/>
        </w:rPr>
        <w:t xml:space="preserve">Discuss whether </w:t>
      </w:r>
      <w:r w:rsidR="00936B1B" w:rsidRPr="006D09A7">
        <w:rPr>
          <w:rFonts w:cs="Arial"/>
        </w:rPr>
        <w:t>t</w:t>
      </w:r>
      <w:r w:rsidRPr="006D09A7">
        <w:rPr>
          <w:rFonts w:cs="Arial"/>
        </w:rPr>
        <w:t xml:space="preserve">he </w:t>
      </w:r>
      <w:r w:rsidR="00936B1B" w:rsidRPr="006D09A7">
        <w:rPr>
          <w:rFonts w:cs="Arial"/>
        </w:rPr>
        <w:t xml:space="preserve">following observation on </w:t>
      </w:r>
      <w:r w:rsidRPr="006D09A7">
        <w:rPr>
          <w:rFonts w:cs="Arial"/>
        </w:rPr>
        <w:t xml:space="preserve">PDCCH ordered PRACH </w:t>
      </w:r>
      <w:r w:rsidR="00936B1B" w:rsidRPr="006D09A7">
        <w:rPr>
          <w:rFonts w:cs="Arial"/>
        </w:rPr>
        <w:t>is correct or not:</w:t>
      </w:r>
    </w:p>
    <w:p w14:paraId="5E6592D5" w14:textId="7A5D3A1E" w:rsidR="00936B1B" w:rsidRPr="006D09A7" w:rsidRDefault="00936B1B" w:rsidP="00936B1B">
      <w:pPr>
        <w:pStyle w:val="BodyText"/>
        <w:spacing w:line="256" w:lineRule="auto"/>
        <w:ind w:left="567"/>
        <w:rPr>
          <w:rFonts w:cs="Arial"/>
        </w:rPr>
      </w:pPr>
      <w:r w:rsidRPr="006D09A7">
        <w:rPr>
          <w:rFonts w:cs="Arial"/>
          <w:i/>
          <w:lang w:eastAsia="ko-KR"/>
        </w:rPr>
        <w:t>[CAICT] 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6D09A7">
        <w:rPr>
          <w:rFonts w:cs="Arial"/>
        </w:rPr>
        <w:t>.</w:t>
      </w:r>
    </w:p>
    <w:p w14:paraId="0196CAB2" w14:textId="7D5FF7EA" w:rsidR="00C21497" w:rsidRPr="00673504" w:rsidRDefault="00C21497" w:rsidP="00320EC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8372ED" w14:paraId="3E60A885" w14:textId="77777777" w:rsidTr="00DF6359">
        <w:tc>
          <w:tcPr>
            <w:tcW w:w="1795" w:type="dxa"/>
            <w:shd w:val="clear" w:color="auto" w:fill="FFC000" w:themeFill="accent4"/>
          </w:tcPr>
          <w:p w14:paraId="4BF67438" w14:textId="77777777" w:rsidR="008372ED" w:rsidRDefault="008372ED" w:rsidP="00DF6359">
            <w:pPr>
              <w:pStyle w:val="BodyText"/>
              <w:spacing w:line="256" w:lineRule="auto"/>
              <w:rPr>
                <w:rFonts w:cs="Arial"/>
              </w:rPr>
            </w:pPr>
            <w:r>
              <w:rPr>
                <w:rFonts w:cs="Arial"/>
              </w:rPr>
              <w:t>Company</w:t>
            </w:r>
          </w:p>
        </w:tc>
        <w:tc>
          <w:tcPr>
            <w:tcW w:w="7834" w:type="dxa"/>
            <w:shd w:val="clear" w:color="auto" w:fill="FFC000" w:themeFill="accent4"/>
          </w:tcPr>
          <w:p w14:paraId="48D56A6D" w14:textId="77777777" w:rsidR="008372ED" w:rsidRDefault="008372ED" w:rsidP="00DF6359">
            <w:pPr>
              <w:pStyle w:val="BodyText"/>
              <w:spacing w:line="256" w:lineRule="auto"/>
              <w:rPr>
                <w:rFonts w:cs="Arial"/>
              </w:rPr>
            </w:pPr>
            <w:r>
              <w:rPr>
                <w:rFonts w:cs="Arial"/>
              </w:rPr>
              <w:t>Comments</w:t>
            </w:r>
          </w:p>
        </w:tc>
      </w:tr>
      <w:tr w:rsidR="008372ED" w14:paraId="0F86EAA9" w14:textId="77777777" w:rsidTr="00DF6359">
        <w:tc>
          <w:tcPr>
            <w:tcW w:w="1795" w:type="dxa"/>
          </w:tcPr>
          <w:p w14:paraId="1D2DD6C0" w14:textId="77777777" w:rsidR="008372ED" w:rsidRDefault="008372ED"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029454D4" w14:textId="77777777" w:rsidR="008372ED" w:rsidRDefault="008372ED" w:rsidP="00DF6359">
            <w:pPr>
              <w:pStyle w:val="BodyText"/>
              <w:spacing w:line="256" w:lineRule="auto"/>
              <w:rPr>
                <w:rFonts w:cs="Arial"/>
              </w:rPr>
            </w:pPr>
            <w:r>
              <w:rPr>
                <w:rFonts w:eastAsia="Yu Mincho" w:cs="Arial" w:hint="eastAsia"/>
              </w:rPr>
              <w:t>U</w:t>
            </w:r>
            <w:r>
              <w:rPr>
                <w:rFonts w:eastAsia="Yu Mincho" w:cs="Arial"/>
              </w:rPr>
              <w:t xml:space="preserve">E would transmit PRACH in the next available RACH occasion after reception of PDCCH order. Because gNB would have a rough knowledge of RTT, gNB can detect the PRACH in the candidate ROs. Therefore, PDCCH order PRACH can work without Koffset. On the other hand, it might not be harmful to use Koffset to alleviate potential gNB complexity because Koffset is already available. </w:t>
            </w:r>
          </w:p>
        </w:tc>
      </w:tr>
      <w:tr w:rsidR="008372ED" w14:paraId="0F6C821A" w14:textId="77777777" w:rsidTr="00DF6359">
        <w:tc>
          <w:tcPr>
            <w:tcW w:w="1795" w:type="dxa"/>
          </w:tcPr>
          <w:p w14:paraId="45E51E3A" w14:textId="77777777" w:rsidR="008372ED" w:rsidRDefault="008372ED" w:rsidP="00DF6359">
            <w:pPr>
              <w:pStyle w:val="BodyText"/>
              <w:spacing w:line="256" w:lineRule="auto"/>
              <w:rPr>
                <w:rFonts w:cs="Arial"/>
              </w:rPr>
            </w:pPr>
            <w:r>
              <w:rPr>
                <w:rFonts w:cs="Arial" w:hint="eastAsia"/>
              </w:rPr>
              <w:t>OPPO</w:t>
            </w:r>
          </w:p>
        </w:tc>
        <w:tc>
          <w:tcPr>
            <w:tcW w:w="7834" w:type="dxa"/>
          </w:tcPr>
          <w:p w14:paraId="01C576D5" w14:textId="77777777" w:rsidR="008372ED" w:rsidRDefault="008372ED" w:rsidP="00DF6359">
            <w:pPr>
              <w:pStyle w:val="BodyText"/>
              <w:spacing w:line="256" w:lineRule="auto"/>
              <w:rPr>
                <w:rFonts w:cs="Arial"/>
              </w:rPr>
            </w:pPr>
            <w:r>
              <w:rPr>
                <w:rFonts w:cs="Arial"/>
              </w:rPr>
              <w:t>W</w:t>
            </w:r>
            <w:r>
              <w:rPr>
                <w:rFonts w:cs="Arial" w:hint="eastAsia"/>
              </w:rPr>
              <w:t xml:space="preserve">e </w:t>
            </w:r>
            <w:r>
              <w:rPr>
                <w:rFonts w:cs="Arial"/>
              </w:rPr>
              <w:t xml:space="preserve">have a different understanding. When a UE receives a PDCCH order, the indicated ROs are periodic, the spec does not seem to mandate the UE to select only one RO. </w:t>
            </w:r>
          </w:p>
        </w:tc>
      </w:tr>
      <w:tr w:rsidR="008372ED" w14:paraId="7BA82A5D" w14:textId="77777777" w:rsidTr="00DF6359">
        <w:tc>
          <w:tcPr>
            <w:tcW w:w="1795" w:type="dxa"/>
          </w:tcPr>
          <w:p w14:paraId="50C7E62E" w14:textId="77777777" w:rsidR="008372ED" w:rsidRDefault="008372ED" w:rsidP="00DF6359">
            <w:pPr>
              <w:pStyle w:val="BodyText"/>
              <w:spacing w:line="256" w:lineRule="auto"/>
              <w:rPr>
                <w:rFonts w:cs="Arial"/>
              </w:rPr>
            </w:pPr>
            <w:r>
              <w:rPr>
                <w:rFonts w:cs="Arial"/>
              </w:rPr>
              <w:t>Ericsson</w:t>
            </w:r>
          </w:p>
        </w:tc>
        <w:tc>
          <w:tcPr>
            <w:tcW w:w="7834" w:type="dxa"/>
          </w:tcPr>
          <w:p w14:paraId="1FD64F2D" w14:textId="77777777" w:rsidR="008372ED" w:rsidRDefault="008372ED" w:rsidP="00DF6359">
            <w:pPr>
              <w:pStyle w:val="BodyText"/>
              <w:spacing w:line="256" w:lineRule="auto"/>
              <w:rPr>
                <w:rFonts w:cs="Arial"/>
              </w:rPr>
            </w:pPr>
            <w:r>
              <w:rPr>
                <w:rFonts w:cs="Arial"/>
              </w:rPr>
              <w:t>This appears to be a valid issue that requires discussion.</w:t>
            </w:r>
          </w:p>
        </w:tc>
      </w:tr>
      <w:tr w:rsidR="008372ED" w14:paraId="4F32FACD" w14:textId="77777777" w:rsidTr="00DF6359">
        <w:tc>
          <w:tcPr>
            <w:tcW w:w="1795" w:type="dxa"/>
          </w:tcPr>
          <w:p w14:paraId="7D6E3AC0" w14:textId="77777777" w:rsidR="008372ED" w:rsidRDefault="008372ED" w:rsidP="00DF6359">
            <w:pPr>
              <w:pStyle w:val="BodyText"/>
              <w:spacing w:line="256" w:lineRule="auto"/>
              <w:rPr>
                <w:rFonts w:cs="Arial"/>
              </w:rPr>
            </w:pPr>
            <w:r>
              <w:rPr>
                <w:rFonts w:cs="Arial"/>
              </w:rPr>
              <w:t>Huawei</w:t>
            </w:r>
          </w:p>
        </w:tc>
        <w:tc>
          <w:tcPr>
            <w:tcW w:w="7834" w:type="dxa"/>
          </w:tcPr>
          <w:p w14:paraId="08D0D974" w14:textId="77777777" w:rsidR="008372ED" w:rsidRDefault="008372ED" w:rsidP="00DF6359">
            <w:pPr>
              <w:pStyle w:val="BodyText"/>
              <w:spacing w:line="256" w:lineRule="auto"/>
              <w:rPr>
                <w:rFonts w:cs="Arial"/>
              </w:rPr>
            </w:pPr>
            <w:r>
              <w:rPr>
                <w:rFonts w:cs="Arial" w:hint="eastAsia"/>
              </w:rPr>
              <w:t>W</w:t>
            </w:r>
            <w:r>
              <w:rPr>
                <w:rFonts w:cs="Arial"/>
              </w:rPr>
              <w:t>e agree this should be discussed further.</w:t>
            </w:r>
          </w:p>
        </w:tc>
      </w:tr>
      <w:tr w:rsidR="008372ED" w14:paraId="4FC40343" w14:textId="77777777" w:rsidTr="00DF6359">
        <w:tc>
          <w:tcPr>
            <w:tcW w:w="1795" w:type="dxa"/>
          </w:tcPr>
          <w:p w14:paraId="71CC6522" w14:textId="77777777" w:rsidR="008372ED" w:rsidRDefault="008372ED" w:rsidP="00DF6359">
            <w:pPr>
              <w:pStyle w:val="BodyText"/>
              <w:spacing w:line="256" w:lineRule="auto"/>
              <w:rPr>
                <w:rFonts w:cs="Arial"/>
              </w:rPr>
            </w:pPr>
            <w:r>
              <w:rPr>
                <w:rFonts w:eastAsia="Malgun Gothic" w:cs="Arial" w:hint="eastAsia"/>
              </w:rPr>
              <w:t>Samsung</w:t>
            </w:r>
          </w:p>
        </w:tc>
        <w:tc>
          <w:tcPr>
            <w:tcW w:w="7834" w:type="dxa"/>
          </w:tcPr>
          <w:p w14:paraId="4950C150" w14:textId="77777777" w:rsidR="008372ED" w:rsidRDefault="008372ED" w:rsidP="00DF6359">
            <w:pPr>
              <w:pStyle w:val="BodyText"/>
              <w:spacing w:line="256" w:lineRule="auto"/>
              <w:rPr>
                <w:rFonts w:eastAsia="Malgun Gothic" w:cs="Arial"/>
              </w:rPr>
            </w:pPr>
            <w:r>
              <w:rPr>
                <w:rFonts w:eastAsia="Malgun Gothic" w:cs="Arial" w:hint="eastAsia"/>
              </w:rPr>
              <w:t xml:space="preserve">When the UE is triggered for RACH by PDCCH order, the TA value may be mis-aligned between the UE and gNB. </w:t>
            </w:r>
            <w:r>
              <w:rPr>
                <w:rFonts w:eastAsia="Malgun Gothic" w:cs="Arial"/>
              </w:rPr>
              <w:t>Then, this solution does not work.</w:t>
            </w:r>
          </w:p>
          <w:p w14:paraId="3A14EC8F" w14:textId="77777777" w:rsidR="008372ED" w:rsidRDefault="008372ED" w:rsidP="00DF6359">
            <w:pPr>
              <w:pStyle w:val="BodyText"/>
              <w:spacing w:line="256" w:lineRule="auto"/>
              <w:rPr>
                <w:rFonts w:cs="Arial"/>
              </w:rPr>
            </w:pPr>
            <w:r>
              <w:rPr>
                <w:rFonts w:eastAsia="Malgun Gothic" w:cs="Arial"/>
              </w:rPr>
              <w:t xml:space="preserve">If the TA value is aligned in this case, this solution is not </w:t>
            </w:r>
            <w:proofErr w:type="gramStart"/>
            <w:r>
              <w:rPr>
                <w:rFonts w:eastAsia="Malgun Gothic" w:cs="Arial"/>
              </w:rPr>
              <w:t>needed</w:t>
            </w:r>
            <w:proofErr w:type="gramEnd"/>
            <w:r>
              <w:rPr>
                <w:rFonts w:eastAsia="Malgun Gothic" w:cs="Arial"/>
              </w:rPr>
              <w:t xml:space="preserve"> and the network can manage that since the gNB already is aware of the TA.</w:t>
            </w:r>
          </w:p>
        </w:tc>
      </w:tr>
      <w:tr w:rsidR="008372ED" w14:paraId="085EED21" w14:textId="77777777" w:rsidTr="00DF6359">
        <w:tc>
          <w:tcPr>
            <w:tcW w:w="1795" w:type="dxa"/>
          </w:tcPr>
          <w:p w14:paraId="2DBE0EF6" w14:textId="77777777" w:rsidR="008372ED" w:rsidRDefault="008372ED" w:rsidP="00DF6359">
            <w:pPr>
              <w:pStyle w:val="BodyText"/>
              <w:spacing w:line="256" w:lineRule="auto"/>
              <w:rPr>
                <w:rFonts w:cs="Arial"/>
              </w:rPr>
            </w:pPr>
            <w:r>
              <w:rPr>
                <w:rFonts w:cs="Arial" w:hint="eastAsia"/>
              </w:rPr>
              <w:t>Z</w:t>
            </w:r>
            <w:r>
              <w:rPr>
                <w:rFonts w:cs="Arial"/>
              </w:rPr>
              <w:t>TE</w:t>
            </w:r>
          </w:p>
        </w:tc>
        <w:tc>
          <w:tcPr>
            <w:tcW w:w="7834" w:type="dxa"/>
          </w:tcPr>
          <w:p w14:paraId="6F50C33D" w14:textId="77777777" w:rsidR="008372ED" w:rsidRDefault="008372ED" w:rsidP="00DF6359">
            <w:pPr>
              <w:pStyle w:val="BodyText"/>
              <w:spacing w:line="256" w:lineRule="auto"/>
              <w:rPr>
                <w:rFonts w:cs="Arial"/>
              </w:rPr>
            </w:pPr>
            <w:r>
              <w:rPr>
                <w:rFonts w:cs="Arial" w:hint="eastAsia"/>
              </w:rPr>
              <w:t>V</w:t>
            </w:r>
            <w:r>
              <w:rPr>
                <w:rFonts w:cs="Arial"/>
              </w:rPr>
              <w:t>alid issue and fine to discuss it.</w:t>
            </w:r>
          </w:p>
        </w:tc>
      </w:tr>
      <w:tr w:rsidR="008372ED" w14:paraId="39B2AFC8" w14:textId="77777777" w:rsidTr="00DF6359">
        <w:tc>
          <w:tcPr>
            <w:tcW w:w="1795" w:type="dxa"/>
          </w:tcPr>
          <w:p w14:paraId="3CBBC91B" w14:textId="77777777" w:rsidR="008372ED" w:rsidRDefault="008372ED" w:rsidP="00DF6359">
            <w:pPr>
              <w:pStyle w:val="BodyText"/>
              <w:spacing w:line="256" w:lineRule="auto"/>
              <w:rPr>
                <w:rFonts w:cs="Arial"/>
              </w:rPr>
            </w:pPr>
            <w:proofErr w:type="spellStart"/>
            <w:r>
              <w:rPr>
                <w:rFonts w:cs="Arial"/>
              </w:rPr>
              <w:t>Spreadtrum</w:t>
            </w:r>
            <w:proofErr w:type="spellEnd"/>
          </w:p>
        </w:tc>
        <w:tc>
          <w:tcPr>
            <w:tcW w:w="7834" w:type="dxa"/>
          </w:tcPr>
          <w:p w14:paraId="0B1EDA8B" w14:textId="77777777" w:rsidR="008372ED" w:rsidRDefault="008372ED" w:rsidP="00DF6359">
            <w:pPr>
              <w:pStyle w:val="BodyText"/>
              <w:spacing w:line="256" w:lineRule="auto"/>
              <w:rPr>
                <w:rFonts w:cs="Arial"/>
              </w:rPr>
            </w:pPr>
            <w:r>
              <w:rPr>
                <w:rFonts w:cs="Arial" w:hint="eastAsia"/>
              </w:rPr>
              <w:t>W</w:t>
            </w:r>
            <w:r>
              <w:rPr>
                <w:rFonts w:cs="Arial"/>
              </w:rPr>
              <w:t>e agree this should be discussed further.</w:t>
            </w:r>
          </w:p>
        </w:tc>
      </w:tr>
      <w:tr w:rsidR="008372ED" w14:paraId="4BA5C9E3" w14:textId="77777777" w:rsidTr="00DF6359">
        <w:tc>
          <w:tcPr>
            <w:tcW w:w="1795" w:type="dxa"/>
          </w:tcPr>
          <w:p w14:paraId="170E68B8" w14:textId="77777777" w:rsidR="008372ED" w:rsidRDefault="008372ED" w:rsidP="00DF6359">
            <w:pPr>
              <w:pStyle w:val="BodyText"/>
              <w:spacing w:line="256" w:lineRule="auto"/>
              <w:rPr>
                <w:rFonts w:cs="Arial"/>
              </w:rPr>
            </w:pPr>
            <w:r>
              <w:rPr>
                <w:rFonts w:cs="Arial" w:hint="eastAsia"/>
              </w:rPr>
              <w:t>L</w:t>
            </w:r>
            <w:r>
              <w:rPr>
                <w:rFonts w:cs="Arial"/>
              </w:rPr>
              <w:t>enovo/MM</w:t>
            </w:r>
          </w:p>
        </w:tc>
        <w:tc>
          <w:tcPr>
            <w:tcW w:w="7834" w:type="dxa"/>
          </w:tcPr>
          <w:p w14:paraId="1ED42540" w14:textId="77777777" w:rsidR="008372ED" w:rsidRDefault="008372ED" w:rsidP="00DF6359">
            <w:pPr>
              <w:pStyle w:val="BodyText"/>
              <w:spacing w:line="256" w:lineRule="auto"/>
              <w:rPr>
                <w:rFonts w:cs="Arial"/>
              </w:rPr>
            </w:pPr>
            <w:r>
              <w:rPr>
                <w:rFonts w:cs="Arial" w:hint="eastAsia"/>
              </w:rPr>
              <w:t>W</w:t>
            </w:r>
            <w:r>
              <w:rPr>
                <w:rFonts w:cs="Arial"/>
              </w:rPr>
              <w:t>e agree with CAICT that an offset should be added for the time domain difference between PDCCH order and corresponding PRACH transmission.</w:t>
            </w:r>
          </w:p>
        </w:tc>
      </w:tr>
      <w:tr w:rsidR="008372ED" w14:paraId="1DEA6C31" w14:textId="77777777" w:rsidTr="00DF6359">
        <w:tc>
          <w:tcPr>
            <w:tcW w:w="1795" w:type="dxa"/>
          </w:tcPr>
          <w:p w14:paraId="323EE7CD" w14:textId="77777777" w:rsidR="008372ED" w:rsidRDefault="008372ED" w:rsidP="00DF6359">
            <w:pPr>
              <w:pStyle w:val="BodyText"/>
              <w:spacing w:line="256" w:lineRule="auto"/>
              <w:rPr>
                <w:rFonts w:cs="Arial"/>
              </w:rPr>
            </w:pPr>
            <w:r>
              <w:rPr>
                <w:rFonts w:cs="Arial"/>
              </w:rPr>
              <w:t>APT</w:t>
            </w:r>
          </w:p>
        </w:tc>
        <w:tc>
          <w:tcPr>
            <w:tcW w:w="7834" w:type="dxa"/>
          </w:tcPr>
          <w:p w14:paraId="324F7140" w14:textId="77777777" w:rsidR="008372ED" w:rsidRDefault="008372ED" w:rsidP="00DF6359">
            <w:pPr>
              <w:pStyle w:val="BodyText"/>
              <w:spacing w:line="256" w:lineRule="auto"/>
              <w:rPr>
                <w:rFonts w:cs="Arial"/>
              </w:rPr>
            </w:pPr>
            <w:r w:rsidRPr="00D7510F">
              <w:rPr>
                <w:rFonts w:cs="Arial"/>
              </w:rPr>
              <w:t>In Rel-1</w:t>
            </w:r>
            <w:r>
              <w:rPr>
                <w:rFonts w:cs="Arial"/>
              </w:rPr>
              <w:t>6</w:t>
            </w:r>
            <w:r w:rsidRPr="00D7510F">
              <w:rPr>
                <w:rFonts w:cs="Arial"/>
              </w:rPr>
              <w:t xml:space="preserve">, the RACH occasion </w:t>
            </w:r>
            <w:r>
              <w:rPr>
                <w:rFonts w:cs="Arial"/>
              </w:rPr>
              <w:t xml:space="preserve">(RO) </w:t>
            </w:r>
            <w:r w:rsidRPr="00D7510F">
              <w:rPr>
                <w:rFonts w:cs="Arial"/>
              </w:rPr>
              <w:t>validity is determined by UE, corresponding to paired or unpaired spectrum operation, the selected SSB, and NW configuration</w:t>
            </w:r>
            <w:r>
              <w:rPr>
                <w:rFonts w:cs="Arial"/>
              </w:rPr>
              <w:t xml:space="preserve"> if any</w:t>
            </w:r>
            <w:r w:rsidRPr="00D7510F">
              <w:rPr>
                <w:rFonts w:cs="Arial"/>
              </w:rPr>
              <w:t>.</w:t>
            </w:r>
            <w:r>
              <w:rPr>
                <w:rFonts w:cs="Arial"/>
              </w:rPr>
              <w:t xml:space="preserve"> For NTN,</w:t>
            </w:r>
            <w:r w:rsidRPr="00D7510F">
              <w:rPr>
                <w:rFonts w:cs="Arial"/>
              </w:rPr>
              <w:t xml:space="preserve"> </w:t>
            </w:r>
            <w:r>
              <w:rPr>
                <w:rFonts w:cs="Arial"/>
              </w:rPr>
              <w:t xml:space="preserve">if one selected RO cannot satisfy the initial TA requirement, UE may select another available PRACH occasion. </w:t>
            </w:r>
          </w:p>
          <w:p w14:paraId="2CB86C8F" w14:textId="77777777" w:rsidR="008372ED" w:rsidRDefault="008372ED" w:rsidP="00DF6359">
            <w:pPr>
              <w:pStyle w:val="BodyText"/>
              <w:spacing w:line="256" w:lineRule="auto"/>
              <w:rPr>
                <w:rFonts w:cs="Arial"/>
              </w:rPr>
            </w:pPr>
            <w:r w:rsidRPr="00D7510F">
              <w:rPr>
                <w:rFonts w:cs="Arial"/>
              </w:rPr>
              <w:t>Some specifications are given below.</w:t>
            </w:r>
          </w:p>
          <w:p w14:paraId="3A29684A" w14:textId="77777777" w:rsidR="008372ED" w:rsidRPr="00AB75B6" w:rsidRDefault="008372ED" w:rsidP="00DF6359">
            <w:pPr>
              <w:pStyle w:val="BodyText"/>
              <w:spacing w:line="256" w:lineRule="auto"/>
              <w:rPr>
                <w:rFonts w:cs="Arial"/>
                <w:b/>
                <w:bCs/>
              </w:rPr>
            </w:pPr>
            <w:r w:rsidRPr="00AB75B6">
              <w:rPr>
                <w:rFonts w:cs="Arial"/>
                <w:b/>
                <w:bCs/>
              </w:rPr>
              <w:t>3GPP TS 38.321 V16.0.0 (2020-03)</w:t>
            </w:r>
          </w:p>
          <w:p w14:paraId="6192BD84" w14:textId="77777777" w:rsidR="008372ED" w:rsidRPr="00AB75B6" w:rsidRDefault="008372ED" w:rsidP="00DF6359">
            <w:pPr>
              <w:pStyle w:val="BodyText"/>
              <w:spacing w:line="256" w:lineRule="auto"/>
              <w:rPr>
                <w:rFonts w:cs="Arial"/>
              </w:rPr>
            </w:pPr>
            <w:r w:rsidRPr="00AB75B6">
              <w:rPr>
                <w:rFonts w:cs="Arial"/>
              </w:rPr>
              <w:t>1&gt; else if an SSB is selected above:</w:t>
            </w:r>
          </w:p>
          <w:p w14:paraId="557D5A9A" w14:textId="77777777" w:rsidR="008372ED" w:rsidRPr="00AB75B6" w:rsidRDefault="008372ED" w:rsidP="00DF6359">
            <w:pPr>
              <w:pStyle w:val="BodyText"/>
              <w:spacing w:line="256" w:lineRule="auto"/>
              <w:rPr>
                <w:rFonts w:cs="Arial"/>
              </w:rPr>
            </w:pPr>
            <w:r w:rsidRPr="00AB75B6">
              <w:rPr>
                <w:rFonts w:cs="Arial"/>
              </w:rPr>
              <w:t xml:space="preserve">2&gt; </w:t>
            </w:r>
            <w:r w:rsidRPr="00AB75B6">
              <w:rPr>
                <w:rFonts w:cs="Arial"/>
                <w:highlight w:val="yellow"/>
              </w:rPr>
              <w:t>determine the next available PRACH occasion from the PRACH occasions</w:t>
            </w:r>
            <w:r w:rsidRPr="00AB75B6">
              <w:rPr>
                <w:rFonts w:cs="Arial"/>
              </w:rPr>
              <w:t xml:space="preserve"> corresponding to the selected SSB permitted by the restrictions given by the ra-</w:t>
            </w:r>
            <w:proofErr w:type="spellStart"/>
            <w:r w:rsidRPr="00AB75B6">
              <w:rPr>
                <w:rFonts w:cs="Arial"/>
              </w:rPr>
              <w:t>ssb</w:t>
            </w:r>
            <w:proofErr w:type="spellEnd"/>
            <w:r w:rsidRPr="00AB75B6">
              <w:rPr>
                <w:rFonts w:cs="Arial"/>
              </w:rPr>
              <w:t>-</w:t>
            </w:r>
            <w:proofErr w:type="spellStart"/>
            <w:r w:rsidRPr="00AB75B6">
              <w:rPr>
                <w:rFonts w:cs="Arial"/>
              </w:rPr>
              <w:t>OccasionMaskIndex</w:t>
            </w:r>
            <w:proofErr w:type="spellEnd"/>
            <w:r w:rsidRPr="00AB75B6">
              <w:rPr>
                <w:rFonts w:cs="Arial"/>
              </w:rPr>
              <w:t xml:space="preserve"> if configured or indicated by PDCCH (the MAC entity shall select a PRACH occasion randomly with equal probability amongst the consecutive PRACH occasions according to clause 8.1 of TS 38.213 [6], </w:t>
            </w:r>
            <w:r w:rsidRPr="00AB75B6">
              <w:rPr>
                <w:rFonts w:cs="Arial"/>
              </w:rPr>
              <w:lastRenderedPageBreak/>
              <w:t>corresponding to the selected SSB; the MAC entity may take into account the possible occurrence of measurement gaps when determining the next available PRACH occasion corresponding to the selected SSB).</w:t>
            </w:r>
          </w:p>
          <w:p w14:paraId="4509A421" w14:textId="77777777" w:rsidR="008372ED" w:rsidRDefault="008372ED" w:rsidP="00DF6359">
            <w:pPr>
              <w:pStyle w:val="BodyText"/>
              <w:spacing w:line="256" w:lineRule="auto"/>
              <w:rPr>
                <w:rFonts w:cs="Arial"/>
              </w:rPr>
            </w:pPr>
            <w:r>
              <w:rPr>
                <w:rFonts w:cs="Arial"/>
              </w:rPr>
              <w:t xml:space="preserve">If RAN1 spec change is needed, we may add some guidelines, e.g., </w:t>
            </w:r>
            <w:r w:rsidRPr="00490B22">
              <w:rPr>
                <w:rFonts w:cs="Arial"/>
                <w:i/>
                <w:iCs/>
              </w:rPr>
              <w:t>UE is not expected to send a PRACH transmission prior to the selected SSB</w:t>
            </w:r>
            <w:r>
              <w:rPr>
                <w:rFonts w:cs="Arial"/>
                <w:i/>
                <w:iCs/>
              </w:rPr>
              <w:t>.</w:t>
            </w:r>
          </w:p>
        </w:tc>
      </w:tr>
      <w:tr w:rsidR="008372ED" w14:paraId="6B8234B6" w14:textId="77777777" w:rsidTr="00DF6359">
        <w:tc>
          <w:tcPr>
            <w:tcW w:w="1795" w:type="dxa"/>
          </w:tcPr>
          <w:p w14:paraId="45456459" w14:textId="77777777" w:rsidR="008372ED" w:rsidRDefault="008372ED" w:rsidP="00DF6359">
            <w:pPr>
              <w:pStyle w:val="BodyText"/>
              <w:spacing w:line="256" w:lineRule="auto"/>
              <w:rPr>
                <w:rFonts w:cs="Arial"/>
              </w:rPr>
            </w:pPr>
            <w:r>
              <w:rPr>
                <w:rFonts w:cs="Arial" w:hint="eastAsia"/>
              </w:rPr>
              <w:lastRenderedPageBreak/>
              <w:t>C</w:t>
            </w:r>
            <w:r>
              <w:rPr>
                <w:rFonts w:cs="Arial"/>
              </w:rPr>
              <w:t>AICT</w:t>
            </w:r>
          </w:p>
        </w:tc>
        <w:tc>
          <w:tcPr>
            <w:tcW w:w="7834" w:type="dxa"/>
          </w:tcPr>
          <w:p w14:paraId="12278E4A" w14:textId="77777777" w:rsidR="008372ED" w:rsidRDefault="008372ED" w:rsidP="00DF6359">
            <w:pPr>
              <w:pStyle w:val="BodyText"/>
              <w:spacing w:line="256" w:lineRule="auto"/>
              <w:rPr>
                <w:rFonts w:cs="Arial"/>
              </w:rPr>
            </w:pPr>
            <w:r>
              <w:rPr>
                <w:rFonts w:cs="Arial" w:hint="eastAsia"/>
              </w:rPr>
              <w:t>W</w:t>
            </w:r>
            <w:r>
              <w:rPr>
                <w:rFonts w:cs="Arial"/>
              </w:rPr>
              <w:t xml:space="preserve">e agree this is a valid issue and requires a solution for it. </w:t>
            </w:r>
          </w:p>
          <w:p w14:paraId="128A6C33" w14:textId="77777777" w:rsidR="008372ED" w:rsidRPr="00841C9C" w:rsidRDefault="008372ED" w:rsidP="00DF6359">
            <w:pPr>
              <w:pStyle w:val="BodyText"/>
              <w:spacing w:line="256" w:lineRule="auto"/>
              <w:rPr>
                <w:rFonts w:cs="Arial"/>
              </w:rPr>
            </w:pPr>
          </w:p>
          <w:p w14:paraId="6365A6A9" w14:textId="77777777" w:rsidR="008372ED" w:rsidRDefault="008372ED" w:rsidP="00DF6359">
            <w:pPr>
              <w:pStyle w:val="BodyText"/>
              <w:spacing w:line="256" w:lineRule="auto"/>
              <w:rPr>
                <w:rFonts w:cs="Arial"/>
              </w:rPr>
            </w:pPr>
            <w:r>
              <w:rPr>
                <w:rFonts w:cs="Arial"/>
              </w:rPr>
              <w:t>According to the following description in the current specification in 38.213:</w:t>
            </w:r>
          </w:p>
          <w:p w14:paraId="4DB77BD5" w14:textId="77777777" w:rsidR="008372ED" w:rsidRDefault="008372ED" w:rsidP="00DF6359">
            <w:pPr>
              <w:pStyle w:val="BodyText"/>
              <w:spacing w:line="256" w:lineRule="auto"/>
              <w:rPr>
                <w:rFonts w:ascii="Times New Roman" w:eastAsia="SimSun" w:hAnsi="Times New Roman"/>
                <w:lang w:val="en-GB"/>
              </w:rPr>
            </w:pPr>
            <w:r>
              <w:rPr>
                <w:rFonts w:cs="Arial"/>
              </w:rPr>
              <w:t>“</w:t>
            </w:r>
            <w:r w:rsidRPr="00A46A19">
              <w:rPr>
                <w:rFonts w:ascii="Times New Roman" w:eastAsia="SimSun" w:hAnsi="Times New Roman"/>
                <w:i/>
                <w:lang w:val="en-GB"/>
              </w:rPr>
              <w:t xml:space="preserve">The UE selects for a PRACH transmission the </w:t>
            </w:r>
            <w:r w:rsidRPr="007E3147">
              <w:rPr>
                <w:rFonts w:ascii="Times New Roman" w:eastAsia="SimSun" w:hAnsi="Times New Roman"/>
                <w:i/>
                <w:u w:val="single"/>
                <w:lang w:val="en-GB"/>
              </w:rPr>
              <w:t>PRACH occasion</w:t>
            </w:r>
            <w:r w:rsidRPr="00A46A19">
              <w:rPr>
                <w:rFonts w:ascii="Times New Roman" w:eastAsia="SimSun" w:hAnsi="Times New Roman"/>
                <w:i/>
                <w:lang w:val="en-GB"/>
              </w:rPr>
              <w:t xml:space="preserve"> indicated by PRACH mask index value for the indicated SS/PBCH block index in the first available mapping cycle</w:t>
            </w:r>
            <w:r w:rsidRPr="00A46A19">
              <w:rPr>
                <w:rFonts w:ascii="Times New Roman" w:eastAsia="SimSun" w:hAnsi="Times New Roman"/>
                <w:lang w:val="en-GB"/>
              </w:rPr>
              <w:t>.</w:t>
            </w:r>
            <w:r>
              <w:rPr>
                <w:rFonts w:ascii="Times New Roman" w:eastAsia="SimSun" w:hAnsi="Times New Roman"/>
                <w:lang w:val="en-GB"/>
              </w:rPr>
              <w:t>”</w:t>
            </w:r>
          </w:p>
          <w:p w14:paraId="13167D70" w14:textId="77777777" w:rsidR="008372ED" w:rsidRDefault="008372ED" w:rsidP="00DF6359">
            <w:pPr>
              <w:pStyle w:val="BodyText"/>
              <w:spacing w:line="256" w:lineRule="auto"/>
              <w:rPr>
                <w:rFonts w:ascii="Times New Roman" w:eastAsia="SimSun" w:hAnsi="Times New Roman"/>
                <w:lang w:val="en-GB"/>
              </w:rPr>
            </w:pPr>
          </w:p>
          <w:p w14:paraId="60D6EA1B" w14:textId="77777777" w:rsidR="008372ED" w:rsidRDefault="008372ED" w:rsidP="00DF6359">
            <w:pPr>
              <w:pStyle w:val="BodyText"/>
              <w:spacing w:line="256" w:lineRule="auto"/>
              <w:rPr>
                <w:rFonts w:cs="Arial"/>
              </w:rPr>
            </w:pPr>
            <w:r>
              <w:rPr>
                <w:rFonts w:cs="Arial"/>
              </w:rPr>
              <w:t xml:space="preserve">a UE will select the RO associated to the indicated PRACH mask index and the indicated SSB index in the first available mapping cycle after the PDCCH order. The PRACH mask index indicates one RO in the mapping cycle between the indicated SSB index and ROs. </w:t>
            </w:r>
            <w:proofErr w:type="gramStart"/>
            <w:r>
              <w:rPr>
                <w:rFonts w:cs="Arial"/>
              </w:rPr>
              <w:t>A</w:t>
            </w:r>
            <w:proofErr w:type="gramEnd"/>
            <w:r>
              <w:rPr>
                <w:rFonts w:cs="Arial"/>
              </w:rPr>
              <w:t xml:space="preserve"> SSB can map to eight ROs at most. PRACH mask index (1~8) indicates which RO in the eight ROs to be selected. </w:t>
            </w:r>
          </w:p>
          <w:p w14:paraId="2FE00565" w14:textId="77777777" w:rsidR="008372ED" w:rsidRDefault="008372ED" w:rsidP="00DF6359">
            <w:pPr>
              <w:pStyle w:val="BodyText"/>
              <w:spacing w:line="256" w:lineRule="auto"/>
              <w:rPr>
                <w:rFonts w:cs="Arial"/>
              </w:rPr>
            </w:pPr>
          </w:p>
          <w:p w14:paraId="403BC9A2" w14:textId="77777777" w:rsidR="008372ED" w:rsidRDefault="008372ED" w:rsidP="00DF6359">
            <w:pPr>
              <w:pStyle w:val="BodyText"/>
              <w:spacing w:line="256" w:lineRule="auto"/>
              <w:rPr>
                <w:rFonts w:cs="Arial"/>
              </w:rPr>
            </w:pPr>
            <w:r>
              <w:rPr>
                <w:rFonts w:cs="Arial"/>
              </w:rPr>
              <w:t xml:space="preserve">The timing gap between PDCCH order and the selected RO might be insufficient to cover the pre-compensated TA. Besides, if the timing gap is not aligned between gNB and UE, then the PDCCH ordered PRACH procedure cannot be carried out correctly. </w:t>
            </w:r>
          </w:p>
          <w:p w14:paraId="50B332CD" w14:textId="77777777" w:rsidR="008372ED" w:rsidRDefault="008372ED" w:rsidP="00DF6359">
            <w:pPr>
              <w:pStyle w:val="BodyText"/>
              <w:spacing w:line="256" w:lineRule="auto"/>
              <w:rPr>
                <w:rFonts w:cs="Arial"/>
              </w:rPr>
            </w:pPr>
          </w:p>
          <w:p w14:paraId="05B0D258" w14:textId="77777777" w:rsidR="008372ED" w:rsidRDefault="008372ED" w:rsidP="00DF6359">
            <w:pPr>
              <w:pStyle w:val="BodyText"/>
              <w:spacing w:line="256" w:lineRule="auto"/>
              <w:rPr>
                <w:rFonts w:cs="Arial"/>
              </w:rPr>
            </w:pPr>
            <w:r>
              <w:rPr>
                <w:rFonts w:cs="Arial"/>
              </w:rPr>
              <w:t xml:space="preserve">Therefore, a solution to align the timing gap between PDCCH order and the selected RO between gNB and UE is necessary. </w:t>
            </w:r>
          </w:p>
        </w:tc>
      </w:tr>
      <w:tr w:rsidR="008372ED" w14:paraId="301C7271" w14:textId="77777777" w:rsidTr="00DF6359">
        <w:tc>
          <w:tcPr>
            <w:tcW w:w="1795" w:type="dxa"/>
          </w:tcPr>
          <w:p w14:paraId="7D2D138A" w14:textId="77777777" w:rsidR="008372ED" w:rsidRDefault="008372ED" w:rsidP="00DF6359">
            <w:pPr>
              <w:pStyle w:val="BodyText"/>
              <w:spacing w:line="256" w:lineRule="auto"/>
              <w:rPr>
                <w:rFonts w:cs="Arial"/>
              </w:rPr>
            </w:pPr>
            <w:r>
              <w:rPr>
                <w:rFonts w:cs="Arial"/>
              </w:rPr>
              <w:t>Nokia, Nokia Shanghai Bell</w:t>
            </w:r>
          </w:p>
        </w:tc>
        <w:tc>
          <w:tcPr>
            <w:tcW w:w="7834" w:type="dxa"/>
          </w:tcPr>
          <w:p w14:paraId="455384DA" w14:textId="77777777" w:rsidR="008372ED" w:rsidRDefault="008372ED" w:rsidP="00DF6359">
            <w:pPr>
              <w:pStyle w:val="BodyText"/>
              <w:spacing w:line="256" w:lineRule="auto"/>
              <w:rPr>
                <w:rFonts w:cs="Arial"/>
              </w:rPr>
            </w:pPr>
            <w:r>
              <w:rPr>
                <w:rFonts w:cs="Arial"/>
              </w:rPr>
              <w:t>Agree that there may be problems in having the correct timing between PDCCH order and the associated RO to use. Would need further discussion.</w:t>
            </w:r>
          </w:p>
        </w:tc>
      </w:tr>
      <w:tr w:rsidR="008372ED" w14:paraId="117A0EF0" w14:textId="77777777" w:rsidTr="00DF6359">
        <w:tc>
          <w:tcPr>
            <w:tcW w:w="1795" w:type="dxa"/>
          </w:tcPr>
          <w:p w14:paraId="4E5F2B52" w14:textId="77777777" w:rsidR="008372ED" w:rsidRDefault="008372ED" w:rsidP="00DF6359">
            <w:pPr>
              <w:pStyle w:val="BodyText"/>
              <w:spacing w:line="256" w:lineRule="auto"/>
              <w:rPr>
                <w:rFonts w:cs="Arial"/>
              </w:rPr>
            </w:pPr>
            <w:r>
              <w:rPr>
                <w:rFonts w:cs="Arial"/>
              </w:rPr>
              <w:t>Fraunhofer IIS, Fraunhofer HHI</w:t>
            </w:r>
          </w:p>
        </w:tc>
        <w:tc>
          <w:tcPr>
            <w:tcW w:w="7834" w:type="dxa"/>
          </w:tcPr>
          <w:p w14:paraId="340DD390" w14:textId="77777777" w:rsidR="008372ED" w:rsidRDefault="008372ED" w:rsidP="00DF6359">
            <w:pPr>
              <w:pStyle w:val="BodyText"/>
              <w:spacing w:line="256" w:lineRule="auto"/>
              <w:rPr>
                <w:rFonts w:cs="Arial"/>
              </w:rPr>
            </w:pPr>
            <w:r w:rsidRPr="00F44385">
              <w:rPr>
                <w:rFonts w:cs="Arial"/>
              </w:rPr>
              <w:t>This seems to be</w:t>
            </w:r>
            <w:r>
              <w:rPr>
                <w:rFonts w:cs="Arial"/>
              </w:rPr>
              <w:t xml:space="preserve"> a valid observation. </w:t>
            </w:r>
          </w:p>
        </w:tc>
      </w:tr>
    </w:tbl>
    <w:p w14:paraId="34AA002D" w14:textId="77777777" w:rsidR="00C21497" w:rsidRDefault="00C21497" w:rsidP="00C21497">
      <w:pPr>
        <w:jc w:val="both"/>
        <w:rPr>
          <w:rFonts w:ascii="Arial" w:hAnsi="Arial" w:cs="Arial"/>
          <w:lang w:eastAsia="ja-JP"/>
        </w:rPr>
      </w:pPr>
    </w:p>
    <w:p w14:paraId="78D59F74" w14:textId="61541152" w:rsidR="00C21497" w:rsidRDefault="00094104" w:rsidP="00C21497">
      <w:pPr>
        <w:pStyle w:val="Heading2"/>
        <w:rPr>
          <w:lang w:val="en-US"/>
        </w:rPr>
      </w:pPr>
      <w:r>
        <w:rPr>
          <w:lang w:val="en-US"/>
        </w:rPr>
        <w:t>7</w:t>
      </w:r>
      <w:r w:rsidR="00C21497" w:rsidRPr="00A85EAA">
        <w:rPr>
          <w:lang w:val="en-US"/>
        </w:rPr>
        <w:t>.</w:t>
      </w:r>
      <w:r w:rsidR="00C21497">
        <w:rPr>
          <w:lang w:val="en-US"/>
        </w:rPr>
        <w:t>3</w:t>
      </w:r>
      <w:r w:rsidR="00C21497" w:rsidRPr="00A85EAA">
        <w:rPr>
          <w:lang w:val="en-US"/>
        </w:rPr>
        <w:tab/>
      </w:r>
      <w:r w:rsidR="00C21497">
        <w:rPr>
          <w:lang w:val="en-US"/>
        </w:rPr>
        <w:t>Updated proposal based on company views (1</w:t>
      </w:r>
      <w:r w:rsidR="00C21497" w:rsidRPr="001E695F">
        <w:rPr>
          <w:vertAlign w:val="superscript"/>
          <w:lang w:val="en-US"/>
        </w:rPr>
        <w:t>st</w:t>
      </w:r>
      <w:r w:rsidR="00C21497">
        <w:rPr>
          <w:lang w:val="en-US"/>
        </w:rPr>
        <w:t xml:space="preserve"> round of email discussion)</w:t>
      </w:r>
    </w:p>
    <w:p w14:paraId="7CF03F8A" w14:textId="775D5D12" w:rsidR="008372ED" w:rsidRPr="005F123C" w:rsidRDefault="008372ED" w:rsidP="008372ED">
      <w:pPr>
        <w:rPr>
          <w:rFonts w:ascii="Arial" w:hAnsi="Arial" w:cs="Arial"/>
        </w:rPr>
      </w:pPr>
      <w:r w:rsidRPr="005F123C">
        <w:rPr>
          <w:rFonts w:ascii="Arial" w:hAnsi="Arial" w:cs="Arial"/>
        </w:rPr>
        <w:t xml:space="preserve">In the first round of email discussion, </w:t>
      </w:r>
      <w:r w:rsidR="00CE510A">
        <w:rPr>
          <w:rFonts w:ascii="Arial" w:hAnsi="Arial" w:cs="Arial"/>
        </w:rPr>
        <w:t>12</w:t>
      </w:r>
      <w:r w:rsidRPr="005F123C">
        <w:rPr>
          <w:rFonts w:ascii="Arial" w:hAnsi="Arial" w:cs="Arial"/>
        </w:rPr>
        <w:t xml:space="preserve"> companies provided views</w:t>
      </w:r>
      <w:r>
        <w:rPr>
          <w:rFonts w:ascii="Arial" w:hAnsi="Arial" w:cs="Arial"/>
        </w:rPr>
        <w:t>:</w:t>
      </w:r>
    </w:p>
    <w:p w14:paraId="27C297A2" w14:textId="06FE972F" w:rsidR="008372ED" w:rsidRPr="008372ED" w:rsidRDefault="008372ED" w:rsidP="00FC1012">
      <w:pPr>
        <w:pStyle w:val="ListParagraph"/>
        <w:numPr>
          <w:ilvl w:val="0"/>
          <w:numId w:val="49"/>
        </w:numPr>
        <w:rPr>
          <w:rFonts w:ascii="Arial" w:hAnsi="Arial" w:cs="Arial"/>
        </w:rPr>
      </w:pPr>
      <w:r w:rsidRPr="005F123C">
        <w:rPr>
          <w:rFonts w:ascii="Arial" w:hAnsi="Arial" w:cs="Arial"/>
          <w:lang w:val="en-US"/>
        </w:rPr>
        <w:t>[Panasonic]</w:t>
      </w:r>
      <w:r>
        <w:rPr>
          <w:rFonts w:ascii="Arial" w:hAnsi="Arial" w:cs="Arial"/>
          <w:lang w:val="en-US"/>
        </w:rPr>
        <w:t xml:space="preserve"> pointed out that it can work without </w:t>
      </w:r>
      <w:proofErr w:type="spellStart"/>
      <w:r>
        <w:rPr>
          <w:rFonts w:ascii="Arial" w:hAnsi="Arial" w:cs="Arial"/>
          <w:lang w:val="en-US"/>
        </w:rPr>
        <w:t>K_offset</w:t>
      </w:r>
      <w:proofErr w:type="spellEnd"/>
      <w:r>
        <w:rPr>
          <w:rFonts w:ascii="Arial" w:hAnsi="Arial" w:cs="Arial"/>
          <w:lang w:val="en-US"/>
        </w:rPr>
        <w:t xml:space="preserve"> but </w:t>
      </w:r>
      <w:proofErr w:type="spellStart"/>
      <w:r>
        <w:rPr>
          <w:rFonts w:ascii="Arial" w:hAnsi="Arial" w:cs="Arial"/>
          <w:lang w:val="en-US"/>
        </w:rPr>
        <w:t>K_offset</w:t>
      </w:r>
      <w:proofErr w:type="spellEnd"/>
      <w:r>
        <w:rPr>
          <w:rFonts w:ascii="Arial" w:hAnsi="Arial" w:cs="Arial"/>
          <w:lang w:val="en-US"/>
        </w:rPr>
        <w:t xml:space="preserve"> could help.</w:t>
      </w:r>
    </w:p>
    <w:p w14:paraId="6FFAA7DC" w14:textId="39249FA8" w:rsidR="008372ED" w:rsidRPr="005F123C" w:rsidRDefault="008372ED" w:rsidP="00FC1012">
      <w:pPr>
        <w:pStyle w:val="ListParagraph"/>
        <w:numPr>
          <w:ilvl w:val="0"/>
          <w:numId w:val="49"/>
        </w:numPr>
        <w:rPr>
          <w:rFonts w:ascii="Arial" w:hAnsi="Arial" w:cs="Arial"/>
        </w:rPr>
      </w:pPr>
      <w:r>
        <w:rPr>
          <w:rFonts w:ascii="Arial" w:hAnsi="Arial" w:cs="Arial"/>
          <w:lang w:val="en-US"/>
        </w:rPr>
        <w:t>[Lenovo/MM] agreed with the proponent [CAICT] that an offset is needed.</w:t>
      </w:r>
    </w:p>
    <w:p w14:paraId="6F3FD71F" w14:textId="0737039C" w:rsidR="008372ED" w:rsidRPr="008372ED" w:rsidRDefault="008372ED" w:rsidP="00FC1012">
      <w:pPr>
        <w:pStyle w:val="ListParagraph"/>
        <w:numPr>
          <w:ilvl w:val="0"/>
          <w:numId w:val="49"/>
        </w:numPr>
        <w:rPr>
          <w:rFonts w:ascii="Arial" w:hAnsi="Arial" w:cs="Arial"/>
        </w:rPr>
      </w:pPr>
      <w:r>
        <w:rPr>
          <w:rFonts w:ascii="Arial" w:hAnsi="Arial" w:cs="Arial"/>
          <w:lang w:val="en-US"/>
        </w:rPr>
        <w:t>[OPPO, Samsung] have different understandings compared to the proponent [CAICT]’s observation.</w:t>
      </w:r>
    </w:p>
    <w:p w14:paraId="7009269F" w14:textId="76EB30AA" w:rsidR="008372ED" w:rsidRPr="00327F44" w:rsidRDefault="008372ED" w:rsidP="00FC1012">
      <w:pPr>
        <w:pStyle w:val="ListParagraph"/>
        <w:numPr>
          <w:ilvl w:val="0"/>
          <w:numId w:val="49"/>
        </w:numPr>
        <w:rPr>
          <w:rFonts w:ascii="Arial" w:hAnsi="Arial" w:cs="Arial"/>
        </w:rPr>
      </w:pPr>
      <w:r>
        <w:rPr>
          <w:rFonts w:ascii="Arial" w:hAnsi="Arial" w:cs="Arial"/>
          <w:lang w:val="en-US"/>
        </w:rPr>
        <w:t xml:space="preserve">[Ericsson, Huawei, ZTE, </w:t>
      </w:r>
      <w:proofErr w:type="spellStart"/>
      <w:r>
        <w:rPr>
          <w:rFonts w:ascii="Arial" w:hAnsi="Arial" w:cs="Arial"/>
          <w:lang w:val="en-US"/>
        </w:rPr>
        <w:t>Spreadtrum</w:t>
      </w:r>
      <w:proofErr w:type="spellEnd"/>
      <w:r>
        <w:rPr>
          <w:rFonts w:ascii="Arial" w:hAnsi="Arial" w:cs="Arial"/>
          <w:lang w:val="en-US"/>
        </w:rPr>
        <w:t xml:space="preserve">, APT, </w:t>
      </w:r>
      <w:r w:rsidRPr="008372ED">
        <w:rPr>
          <w:rFonts w:ascii="Arial" w:hAnsi="Arial" w:cs="Arial"/>
          <w:lang w:val="en-US"/>
        </w:rPr>
        <w:t>Nokia</w:t>
      </w:r>
      <w:r>
        <w:rPr>
          <w:rFonts w:ascii="Arial" w:hAnsi="Arial" w:cs="Arial"/>
          <w:lang w:val="en-US"/>
        </w:rPr>
        <w:t>/</w:t>
      </w:r>
      <w:r w:rsidRPr="008372ED">
        <w:rPr>
          <w:rFonts w:ascii="Arial" w:hAnsi="Arial" w:cs="Arial"/>
          <w:lang w:val="en-US"/>
        </w:rPr>
        <w:t>Nokia Shanghai Bell</w:t>
      </w:r>
      <w:r>
        <w:rPr>
          <w:rFonts w:ascii="Arial" w:hAnsi="Arial" w:cs="Arial"/>
          <w:lang w:val="en-US"/>
        </w:rPr>
        <w:t>,</w:t>
      </w:r>
      <w:r w:rsidRPr="008372ED">
        <w:rPr>
          <w:rFonts w:ascii="Arial" w:hAnsi="Arial" w:cs="Arial"/>
          <w:lang w:val="en-US"/>
        </w:rPr>
        <w:t xml:space="preserve"> Fraunhofer IIS</w:t>
      </w:r>
      <w:r>
        <w:rPr>
          <w:rFonts w:ascii="Arial" w:hAnsi="Arial" w:cs="Arial"/>
          <w:lang w:val="en-US"/>
        </w:rPr>
        <w:t>/</w:t>
      </w:r>
      <w:r w:rsidRPr="008372ED">
        <w:rPr>
          <w:rFonts w:ascii="Arial" w:hAnsi="Arial" w:cs="Arial"/>
          <w:lang w:val="en-US"/>
        </w:rPr>
        <w:t>Fraunhofer HHI</w:t>
      </w:r>
      <w:r>
        <w:rPr>
          <w:rFonts w:ascii="Arial" w:hAnsi="Arial" w:cs="Arial"/>
          <w:lang w:val="en-US"/>
        </w:rPr>
        <w:t>] are open to discuss the issue further.</w:t>
      </w:r>
    </w:p>
    <w:p w14:paraId="526A28DC" w14:textId="7342D763" w:rsidR="008372ED" w:rsidRPr="008372ED" w:rsidRDefault="008372ED" w:rsidP="008372ED">
      <w:pPr>
        <w:rPr>
          <w:rFonts w:ascii="Arial" w:hAnsi="Arial" w:cs="Arial"/>
        </w:rPr>
      </w:pPr>
      <w:r w:rsidRPr="008372ED">
        <w:rPr>
          <w:rFonts w:ascii="Arial" w:hAnsi="Arial" w:cs="Arial"/>
        </w:rPr>
        <w:lastRenderedPageBreak/>
        <w:t xml:space="preserve">Given the views expressed so far, it is </w:t>
      </w:r>
      <w:r>
        <w:rPr>
          <w:rFonts w:ascii="Arial" w:hAnsi="Arial" w:cs="Arial"/>
        </w:rPr>
        <w:t>worthwhile to continue discussing this issue.</w:t>
      </w:r>
      <w:r w:rsidR="00CE510A">
        <w:rPr>
          <w:rFonts w:ascii="Arial" w:hAnsi="Arial" w:cs="Arial"/>
        </w:rPr>
        <w:t xml:space="preserve"> The issue is however not urgent to solve.</w:t>
      </w:r>
      <w:r>
        <w:rPr>
          <w:rFonts w:ascii="Arial" w:hAnsi="Arial" w:cs="Arial"/>
        </w:rPr>
        <w:t xml:space="preserve"> Since this issue is brought up for the first time, companies may need more time to analyze it. </w:t>
      </w:r>
      <w:r w:rsidR="00CE510A">
        <w:rPr>
          <w:rFonts w:ascii="Arial" w:hAnsi="Arial" w:cs="Arial"/>
        </w:rPr>
        <w:t xml:space="preserve">So, it is recommended that we revisit this issue at the next RAN1 meeting. </w:t>
      </w:r>
      <w:r w:rsidRPr="008372ED">
        <w:rPr>
          <w:rFonts w:ascii="Arial" w:hAnsi="Arial" w:cs="Arial"/>
        </w:rPr>
        <w:t>With this way forward, it is not necessary to discuss issue #</w:t>
      </w:r>
      <w:r w:rsidR="00CE510A">
        <w:rPr>
          <w:rFonts w:ascii="Arial" w:hAnsi="Arial" w:cs="Arial"/>
        </w:rPr>
        <w:t>7</w:t>
      </w:r>
      <w:r w:rsidRPr="008372ED">
        <w:rPr>
          <w:rFonts w:ascii="Arial" w:hAnsi="Arial" w:cs="Arial"/>
        </w:rPr>
        <w:t xml:space="preserve"> further at this RAN1 meeting.</w:t>
      </w:r>
    </w:p>
    <w:p w14:paraId="4DAE53C4" w14:textId="4E47B9CF" w:rsidR="008372ED" w:rsidRPr="002209E6" w:rsidRDefault="008372ED" w:rsidP="008372ED">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7</w:t>
      </w:r>
      <w:r w:rsidRPr="002209E6">
        <w:rPr>
          <w:rFonts w:ascii="Arial" w:hAnsi="Arial" w:cs="Arial"/>
          <w:b/>
          <w:bCs/>
          <w:highlight w:val="cyan"/>
          <w:u w:val="single"/>
        </w:rPr>
        <w:t>:</w:t>
      </w:r>
    </w:p>
    <w:p w14:paraId="5948400F" w14:textId="6B945B3D" w:rsidR="00C21497" w:rsidRDefault="00CE510A" w:rsidP="00CE510A">
      <w:pPr>
        <w:pStyle w:val="BodyText"/>
        <w:spacing w:line="256" w:lineRule="auto"/>
        <w:rPr>
          <w:rFonts w:cs="Arial"/>
          <w:highlight w:val="cyan"/>
        </w:rPr>
      </w:pPr>
      <w:r>
        <w:rPr>
          <w:rFonts w:cs="Arial"/>
          <w:highlight w:val="cyan"/>
        </w:rPr>
        <w:t>On PDCCH ordered PRACH timing relationship,</w:t>
      </w:r>
      <w:r w:rsidRPr="00CE510A">
        <w:rPr>
          <w:rFonts w:cs="Arial"/>
          <w:highlight w:val="cyan"/>
        </w:rPr>
        <w:t xml:space="preserve"> </w:t>
      </w:r>
      <w:r w:rsidRPr="001C7840">
        <w:rPr>
          <w:rFonts w:cs="Arial"/>
          <w:highlight w:val="cyan"/>
        </w:rPr>
        <w:t>interested companies are encouraged to</w:t>
      </w:r>
      <w:r>
        <w:rPr>
          <w:rFonts w:cs="Arial"/>
          <w:highlight w:val="cyan"/>
        </w:rPr>
        <w:t xml:space="preserve"> provide input</w:t>
      </w:r>
      <w:r w:rsidRPr="001C7840">
        <w:rPr>
          <w:rFonts w:cs="Arial"/>
          <w:highlight w:val="cyan"/>
        </w:rPr>
        <w:t xml:space="preserve"> to RAN1#10</w:t>
      </w:r>
      <w:r>
        <w:rPr>
          <w:rFonts w:cs="Arial"/>
          <w:highlight w:val="cyan"/>
        </w:rPr>
        <w:t>4</w:t>
      </w:r>
      <w:r w:rsidRPr="001C7840">
        <w:rPr>
          <w:rFonts w:cs="Arial"/>
          <w:highlight w:val="cyan"/>
        </w:rPr>
        <w:t>-e.</w:t>
      </w:r>
    </w:p>
    <w:p w14:paraId="357D3250" w14:textId="77777777" w:rsidR="00CE510A" w:rsidRPr="00CE510A" w:rsidRDefault="00CE510A" w:rsidP="00CE510A">
      <w:pPr>
        <w:pStyle w:val="BodyText"/>
        <w:spacing w:line="256" w:lineRule="auto"/>
        <w:rPr>
          <w:rFonts w:cs="Arial"/>
          <w:highlight w:val="cyan"/>
        </w:rPr>
      </w:pPr>
    </w:p>
    <w:p w14:paraId="43CE63B4" w14:textId="1F5F5904" w:rsidR="00C21497" w:rsidRPr="00A85EAA" w:rsidRDefault="00094104" w:rsidP="00C21497">
      <w:pPr>
        <w:pStyle w:val="Heading1"/>
        <w:rPr>
          <w:lang w:val="en-US"/>
        </w:rPr>
      </w:pPr>
      <w:r>
        <w:rPr>
          <w:lang w:val="en-US"/>
        </w:rPr>
        <w:t>8</w:t>
      </w:r>
      <w:r w:rsidR="00C21497" w:rsidRPr="00A85EAA">
        <w:rPr>
          <w:lang w:val="en-US"/>
        </w:rPr>
        <w:tab/>
      </w:r>
      <w:r>
        <w:rPr>
          <w:lang w:val="en-US"/>
        </w:rPr>
        <w:t xml:space="preserve">Issue #8: </w:t>
      </w:r>
      <w:r w:rsidR="00C21497">
        <w:rPr>
          <w:lang w:val="en-US"/>
        </w:rPr>
        <w:t>RRC procedure delay</w:t>
      </w:r>
    </w:p>
    <w:p w14:paraId="5FD3CB94" w14:textId="597C8F7D" w:rsidR="00C21497" w:rsidRPr="00F520B0" w:rsidRDefault="00094104" w:rsidP="00C21497">
      <w:pPr>
        <w:pStyle w:val="Heading2"/>
        <w:rPr>
          <w:lang w:val="en-US"/>
        </w:rPr>
      </w:pPr>
      <w:r>
        <w:rPr>
          <w:lang w:val="en-US"/>
        </w:rPr>
        <w:t>8</w:t>
      </w:r>
      <w:r w:rsidR="00C21497" w:rsidRPr="00A85EAA">
        <w:rPr>
          <w:lang w:val="en-US"/>
        </w:rPr>
        <w:t>.1</w:t>
      </w:r>
      <w:r w:rsidR="00C21497" w:rsidRPr="00A85EAA">
        <w:rPr>
          <w:lang w:val="en-US"/>
        </w:rPr>
        <w:tab/>
      </w:r>
      <w:r w:rsidR="00C21497">
        <w:rPr>
          <w:lang w:val="en-US"/>
        </w:rPr>
        <w:t>Background</w:t>
      </w:r>
    </w:p>
    <w:p w14:paraId="62F8C124" w14:textId="716A175E" w:rsidR="00366C81" w:rsidRDefault="00366C81" w:rsidP="00366C81">
      <w:pPr>
        <w:jc w:val="both"/>
        <w:rPr>
          <w:rFonts w:ascii="Arial" w:hAnsi="Arial" w:cs="Arial"/>
        </w:rPr>
      </w:pPr>
      <w:r w:rsidRPr="00366C81">
        <w:rPr>
          <w:rFonts w:ascii="Arial" w:hAnsi="Arial" w:cs="Arial"/>
          <w:lang w:eastAsia="ja-JP"/>
        </w:rPr>
        <w:t>[</w:t>
      </w:r>
      <w:proofErr w:type="spellStart"/>
      <w:r w:rsidRPr="00366C81">
        <w:rPr>
          <w:rFonts w:ascii="Arial" w:hAnsi="Arial" w:cs="Arial"/>
          <w:lang w:eastAsia="ja-JP"/>
        </w:rPr>
        <w:t>Oppo</w:t>
      </w:r>
      <w:proofErr w:type="spellEnd"/>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78EDA39C" w14:textId="41EC7B28" w:rsidR="009B2304" w:rsidRDefault="009B2304" w:rsidP="00366C81">
      <w:pPr>
        <w:jc w:val="both"/>
        <w:rPr>
          <w:rFonts w:ascii="Arial" w:hAnsi="Arial" w:cs="Arial"/>
        </w:rPr>
      </w:pPr>
      <w:r w:rsidRPr="00A85EAA">
        <w:rPr>
          <w:noProof/>
          <w:sz w:val="20"/>
          <w:szCs w:val="20"/>
        </w:rPr>
        <mc:AlternateContent>
          <mc:Choice Requires="wps">
            <w:drawing>
              <wp:inline distT="0" distB="0" distL="0" distR="0" wp14:anchorId="67C44349" wp14:editId="27D7FAC9">
                <wp:extent cx="6120765" cy="1586345"/>
                <wp:effectExtent l="0" t="0" r="13335" b="139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86345"/>
                        </a:xfrm>
                        <a:prstGeom prst="rect">
                          <a:avLst/>
                        </a:prstGeom>
                        <a:solidFill>
                          <a:schemeClr val="lt1">
                            <a:lumMod val="100000"/>
                            <a:lumOff val="0"/>
                          </a:schemeClr>
                        </a:solidFill>
                        <a:ln w="6350">
                          <a:solidFill>
                            <a:srgbClr val="000000"/>
                          </a:solidFill>
                          <a:miter lim="800000"/>
                          <a:headEnd/>
                          <a:tailEnd/>
                        </a:ln>
                      </wps:spPr>
                      <wps:txbx>
                        <w:txbxContent>
                          <w:p w14:paraId="149FAC17" w14:textId="77777777" w:rsidR="000B1A35" w:rsidRPr="009B2304" w:rsidRDefault="000B1A35" w:rsidP="009B2304">
                            <w:pPr>
                              <w:pStyle w:val="BodyText"/>
                              <w:rPr>
                                <w:rFonts w:ascii="Times New Roman" w:eastAsia="SimSun" w:hAnsi="Times New Roman" w:cs="Times New Roman"/>
                              </w:rPr>
                            </w:pPr>
                            <w:r w:rsidRPr="009B2304">
                              <w:rPr>
                                <w:rFonts w:ascii="Times New Roman" w:eastAsia="SimSun" w:hAnsi="Times New Roman" w:cs="Times New Roman"/>
                              </w:rPr>
                              <w:t xml:space="preserve">The motivation of introducing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w:t>
                            </w:r>
                            <w:proofErr w:type="spellStart"/>
                            <w:r w:rsidRPr="009B2304">
                              <w:rPr>
                                <w:rFonts w:ascii="Times New Roman" w:eastAsia="SimSun" w:hAnsi="Times New Roman" w:cs="Times New Roman"/>
                              </w:rPr>
                              <w:t>ms</w:t>
                            </w:r>
                            <w:proofErr w:type="spellEnd"/>
                            <w:r w:rsidRPr="009B2304">
                              <w:rPr>
                                <w:rFonts w:ascii="Times New Roman" w:eastAsia="SimSun" w:hAnsi="Times New Roman" w:cs="Times New Roman"/>
                              </w:rPr>
                              <w:t xml:space="preserve">, which is long enough for HARQ-ACK feedback in TN network. But the configured delay value in current spec cannot cover the propagation delay in NTN system such as for GEO. For this reason, the RRC procedure delay should also be revisited, e.g.,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should be introduced to the configuration of RRC procedure delay. </w:t>
                            </w:r>
                          </w:p>
                          <w:p w14:paraId="63658ACC" w14:textId="43CFA839" w:rsidR="000B1A35" w:rsidRPr="009B2304" w:rsidRDefault="000B1A35" w:rsidP="009B2304">
                            <w:pPr>
                              <w:pStyle w:val="BodyText"/>
                              <w:rPr>
                                <w:rFonts w:ascii="Times New Roman" w:eastAsia="SimSun" w:hAnsi="Times New Roman" w:cs="Times New Roman"/>
                                <w:b/>
                              </w:rPr>
                            </w:pPr>
                            <w:r w:rsidRPr="009B2304">
                              <w:rPr>
                                <w:rFonts w:ascii="Times New Roman" w:eastAsia="SimSun" w:hAnsi="Times New Roman" w:cs="Times New Roman"/>
                                <w:b/>
                              </w:rPr>
                              <w:t xml:space="preserve">Proposal 5: </w:t>
                            </w:r>
                            <w:proofErr w:type="spellStart"/>
                            <w:r w:rsidRPr="009B2304">
                              <w:rPr>
                                <w:rFonts w:ascii="Times New Roman" w:eastAsia="SimSun" w:hAnsi="Times New Roman" w:cs="Times New Roman"/>
                                <w:b/>
                              </w:rPr>
                              <w:t>K_offset</w:t>
                            </w:r>
                            <w:proofErr w:type="spellEnd"/>
                            <w:r w:rsidRPr="009B2304">
                              <w:rPr>
                                <w:rFonts w:ascii="Times New Roman" w:eastAsia="SimSun" w:hAnsi="Times New Roman" w:cs="Times New Roman"/>
                                <w:b/>
                              </w:rPr>
                              <w:t xml:space="preserve"> should be introduced to enhance the RRC procedure delay. </w:t>
                            </w:r>
                          </w:p>
                        </w:txbxContent>
                      </wps:txbx>
                      <wps:bodyPr rot="0" vert="horz" wrap="square" lIns="91440" tIns="45720" rIns="91440" bIns="45720" anchor="t" anchorCtr="0" upright="1">
                        <a:noAutofit/>
                      </wps:bodyPr>
                    </wps:wsp>
                  </a:graphicData>
                </a:graphic>
              </wp:inline>
            </w:drawing>
          </mc:Choice>
          <mc:Fallback>
            <w:pict>
              <v:shape w14:anchorId="67C44349" id="Text Box 7" o:spid="_x0000_s1045" type="#_x0000_t202" style="width:481.95pt;height:1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" fillcolor="white [3201]" strokeweight=".5pt">
                <v:textbox>
                  <w:txbxContent>
                    <w:p w14:paraId="149FAC17" w14:textId="77777777" w:rsidR="000B1A35" w:rsidRPr="009B2304" w:rsidRDefault="000B1A35" w:rsidP="009B2304">
                      <w:pPr>
                        <w:pStyle w:val="BodyText"/>
                        <w:rPr>
                          <w:rFonts w:ascii="Times New Roman" w:eastAsia="SimSun" w:hAnsi="Times New Roman" w:cs="Times New Roman"/>
                        </w:rPr>
                      </w:pPr>
                      <w:r w:rsidRPr="009B2304">
                        <w:rPr>
                          <w:rFonts w:ascii="Times New Roman" w:eastAsia="SimSun" w:hAnsi="Times New Roman" w:cs="Times New Roman"/>
                        </w:rPr>
                        <w:t xml:space="preserve">The motivation of introducing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for MAC-CE activation time is to increase the buffer time for the gNB to receive the HARQ-ACK information from the UE. A similar reason can be considered for the RRC procedure delay. In TN system, the RRC procedure delay is a fixed duration, e.g. for RRC reconfiguration the delay is 10 </w:t>
                      </w:r>
                      <w:proofErr w:type="spellStart"/>
                      <w:r w:rsidRPr="009B2304">
                        <w:rPr>
                          <w:rFonts w:ascii="Times New Roman" w:eastAsia="SimSun" w:hAnsi="Times New Roman" w:cs="Times New Roman"/>
                        </w:rPr>
                        <w:t>ms</w:t>
                      </w:r>
                      <w:proofErr w:type="spellEnd"/>
                      <w:r w:rsidRPr="009B2304">
                        <w:rPr>
                          <w:rFonts w:ascii="Times New Roman" w:eastAsia="SimSun" w:hAnsi="Times New Roman" w:cs="Times New Roman"/>
                        </w:rPr>
                        <w:t xml:space="preserve">, which is long enough for HARQ-ACK feedback in TN network. But the configured delay value in current spec cannot cover the propagation delay in NTN system such as for GEO. For this reason, the RRC procedure delay should also be revisited, e.g., </w:t>
                      </w:r>
                      <w:proofErr w:type="spellStart"/>
                      <w:r w:rsidRPr="009B2304">
                        <w:rPr>
                          <w:rFonts w:ascii="Times New Roman" w:eastAsia="SimSun" w:hAnsi="Times New Roman" w:cs="Times New Roman"/>
                        </w:rPr>
                        <w:t>K_offset</w:t>
                      </w:r>
                      <w:proofErr w:type="spellEnd"/>
                      <w:r w:rsidRPr="009B2304">
                        <w:rPr>
                          <w:rFonts w:ascii="Times New Roman" w:eastAsia="SimSun" w:hAnsi="Times New Roman" w:cs="Times New Roman"/>
                        </w:rPr>
                        <w:t xml:space="preserve"> should be introduced to the configuration of RRC procedure delay. </w:t>
                      </w:r>
                    </w:p>
                    <w:p w14:paraId="63658ACC" w14:textId="43CFA839" w:rsidR="000B1A35" w:rsidRPr="009B2304" w:rsidRDefault="000B1A35" w:rsidP="009B2304">
                      <w:pPr>
                        <w:pStyle w:val="BodyText"/>
                        <w:rPr>
                          <w:rFonts w:ascii="Times New Roman" w:eastAsia="SimSun" w:hAnsi="Times New Roman" w:cs="Times New Roman"/>
                          <w:b/>
                        </w:rPr>
                      </w:pPr>
                      <w:r w:rsidRPr="009B2304">
                        <w:rPr>
                          <w:rFonts w:ascii="Times New Roman" w:eastAsia="SimSun" w:hAnsi="Times New Roman" w:cs="Times New Roman"/>
                          <w:b/>
                        </w:rPr>
                        <w:t xml:space="preserve">Proposal 5: </w:t>
                      </w:r>
                      <w:proofErr w:type="spellStart"/>
                      <w:r w:rsidRPr="009B2304">
                        <w:rPr>
                          <w:rFonts w:ascii="Times New Roman" w:eastAsia="SimSun" w:hAnsi="Times New Roman" w:cs="Times New Roman"/>
                          <w:b/>
                        </w:rPr>
                        <w:t>K_offset</w:t>
                      </w:r>
                      <w:proofErr w:type="spellEnd"/>
                      <w:r w:rsidRPr="009B2304">
                        <w:rPr>
                          <w:rFonts w:ascii="Times New Roman" w:eastAsia="SimSun" w:hAnsi="Times New Roman" w:cs="Times New Roman"/>
                          <w:b/>
                        </w:rPr>
                        <w:t xml:space="preserve"> should be introduced to enhance the RRC procedure delay. </w:t>
                      </w:r>
                    </w:p>
                  </w:txbxContent>
                </v:textbox>
                <w10:anchorlock/>
              </v:shape>
            </w:pict>
          </mc:Fallback>
        </mc:AlternateContent>
      </w:r>
    </w:p>
    <w:p w14:paraId="5A570681" w14:textId="77777777" w:rsidR="009B2304" w:rsidRDefault="009B2304" w:rsidP="00C21497">
      <w:pPr>
        <w:jc w:val="both"/>
        <w:rPr>
          <w:rFonts w:ascii="Arial" w:hAnsi="Arial" w:cs="Arial"/>
          <w:lang w:eastAsia="ja-JP"/>
        </w:rPr>
      </w:pPr>
    </w:p>
    <w:p w14:paraId="3964563B" w14:textId="283D7FA8" w:rsidR="00C21497" w:rsidRPr="00DE1B65" w:rsidRDefault="00366C81" w:rsidP="00C21497">
      <w:pPr>
        <w:jc w:val="both"/>
        <w:rPr>
          <w:rFonts w:ascii="Arial" w:hAnsi="Arial" w:cs="Arial"/>
          <w:lang w:eastAsia="ja-JP"/>
        </w:rPr>
      </w:pPr>
      <w:r w:rsidRPr="00366C81">
        <w:rPr>
          <w:rFonts w:ascii="Arial" w:hAnsi="Arial" w:cs="Arial"/>
          <w:lang w:eastAsia="ja-JP"/>
        </w:rPr>
        <w:t xml:space="preserve">In Moderator’s view, </w:t>
      </w:r>
      <w:r w:rsidR="00DE1B65">
        <w:rPr>
          <w:rFonts w:ascii="Arial" w:hAnsi="Arial" w:cs="Arial"/>
          <w:lang w:eastAsia="ja-JP"/>
        </w:rPr>
        <w:t>RRC procedure delay, as defined in TS 38.331, is a RAN2 topic and should be discussed in RAN2.</w:t>
      </w:r>
    </w:p>
    <w:p w14:paraId="594CEA67" w14:textId="1157368B" w:rsidR="00C21497" w:rsidRDefault="00094104" w:rsidP="00C21497">
      <w:pPr>
        <w:pStyle w:val="Heading2"/>
        <w:rPr>
          <w:lang w:val="en-US"/>
        </w:rPr>
      </w:pPr>
      <w:r>
        <w:rPr>
          <w:lang w:val="en-US"/>
        </w:rPr>
        <w:t>8</w:t>
      </w:r>
      <w:r w:rsidR="00C21497" w:rsidRPr="00A85EAA">
        <w:rPr>
          <w:lang w:val="en-US"/>
        </w:rPr>
        <w:t>.</w:t>
      </w:r>
      <w:r w:rsidR="00C21497">
        <w:rPr>
          <w:lang w:val="en-US"/>
        </w:rPr>
        <w:t>2</w:t>
      </w:r>
      <w:r w:rsidR="00C21497" w:rsidRPr="00A85EAA">
        <w:rPr>
          <w:lang w:val="en-US"/>
        </w:rPr>
        <w:tab/>
      </w:r>
      <w:r w:rsidR="00C21497">
        <w:rPr>
          <w:lang w:val="en-US"/>
        </w:rPr>
        <w:t>Company views</w:t>
      </w:r>
    </w:p>
    <w:p w14:paraId="0CE6F8AA" w14:textId="77777777" w:rsidR="00DE1B65" w:rsidRPr="00673504" w:rsidRDefault="00DE1B65" w:rsidP="00DE1B65">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13DE4323" w14:textId="0F85808D" w:rsidR="00DE1B65" w:rsidRPr="006D09A7" w:rsidRDefault="00DE1B65" w:rsidP="00DE1B65">
      <w:pPr>
        <w:jc w:val="both"/>
        <w:rPr>
          <w:rFonts w:ascii="Arial" w:hAnsi="Arial" w:cs="Arial"/>
          <w:b/>
          <w:bCs/>
          <w:u w:val="single"/>
          <w:lang w:eastAsia="ja-JP"/>
        </w:rPr>
      </w:pPr>
      <w:r w:rsidRPr="006D09A7">
        <w:rPr>
          <w:rFonts w:ascii="Arial" w:hAnsi="Arial" w:cs="Arial"/>
          <w:b/>
          <w:bCs/>
          <w:u w:val="single"/>
          <w:lang w:eastAsia="ja-JP"/>
        </w:rPr>
        <w:t xml:space="preserve">Initial proposal </w:t>
      </w:r>
      <w:r w:rsidR="00094104" w:rsidRPr="006D09A7">
        <w:rPr>
          <w:rFonts w:ascii="Arial" w:hAnsi="Arial" w:cs="Arial"/>
          <w:b/>
          <w:bCs/>
          <w:u w:val="single"/>
          <w:lang w:eastAsia="ja-JP"/>
        </w:rPr>
        <w:t>8</w:t>
      </w:r>
      <w:r w:rsidRPr="006D09A7">
        <w:rPr>
          <w:rFonts w:ascii="Arial" w:hAnsi="Arial" w:cs="Arial"/>
          <w:b/>
          <w:bCs/>
          <w:u w:val="single"/>
          <w:lang w:eastAsia="ja-JP"/>
        </w:rPr>
        <w:t>.2-1 (Moderator):</w:t>
      </w:r>
    </w:p>
    <w:p w14:paraId="50C26417" w14:textId="1B0E0671" w:rsidR="00DE1B65" w:rsidRPr="006D09A7" w:rsidRDefault="00DE1B65" w:rsidP="00DE1B65">
      <w:pPr>
        <w:pStyle w:val="BodyText"/>
        <w:spacing w:line="256" w:lineRule="auto"/>
        <w:rPr>
          <w:rFonts w:cs="Arial"/>
        </w:rPr>
      </w:pPr>
      <w:r w:rsidRPr="006D09A7">
        <w:rPr>
          <w:rFonts w:cs="Arial"/>
        </w:rPr>
        <w:t>It is recommended that the proponent bring up the following proposal in RAN2:</w:t>
      </w:r>
    </w:p>
    <w:p w14:paraId="620E99DC" w14:textId="1C38C871" w:rsidR="00DE1B65" w:rsidRPr="006D09A7" w:rsidRDefault="00936B1B" w:rsidP="00DE1B65">
      <w:pPr>
        <w:pStyle w:val="BodyText"/>
        <w:spacing w:line="256" w:lineRule="auto"/>
        <w:ind w:left="567"/>
        <w:rPr>
          <w:rFonts w:cs="Arial"/>
          <w:i/>
          <w:iCs/>
        </w:rPr>
      </w:pPr>
      <w:r w:rsidRPr="006D09A7">
        <w:rPr>
          <w:rFonts w:eastAsia="SimSun" w:cs="Arial"/>
          <w:i/>
          <w:iCs/>
        </w:rPr>
        <w:t xml:space="preserve">[OPPO] </w:t>
      </w:r>
      <w:proofErr w:type="spellStart"/>
      <w:r w:rsidR="00DE1B65" w:rsidRPr="006D09A7">
        <w:rPr>
          <w:rFonts w:eastAsia="SimSun" w:cs="Arial"/>
          <w:i/>
          <w:iCs/>
        </w:rPr>
        <w:t>K_offset</w:t>
      </w:r>
      <w:proofErr w:type="spellEnd"/>
      <w:r w:rsidR="00DE1B65" w:rsidRPr="006D09A7">
        <w:rPr>
          <w:rFonts w:eastAsia="SimSun" w:cs="Arial"/>
          <w:i/>
          <w:iCs/>
        </w:rPr>
        <w:t xml:space="preserve"> should be introduced to enhance the RRC procedure delay.</w:t>
      </w:r>
    </w:p>
    <w:p w14:paraId="7CD434B6" w14:textId="77777777" w:rsidR="00C21497" w:rsidRPr="00673504" w:rsidRDefault="00C21497" w:rsidP="00C2149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327F44" w14:paraId="4DDB176E" w14:textId="77777777" w:rsidTr="00DF6359">
        <w:tc>
          <w:tcPr>
            <w:tcW w:w="1795" w:type="dxa"/>
            <w:shd w:val="clear" w:color="auto" w:fill="FFC000" w:themeFill="accent4"/>
          </w:tcPr>
          <w:p w14:paraId="5BE906A8" w14:textId="77777777" w:rsidR="00327F44" w:rsidRDefault="00327F44" w:rsidP="00DF6359">
            <w:pPr>
              <w:pStyle w:val="BodyText"/>
              <w:spacing w:line="256" w:lineRule="auto"/>
              <w:rPr>
                <w:rFonts w:cs="Arial"/>
              </w:rPr>
            </w:pPr>
            <w:r>
              <w:rPr>
                <w:rFonts w:cs="Arial"/>
              </w:rPr>
              <w:t>Company</w:t>
            </w:r>
          </w:p>
        </w:tc>
        <w:tc>
          <w:tcPr>
            <w:tcW w:w="7834" w:type="dxa"/>
            <w:shd w:val="clear" w:color="auto" w:fill="FFC000" w:themeFill="accent4"/>
          </w:tcPr>
          <w:p w14:paraId="15B14CC6" w14:textId="77777777" w:rsidR="00327F44" w:rsidRDefault="00327F44" w:rsidP="00DF6359">
            <w:pPr>
              <w:pStyle w:val="BodyText"/>
              <w:spacing w:line="256" w:lineRule="auto"/>
              <w:rPr>
                <w:rFonts w:cs="Arial"/>
              </w:rPr>
            </w:pPr>
            <w:r>
              <w:rPr>
                <w:rFonts w:cs="Arial"/>
              </w:rPr>
              <w:t>Comments</w:t>
            </w:r>
          </w:p>
        </w:tc>
      </w:tr>
      <w:tr w:rsidR="00327F44" w14:paraId="58129077" w14:textId="77777777" w:rsidTr="00DF6359">
        <w:tc>
          <w:tcPr>
            <w:tcW w:w="1795" w:type="dxa"/>
          </w:tcPr>
          <w:p w14:paraId="691EA615" w14:textId="77777777" w:rsidR="00327F44" w:rsidRDefault="00327F44" w:rsidP="00DF6359">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57D66CA3" w14:textId="77777777" w:rsidR="00327F44" w:rsidRDefault="00327F44" w:rsidP="00DF6359">
            <w:pPr>
              <w:pStyle w:val="BodyText"/>
              <w:spacing w:line="256" w:lineRule="auto"/>
              <w:rPr>
                <w:rFonts w:cs="Arial"/>
              </w:rPr>
            </w:pPr>
            <w:r>
              <w:rPr>
                <w:rFonts w:eastAsia="Yu Mincho" w:cs="Arial"/>
              </w:rPr>
              <w:t>We agree this is RAN2 topic.</w:t>
            </w:r>
          </w:p>
        </w:tc>
      </w:tr>
      <w:tr w:rsidR="00327F44" w14:paraId="7FD2CF2A" w14:textId="77777777" w:rsidTr="00DF6359">
        <w:tc>
          <w:tcPr>
            <w:tcW w:w="1795" w:type="dxa"/>
          </w:tcPr>
          <w:p w14:paraId="5B3D0A9B" w14:textId="77777777" w:rsidR="00327F44" w:rsidRDefault="00327F44" w:rsidP="00DF6359">
            <w:pPr>
              <w:pStyle w:val="BodyText"/>
              <w:spacing w:line="256" w:lineRule="auto"/>
              <w:rPr>
                <w:rFonts w:cs="Arial"/>
              </w:rPr>
            </w:pPr>
            <w:r>
              <w:rPr>
                <w:rFonts w:cs="Arial" w:hint="eastAsia"/>
              </w:rPr>
              <w:t>OPPO</w:t>
            </w:r>
          </w:p>
        </w:tc>
        <w:tc>
          <w:tcPr>
            <w:tcW w:w="7834" w:type="dxa"/>
          </w:tcPr>
          <w:p w14:paraId="4FCCD34B" w14:textId="77777777" w:rsidR="00327F44" w:rsidRDefault="00327F44" w:rsidP="00DF6359">
            <w:pPr>
              <w:pStyle w:val="BodyText"/>
              <w:spacing w:line="256" w:lineRule="auto"/>
              <w:rPr>
                <w:rFonts w:cs="Arial"/>
              </w:rPr>
            </w:pPr>
            <w:r>
              <w:rPr>
                <w:rFonts w:cs="Arial" w:hint="eastAsia"/>
              </w:rPr>
              <w:t xml:space="preserve">We think even though the corresponding spec </w:t>
            </w:r>
            <w:r>
              <w:rPr>
                <w:rFonts w:cs="Arial"/>
              </w:rPr>
              <w:t xml:space="preserve">is in RAN2, RAN1 would need to discuss this issue to have a common understanding. </w:t>
            </w:r>
          </w:p>
        </w:tc>
      </w:tr>
      <w:tr w:rsidR="00327F44" w14:paraId="1DEB5001" w14:textId="77777777" w:rsidTr="00DF6359">
        <w:tc>
          <w:tcPr>
            <w:tcW w:w="1795" w:type="dxa"/>
          </w:tcPr>
          <w:p w14:paraId="5562862D" w14:textId="77777777" w:rsidR="00327F44" w:rsidRDefault="00327F44" w:rsidP="00DF6359">
            <w:pPr>
              <w:pStyle w:val="BodyText"/>
              <w:spacing w:line="256" w:lineRule="auto"/>
              <w:rPr>
                <w:rFonts w:cs="Arial"/>
              </w:rPr>
            </w:pPr>
            <w:r>
              <w:rPr>
                <w:rFonts w:cs="Arial"/>
              </w:rPr>
              <w:t>Ericsson</w:t>
            </w:r>
          </w:p>
        </w:tc>
        <w:tc>
          <w:tcPr>
            <w:tcW w:w="7834" w:type="dxa"/>
          </w:tcPr>
          <w:p w14:paraId="3FC2595E" w14:textId="77777777" w:rsidR="00327F44" w:rsidRDefault="00327F44" w:rsidP="00DF6359">
            <w:pPr>
              <w:pStyle w:val="BodyText"/>
              <w:spacing w:line="256" w:lineRule="auto"/>
              <w:rPr>
                <w:rFonts w:cs="Arial"/>
              </w:rPr>
            </w:pPr>
            <w:r>
              <w:rPr>
                <w:rFonts w:cs="Arial"/>
              </w:rPr>
              <w:t>It is not needed in our view, as RRC procedure delay is about UE processing time at the UE side. Anyway, this is a topic for RAN2 not for RAN1.</w:t>
            </w:r>
          </w:p>
        </w:tc>
      </w:tr>
      <w:tr w:rsidR="00327F44" w14:paraId="060734DC" w14:textId="77777777" w:rsidTr="00DF6359">
        <w:tc>
          <w:tcPr>
            <w:tcW w:w="1795" w:type="dxa"/>
          </w:tcPr>
          <w:p w14:paraId="6768FC92" w14:textId="77777777" w:rsidR="00327F44" w:rsidRDefault="00327F44" w:rsidP="00DF6359">
            <w:pPr>
              <w:pStyle w:val="BodyText"/>
              <w:spacing w:line="256" w:lineRule="auto"/>
              <w:rPr>
                <w:rFonts w:cs="Arial"/>
              </w:rPr>
            </w:pPr>
            <w:r>
              <w:rPr>
                <w:rFonts w:cs="Arial" w:hint="eastAsia"/>
              </w:rPr>
              <w:lastRenderedPageBreak/>
              <w:t>H</w:t>
            </w:r>
            <w:r>
              <w:rPr>
                <w:rFonts w:cs="Arial"/>
              </w:rPr>
              <w:t>uawei</w:t>
            </w:r>
          </w:p>
        </w:tc>
        <w:tc>
          <w:tcPr>
            <w:tcW w:w="7834" w:type="dxa"/>
          </w:tcPr>
          <w:p w14:paraId="41AE4E72" w14:textId="77777777" w:rsidR="00327F44" w:rsidRDefault="00327F44" w:rsidP="00DF6359">
            <w:pPr>
              <w:pStyle w:val="BodyText"/>
              <w:spacing w:line="256" w:lineRule="auto"/>
              <w:rPr>
                <w:rFonts w:cs="Arial"/>
              </w:rPr>
            </w:pPr>
            <w:r>
              <w:rPr>
                <w:rFonts w:cs="Arial" w:hint="eastAsia"/>
              </w:rPr>
              <w:t>O</w:t>
            </w:r>
            <w:r>
              <w:rPr>
                <w:rFonts w:cs="Arial"/>
              </w:rPr>
              <w:t>ur understanding is a bit different f</w:t>
            </w:r>
            <w:r>
              <w:rPr>
                <w:rFonts w:cs="Arial" w:hint="eastAsia"/>
              </w:rPr>
              <w:t>r</w:t>
            </w:r>
            <w:r>
              <w:rPr>
                <w:rFonts w:cs="Arial"/>
              </w:rPr>
              <w:t xml:space="preserve">om OPPO. According to TS 38.331, the RRC procedure delay includes the time for PDSCH decoding, the time to apply the RRC configuration and the time for UL response preparation, which does not include time for the gNB to receive HARQ-ACK feedback for the RRC message. </w:t>
            </w:r>
          </w:p>
          <w:p w14:paraId="57044A59" w14:textId="77777777" w:rsidR="00327F44" w:rsidRDefault="00327F44" w:rsidP="00DF6359">
            <w:pPr>
              <w:pStyle w:val="BodyText"/>
              <w:spacing w:line="256" w:lineRule="auto"/>
              <w:rPr>
                <w:rFonts w:cs="Arial"/>
              </w:rPr>
            </w:pPr>
          </w:p>
          <w:p w14:paraId="5AA5177D" w14:textId="77777777" w:rsidR="00327F44" w:rsidRDefault="00327F44" w:rsidP="00DF6359">
            <w:r w:rsidRPr="00E85189">
              <w:t>The UE performance requirements for RRC procedures are specified in the following tables. The performance requirement is expressed as the time in [</w:t>
            </w:r>
            <w:proofErr w:type="spellStart"/>
            <w:r w:rsidRPr="00E85189">
              <w:t>ms</w:t>
            </w:r>
            <w:proofErr w:type="spellEnd"/>
            <w:r w:rsidRPr="00E85189">
              <w:t xml:space="preserve">] </w:t>
            </w:r>
            <w:r w:rsidRPr="004D4B44">
              <w:rPr>
                <w:highlight w:val="yellow"/>
              </w:rPr>
              <w:t>from the end of reception of the network -&gt; UE message on the UE physical layer up to when the UE shall be ready for the reception of uplink grant for the UE -&gt; network response message</w:t>
            </w:r>
            <w:r w:rsidRPr="00E85189">
              <w:t xml:space="preserve"> with no access delay other than the TTI-alignment (e.g. excluding delays caused by scheduling, the random access procedure or physical layer </w:t>
            </w:r>
            <w:proofErr w:type="spellStart"/>
            <w:r w:rsidRPr="00E85189">
              <w:t>synchronisation</w:t>
            </w:r>
            <w:proofErr w:type="spellEnd"/>
            <w:r w:rsidRPr="00E85189">
              <w:t>). In case the RRC procedure triggers BWP switching, the RRC procedure delay is the value defined in the following table plus the BWP switching delay defined in TS 38.133 [14], clause 8.6.3.</w:t>
            </w:r>
          </w:p>
          <w:p w14:paraId="0A830A7A" w14:textId="77777777" w:rsidR="00327F44" w:rsidRPr="00163D21" w:rsidRDefault="00327F44" w:rsidP="00DF6359"/>
          <w:p w14:paraId="6035ABA8" w14:textId="77777777" w:rsidR="00327F44" w:rsidRDefault="00327F44" w:rsidP="00DF6359">
            <w:pPr>
              <w:pStyle w:val="BodyText"/>
              <w:spacing w:line="256" w:lineRule="auto"/>
              <w:rPr>
                <w:rFonts w:cs="Arial"/>
              </w:rPr>
            </w:pPr>
            <w:r>
              <w:rPr>
                <w:rFonts w:cs="Arial"/>
              </w:rPr>
              <w:t>Anyway, we agree with the moderator recommendation that this can be further discussed in RAN2.</w:t>
            </w:r>
          </w:p>
        </w:tc>
      </w:tr>
      <w:tr w:rsidR="00327F44" w14:paraId="4852D982" w14:textId="77777777" w:rsidTr="00DF6359">
        <w:tc>
          <w:tcPr>
            <w:tcW w:w="1795" w:type="dxa"/>
          </w:tcPr>
          <w:p w14:paraId="5D8393D1" w14:textId="77777777" w:rsidR="00327F44" w:rsidRDefault="00327F44" w:rsidP="00DF6359">
            <w:pPr>
              <w:pStyle w:val="BodyText"/>
              <w:spacing w:line="256" w:lineRule="auto"/>
              <w:rPr>
                <w:rFonts w:cs="Arial"/>
              </w:rPr>
            </w:pPr>
            <w:r w:rsidRPr="00465D90">
              <w:rPr>
                <w:rFonts w:eastAsia="Malgun Gothic" w:cs="Arial" w:hint="eastAsia"/>
              </w:rPr>
              <w:t>Samsung</w:t>
            </w:r>
          </w:p>
        </w:tc>
        <w:tc>
          <w:tcPr>
            <w:tcW w:w="7834" w:type="dxa"/>
          </w:tcPr>
          <w:p w14:paraId="1BCAA619" w14:textId="77777777" w:rsidR="00327F44" w:rsidRDefault="00327F44" w:rsidP="00DF6359">
            <w:pPr>
              <w:pStyle w:val="BodyText"/>
              <w:spacing w:line="256" w:lineRule="auto"/>
              <w:rPr>
                <w:rFonts w:cs="Arial"/>
              </w:rPr>
            </w:pPr>
            <w:r w:rsidRPr="00465D90">
              <w:rPr>
                <w:rFonts w:eastAsia="Malgun Gothic" w:cs="Arial" w:hint="eastAsia"/>
              </w:rPr>
              <w:t>A</w:t>
            </w:r>
            <w:r w:rsidRPr="00465D90">
              <w:rPr>
                <w:rFonts w:eastAsia="Malgun Gothic" w:cs="Arial"/>
              </w:rPr>
              <w:t>g</w:t>
            </w:r>
            <w:r w:rsidRPr="00465D90">
              <w:rPr>
                <w:rFonts w:eastAsia="Malgun Gothic" w:cs="Arial" w:hint="eastAsia"/>
              </w:rPr>
              <w:t xml:space="preserve">ree </w:t>
            </w:r>
            <w:r w:rsidRPr="00465D90">
              <w:rPr>
                <w:rFonts w:eastAsia="Malgun Gothic" w:cs="Arial"/>
              </w:rPr>
              <w:t>to Moderator’s recommendation. This is up to RAN2.</w:t>
            </w:r>
          </w:p>
        </w:tc>
      </w:tr>
      <w:tr w:rsidR="00327F44" w14:paraId="1A5C09EB" w14:textId="77777777" w:rsidTr="00DF6359">
        <w:tc>
          <w:tcPr>
            <w:tcW w:w="1795" w:type="dxa"/>
          </w:tcPr>
          <w:p w14:paraId="2D6F348F" w14:textId="77777777" w:rsidR="00327F44" w:rsidRDefault="00327F44" w:rsidP="00DF6359">
            <w:pPr>
              <w:pStyle w:val="BodyText"/>
              <w:spacing w:line="256" w:lineRule="auto"/>
              <w:rPr>
                <w:rFonts w:cs="Arial"/>
              </w:rPr>
            </w:pPr>
            <w:r>
              <w:rPr>
                <w:rFonts w:cs="Arial"/>
              </w:rPr>
              <w:t>ZTE</w:t>
            </w:r>
          </w:p>
        </w:tc>
        <w:tc>
          <w:tcPr>
            <w:tcW w:w="7834" w:type="dxa"/>
          </w:tcPr>
          <w:p w14:paraId="1E400DBF" w14:textId="77777777" w:rsidR="00327F44" w:rsidRDefault="00327F44" w:rsidP="00DF6359">
            <w:pPr>
              <w:pStyle w:val="BodyText"/>
              <w:spacing w:line="256" w:lineRule="auto"/>
              <w:rPr>
                <w:rFonts w:cs="Arial"/>
              </w:rPr>
            </w:pPr>
            <w:r>
              <w:rPr>
                <w:rFonts w:cs="Arial"/>
              </w:rPr>
              <w:t>Fine to take it in RAN2</w:t>
            </w:r>
          </w:p>
        </w:tc>
      </w:tr>
      <w:tr w:rsidR="00327F44" w14:paraId="10A4F9A6" w14:textId="77777777" w:rsidTr="00DF6359">
        <w:tc>
          <w:tcPr>
            <w:tcW w:w="1795" w:type="dxa"/>
          </w:tcPr>
          <w:p w14:paraId="57F53251" w14:textId="77777777" w:rsidR="00327F44" w:rsidRDefault="00327F44" w:rsidP="00DF6359">
            <w:pPr>
              <w:pStyle w:val="BodyText"/>
              <w:spacing w:line="256" w:lineRule="auto"/>
              <w:rPr>
                <w:rFonts w:cs="Arial"/>
              </w:rPr>
            </w:pPr>
            <w:r>
              <w:rPr>
                <w:rFonts w:eastAsia="Malgun Gothic" w:cs="Arial" w:hint="eastAsia"/>
              </w:rPr>
              <w:t>LG</w:t>
            </w:r>
          </w:p>
        </w:tc>
        <w:tc>
          <w:tcPr>
            <w:tcW w:w="7834" w:type="dxa"/>
          </w:tcPr>
          <w:p w14:paraId="7498453C" w14:textId="77777777" w:rsidR="00327F44" w:rsidRDefault="00327F44" w:rsidP="00DF6359">
            <w:pPr>
              <w:pStyle w:val="BodyText"/>
              <w:spacing w:line="256" w:lineRule="auto"/>
              <w:rPr>
                <w:rFonts w:cs="Arial"/>
              </w:rPr>
            </w:pPr>
            <w:r>
              <w:rPr>
                <w:rFonts w:eastAsia="Malgun Gothic" w:cs="Arial" w:hint="eastAsia"/>
              </w:rPr>
              <w:t xml:space="preserve">Agree, this is RAN2 topic. </w:t>
            </w:r>
          </w:p>
        </w:tc>
      </w:tr>
      <w:tr w:rsidR="00327F44" w14:paraId="2AB61098" w14:textId="77777777" w:rsidTr="00DF6359">
        <w:tc>
          <w:tcPr>
            <w:tcW w:w="1795" w:type="dxa"/>
          </w:tcPr>
          <w:p w14:paraId="240A09AE" w14:textId="77777777" w:rsidR="00327F44" w:rsidRDefault="00327F44" w:rsidP="00DF6359">
            <w:pPr>
              <w:pStyle w:val="BodyText"/>
              <w:spacing w:line="256" w:lineRule="auto"/>
              <w:rPr>
                <w:rFonts w:cs="Arial"/>
              </w:rPr>
            </w:pPr>
            <w:r>
              <w:rPr>
                <w:rFonts w:cs="Arial" w:hint="eastAsia"/>
              </w:rPr>
              <w:t>L</w:t>
            </w:r>
            <w:r>
              <w:rPr>
                <w:rFonts w:cs="Arial"/>
              </w:rPr>
              <w:t>enovo/MM</w:t>
            </w:r>
          </w:p>
        </w:tc>
        <w:tc>
          <w:tcPr>
            <w:tcW w:w="7834" w:type="dxa"/>
          </w:tcPr>
          <w:p w14:paraId="302230C7" w14:textId="77777777" w:rsidR="00327F44" w:rsidRDefault="00327F44" w:rsidP="00DF6359">
            <w:pPr>
              <w:pStyle w:val="BodyText"/>
              <w:spacing w:line="256" w:lineRule="auto"/>
              <w:rPr>
                <w:rFonts w:cs="Arial"/>
              </w:rPr>
            </w:pPr>
            <w:proofErr w:type="gramStart"/>
            <w:r>
              <w:rPr>
                <w:rFonts w:cs="Arial" w:hint="eastAsia"/>
              </w:rPr>
              <w:t>G</w:t>
            </w:r>
            <w:r>
              <w:rPr>
                <w:rFonts w:cs="Arial"/>
              </w:rPr>
              <w:t>enerally</w:t>
            </w:r>
            <w:proofErr w:type="gramEnd"/>
            <w:r>
              <w:rPr>
                <w:rFonts w:cs="Arial"/>
              </w:rPr>
              <w:t xml:space="preserve"> agree with OPPO on introduction o</w:t>
            </w:r>
            <w:r>
              <w:rPr>
                <w:rFonts w:cs="Arial" w:hint="eastAsia"/>
              </w:rPr>
              <w:t>f</w:t>
            </w:r>
            <w:r>
              <w:rPr>
                <w:rFonts w:cs="Arial"/>
              </w:rPr>
              <w:t xml:space="preserve"> </w:t>
            </w:r>
            <w:proofErr w:type="spellStart"/>
            <w:r>
              <w:rPr>
                <w:rFonts w:cs="Arial"/>
              </w:rPr>
              <w:t>K_offset</w:t>
            </w:r>
            <w:proofErr w:type="spellEnd"/>
            <w:r>
              <w:rPr>
                <w:rFonts w:cs="Arial"/>
              </w:rPr>
              <w:t xml:space="preserve"> for RRC procedure delay and also agree with Moderator that it should be discussed in RAN2.</w:t>
            </w:r>
          </w:p>
        </w:tc>
      </w:tr>
      <w:tr w:rsidR="00327F44" w14:paraId="3DD4190A" w14:textId="77777777" w:rsidTr="00DF6359">
        <w:tc>
          <w:tcPr>
            <w:tcW w:w="1795" w:type="dxa"/>
          </w:tcPr>
          <w:p w14:paraId="25A769F1" w14:textId="77777777" w:rsidR="00327F44" w:rsidRDefault="00327F44" w:rsidP="00DF6359">
            <w:pPr>
              <w:pStyle w:val="BodyText"/>
              <w:spacing w:line="256" w:lineRule="auto"/>
              <w:rPr>
                <w:rFonts w:cs="Arial"/>
              </w:rPr>
            </w:pPr>
            <w:r>
              <w:rPr>
                <w:rFonts w:cs="Arial"/>
              </w:rPr>
              <w:t>APT</w:t>
            </w:r>
          </w:p>
        </w:tc>
        <w:tc>
          <w:tcPr>
            <w:tcW w:w="7834" w:type="dxa"/>
          </w:tcPr>
          <w:p w14:paraId="22980A69" w14:textId="77777777" w:rsidR="00327F44" w:rsidRDefault="00327F44" w:rsidP="00DF6359">
            <w:pPr>
              <w:pStyle w:val="BodyText"/>
              <w:spacing w:line="256" w:lineRule="auto"/>
              <w:rPr>
                <w:rFonts w:cs="Arial"/>
              </w:rPr>
            </w:pPr>
            <w:r>
              <w:rPr>
                <w:rFonts w:cs="Arial"/>
              </w:rPr>
              <w:t>Agree</w:t>
            </w:r>
          </w:p>
        </w:tc>
      </w:tr>
      <w:tr w:rsidR="00327F44" w14:paraId="79A5CFC7" w14:textId="77777777" w:rsidTr="00DF6359">
        <w:tc>
          <w:tcPr>
            <w:tcW w:w="1795" w:type="dxa"/>
          </w:tcPr>
          <w:p w14:paraId="0CD165A2" w14:textId="77777777" w:rsidR="00327F44" w:rsidRDefault="00327F44" w:rsidP="00DF6359">
            <w:pPr>
              <w:pStyle w:val="BodyText"/>
              <w:spacing w:line="256" w:lineRule="auto"/>
              <w:rPr>
                <w:rFonts w:cs="Arial"/>
              </w:rPr>
            </w:pPr>
            <w:r>
              <w:rPr>
                <w:rFonts w:cs="Arial" w:hint="eastAsia"/>
              </w:rPr>
              <w:t>C</w:t>
            </w:r>
            <w:r>
              <w:rPr>
                <w:rFonts w:cs="Arial"/>
              </w:rPr>
              <w:t>AICT</w:t>
            </w:r>
          </w:p>
        </w:tc>
        <w:tc>
          <w:tcPr>
            <w:tcW w:w="7834" w:type="dxa"/>
          </w:tcPr>
          <w:p w14:paraId="5834B8E3" w14:textId="77777777" w:rsidR="00327F44" w:rsidRDefault="00327F44" w:rsidP="00DF6359">
            <w:pPr>
              <w:pStyle w:val="BodyText"/>
              <w:spacing w:line="256" w:lineRule="auto"/>
              <w:rPr>
                <w:rFonts w:cs="Arial"/>
              </w:rPr>
            </w:pPr>
            <w:r>
              <w:rPr>
                <w:rFonts w:cs="Arial"/>
              </w:rPr>
              <w:t xml:space="preserve">We generally agree the idea that </w:t>
            </w:r>
            <w:proofErr w:type="spellStart"/>
            <w:r w:rsidRPr="0052563A">
              <w:rPr>
                <w:rFonts w:cs="Arial"/>
              </w:rPr>
              <w:t>K_offset</w:t>
            </w:r>
            <w:proofErr w:type="spellEnd"/>
            <w:r w:rsidRPr="0052563A">
              <w:rPr>
                <w:rFonts w:cs="Arial"/>
              </w:rPr>
              <w:t xml:space="preserve"> should be introduced to enhance the RRC procedure delay</w:t>
            </w:r>
            <w:r>
              <w:rPr>
                <w:rFonts w:cs="Arial"/>
              </w:rPr>
              <w:t xml:space="preserve">. Timing relationship of RAN1 related procedure in the RRC procedure, such as impact on the RACH timing relationship due to PRACH resource reconfiguration can be further detailed. </w:t>
            </w:r>
          </w:p>
        </w:tc>
      </w:tr>
      <w:tr w:rsidR="00327F44" w14:paraId="7880FFCD" w14:textId="77777777" w:rsidTr="00DF6359">
        <w:tc>
          <w:tcPr>
            <w:tcW w:w="1795" w:type="dxa"/>
          </w:tcPr>
          <w:p w14:paraId="6920F409" w14:textId="77777777" w:rsidR="00327F44" w:rsidRDefault="00327F44" w:rsidP="00DF6359">
            <w:pPr>
              <w:pStyle w:val="BodyText"/>
              <w:spacing w:line="256" w:lineRule="auto"/>
              <w:rPr>
                <w:rFonts w:cs="Arial"/>
              </w:rPr>
            </w:pPr>
            <w:r>
              <w:rPr>
                <w:rFonts w:cs="Arial"/>
              </w:rPr>
              <w:t>Nokia, Nokia Shanghai Bell</w:t>
            </w:r>
          </w:p>
        </w:tc>
        <w:tc>
          <w:tcPr>
            <w:tcW w:w="7834" w:type="dxa"/>
          </w:tcPr>
          <w:p w14:paraId="303EE918" w14:textId="77777777" w:rsidR="00327F44" w:rsidRDefault="00327F44" w:rsidP="00DF6359">
            <w:pPr>
              <w:pStyle w:val="BodyText"/>
              <w:spacing w:line="256" w:lineRule="auto"/>
              <w:rPr>
                <w:rFonts w:cs="Arial"/>
              </w:rPr>
            </w:pPr>
            <w:r>
              <w:rPr>
                <w:rFonts w:cs="Arial"/>
              </w:rPr>
              <w:t xml:space="preserve">Agree that we may need an additional delay to handle RRC procedure delay(s). However, we are not sure </w:t>
            </w:r>
            <w:proofErr w:type="gramStart"/>
            <w:r>
              <w:rPr>
                <w:rFonts w:cs="Arial"/>
              </w:rPr>
              <w:t>whether or not</w:t>
            </w:r>
            <w:proofErr w:type="gramEnd"/>
            <w:r>
              <w:rPr>
                <w:rFonts w:cs="Arial"/>
              </w:rPr>
              <w:t xml:space="preserve"> this need to be equal to the </w:t>
            </w:r>
            <w:proofErr w:type="spellStart"/>
            <w:r>
              <w:rPr>
                <w:rFonts w:cs="Arial"/>
              </w:rPr>
              <w:t>K_offset</w:t>
            </w:r>
            <w:proofErr w:type="spellEnd"/>
            <w:r>
              <w:rPr>
                <w:rFonts w:cs="Arial"/>
              </w:rPr>
              <w:t>. We would prefer that this discussion is taken at RAN2 level.</w:t>
            </w:r>
          </w:p>
        </w:tc>
      </w:tr>
      <w:tr w:rsidR="00327F44" w14:paraId="147AF8FD" w14:textId="77777777" w:rsidTr="00DF6359">
        <w:tc>
          <w:tcPr>
            <w:tcW w:w="1795" w:type="dxa"/>
          </w:tcPr>
          <w:p w14:paraId="07E2639F" w14:textId="77777777" w:rsidR="00327F44" w:rsidRDefault="00327F44" w:rsidP="00DF6359">
            <w:pPr>
              <w:pStyle w:val="BodyText"/>
              <w:spacing w:line="256" w:lineRule="auto"/>
              <w:rPr>
                <w:rFonts w:cs="Arial"/>
              </w:rPr>
            </w:pPr>
            <w:r>
              <w:rPr>
                <w:rFonts w:cs="Arial"/>
              </w:rPr>
              <w:t>Thales</w:t>
            </w:r>
          </w:p>
        </w:tc>
        <w:tc>
          <w:tcPr>
            <w:tcW w:w="7834" w:type="dxa"/>
          </w:tcPr>
          <w:p w14:paraId="13147FE4" w14:textId="77777777" w:rsidR="00327F44" w:rsidRDefault="00327F44" w:rsidP="00DF6359">
            <w:pPr>
              <w:pStyle w:val="BodyText"/>
              <w:spacing w:line="256" w:lineRule="auto"/>
              <w:rPr>
                <w:rFonts w:cs="Arial"/>
              </w:rPr>
            </w:pPr>
            <w:r>
              <w:rPr>
                <w:rFonts w:cs="Arial"/>
              </w:rPr>
              <w:t>This issue should be discussed in RAN2</w:t>
            </w:r>
          </w:p>
        </w:tc>
      </w:tr>
      <w:tr w:rsidR="00327F44" w14:paraId="22CC6B9E" w14:textId="77777777" w:rsidTr="00DF6359">
        <w:tc>
          <w:tcPr>
            <w:tcW w:w="1795" w:type="dxa"/>
          </w:tcPr>
          <w:p w14:paraId="4CAECD5D" w14:textId="77777777" w:rsidR="00327F44" w:rsidRDefault="00327F44" w:rsidP="00DF6359">
            <w:pPr>
              <w:pStyle w:val="BodyText"/>
              <w:spacing w:line="256" w:lineRule="auto"/>
              <w:rPr>
                <w:rFonts w:cs="Arial"/>
              </w:rPr>
            </w:pPr>
            <w:r>
              <w:rPr>
                <w:rFonts w:cs="Arial"/>
              </w:rPr>
              <w:t>Fraunhofer IIS, Fraunhofer HHI</w:t>
            </w:r>
          </w:p>
        </w:tc>
        <w:tc>
          <w:tcPr>
            <w:tcW w:w="7834" w:type="dxa"/>
          </w:tcPr>
          <w:p w14:paraId="69093F40" w14:textId="77777777" w:rsidR="00327F44" w:rsidRDefault="00327F44" w:rsidP="00DF6359">
            <w:pPr>
              <w:pStyle w:val="BodyText"/>
              <w:spacing w:line="256" w:lineRule="auto"/>
              <w:rPr>
                <w:rFonts w:cs="Arial"/>
              </w:rPr>
            </w:pPr>
            <w:r w:rsidRPr="00C062E0">
              <w:rPr>
                <w:rFonts w:cs="Arial"/>
              </w:rPr>
              <w:t>Agree with moderator</w:t>
            </w:r>
            <w:r>
              <w:rPr>
                <w:rFonts w:cs="Arial"/>
              </w:rPr>
              <w:t>’s</w:t>
            </w:r>
            <w:r w:rsidRPr="00C062E0">
              <w:rPr>
                <w:rFonts w:cs="Arial"/>
              </w:rPr>
              <w:t xml:space="preserve"> response. </w:t>
            </w:r>
          </w:p>
        </w:tc>
      </w:tr>
    </w:tbl>
    <w:p w14:paraId="34D64821" w14:textId="77777777" w:rsidR="00C21497" w:rsidRDefault="00C21497" w:rsidP="00C21497">
      <w:pPr>
        <w:jc w:val="both"/>
        <w:rPr>
          <w:rFonts w:ascii="Arial" w:hAnsi="Arial" w:cs="Arial"/>
          <w:lang w:eastAsia="ja-JP"/>
        </w:rPr>
      </w:pPr>
    </w:p>
    <w:p w14:paraId="1B99FBEC" w14:textId="3B2ECE37" w:rsidR="00C21497" w:rsidRDefault="00094104" w:rsidP="00C21497">
      <w:pPr>
        <w:pStyle w:val="Heading2"/>
        <w:rPr>
          <w:lang w:val="en-US"/>
        </w:rPr>
      </w:pPr>
      <w:r>
        <w:rPr>
          <w:lang w:val="en-US"/>
        </w:rPr>
        <w:t>8</w:t>
      </w:r>
      <w:r w:rsidR="00C21497" w:rsidRPr="00A85EAA">
        <w:rPr>
          <w:lang w:val="en-US"/>
        </w:rPr>
        <w:t>.</w:t>
      </w:r>
      <w:r w:rsidR="00C21497">
        <w:rPr>
          <w:lang w:val="en-US"/>
        </w:rPr>
        <w:t>3</w:t>
      </w:r>
      <w:r w:rsidR="00C21497" w:rsidRPr="00A85EAA">
        <w:rPr>
          <w:lang w:val="en-US"/>
        </w:rPr>
        <w:tab/>
      </w:r>
      <w:r w:rsidR="00C21497">
        <w:rPr>
          <w:lang w:val="en-US"/>
        </w:rPr>
        <w:t>Updated proposal based on company views (1</w:t>
      </w:r>
      <w:r w:rsidR="00C21497" w:rsidRPr="001E695F">
        <w:rPr>
          <w:vertAlign w:val="superscript"/>
          <w:lang w:val="en-US"/>
        </w:rPr>
        <w:t>st</w:t>
      </w:r>
      <w:r w:rsidR="00C21497">
        <w:rPr>
          <w:lang w:val="en-US"/>
        </w:rPr>
        <w:t xml:space="preserve"> round of email discussion)</w:t>
      </w:r>
    </w:p>
    <w:p w14:paraId="1AB18F52" w14:textId="6D1C5F36" w:rsidR="00327F44" w:rsidRPr="005F123C" w:rsidRDefault="00327F44" w:rsidP="00327F44">
      <w:pPr>
        <w:rPr>
          <w:rFonts w:ascii="Arial" w:hAnsi="Arial" w:cs="Arial"/>
        </w:rPr>
      </w:pPr>
      <w:r w:rsidRPr="005F123C">
        <w:rPr>
          <w:rFonts w:ascii="Arial" w:hAnsi="Arial" w:cs="Arial"/>
        </w:rPr>
        <w:t>In the first round of email discussion, 1</w:t>
      </w:r>
      <w:r>
        <w:rPr>
          <w:rFonts w:ascii="Arial" w:hAnsi="Arial" w:cs="Arial"/>
        </w:rPr>
        <w:t>3</w:t>
      </w:r>
      <w:r w:rsidRPr="005F123C">
        <w:rPr>
          <w:rFonts w:ascii="Arial" w:hAnsi="Arial" w:cs="Arial"/>
        </w:rPr>
        <w:t xml:space="preserve"> companies provided views</w:t>
      </w:r>
      <w:r>
        <w:rPr>
          <w:rFonts w:ascii="Arial" w:hAnsi="Arial" w:cs="Arial"/>
        </w:rPr>
        <w:t>:</w:t>
      </w:r>
    </w:p>
    <w:p w14:paraId="28D3F24A" w14:textId="458562C8" w:rsidR="00327F44" w:rsidRPr="005F123C" w:rsidRDefault="00327F44" w:rsidP="00FC1012">
      <w:pPr>
        <w:pStyle w:val="ListParagraph"/>
        <w:numPr>
          <w:ilvl w:val="0"/>
          <w:numId w:val="49"/>
        </w:numPr>
        <w:rPr>
          <w:rFonts w:ascii="Arial" w:hAnsi="Arial" w:cs="Arial"/>
        </w:rPr>
      </w:pPr>
      <w:r w:rsidRPr="005F123C">
        <w:rPr>
          <w:rFonts w:ascii="Arial" w:hAnsi="Arial" w:cs="Arial"/>
          <w:lang w:val="en-US"/>
        </w:rPr>
        <w:t xml:space="preserve">[Panasonic, Ericsson, </w:t>
      </w:r>
      <w:r>
        <w:rPr>
          <w:rFonts w:ascii="Arial" w:hAnsi="Arial" w:cs="Arial"/>
          <w:lang w:val="en-US"/>
        </w:rPr>
        <w:t>Huawei</w:t>
      </w:r>
      <w:r w:rsidRPr="005F123C">
        <w:rPr>
          <w:rFonts w:ascii="Arial" w:hAnsi="Arial" w:cs="Arial"/>
          <w:lang w:val="en-US"/>
        </w:rPr>
        <w:t>,</w:t>
      </w:r>
      <w:r w:rsidR="002209E6">
        <w:rPr>
          <w:rFonts w:ascii="Arial" w:hAnsi="Arial" w:cs="Arial"/>
          <w:lang w:val="en-US"/>
        </w:rPr>
        <w:t xml:space="preserve"> Samsung, ZTE, LG, APT,</w:t>
      </w:r>
      <w:r>
        <w:rPr>
          <w:rFonts w:ascii="Arial" w:hAnsi="Arial" w:cs="Arial"/>
          <w:lang w:val="en-US"/>
        </w:rPr>
        <w:t xml:space="preserve"> </w:t>
      </w:r>
      <w:r w:rsidRPr="00327F44">
        <w:rPr>
          <w:rFonts w:ascii="Arial" w:hAnsi="Arial" w:cs="Arial"/>
          <w:lang w:val="en-US"/>
        </w:rPr>
        <w:t>Nokia</w:t>
      </w:r>
      <w:r>
        <w:rPr>
          <w:rFonts w:ascii="Arial" w:hAnsi="Arial" w:cs="Arial"/>
          <w:lang w:val="en-US"/>
        </w:rPr>
        <w:t>/</w:t>
      </w:r>
      <w:r w:rsidRPr="00327F44">
        <w:rPr>
          <w:rFonts w:ascii="Arial" w:hAnsi="Arial" w:cs="Arial"/>
          <w:lang w:val="en-US"/>
        </w:rPr>
        <w:t>Nokia Shanghai Bell</w:t>
      </w:r>
      <w:r>
        <w:rPr>
          <w:rFonts w:ascii="Arial" w:hAnsi="Arial" w:cs="Arial"/>
          <w:lang w:val="en-US"/>
        </w:rPr>
        <w:t>,</w:t>
      </w:r>
      <w:r w:rsidRPr="00327F44">
        <w:rPr>
          <w:rFonts w:ascii="Arial" w:hAnsi="Arial" w:cs="Arial"/>
          <w:lang w:val="en-US"/>
        </w:rPr>
        <w:t xml:space="preserve"> </w:t>
      </w:r>
      <w:r>
        <w:rPr>
          <w:rFonts w:ascii="Arial" w:hAnsi="Arial" w:cs="Arial"/>
          <w:lang w:val="en-US"/>
        </w:rPr>
        <w:t xml:space="preserve">Thales, </w:t>
      </w:r>
      <w:r w:rsidRPr="00327F44">
        <w:rPr>
          <w:rFonts w:ascii="Arial" w:hAnsi="Arial" w:cs="Arial"/>
          <w:lang w:val="en-US"/>
        </w:rPr>
        <w:t>Fraunhofer IIS</w:t>
      </w:r>
      <w:r>
        <w:rPr>
          <w:rFonts w:ascii="Arial" w:hAnsi="Arial" w:cs="Arial"/>
          <w:lang w:val="en-US"/>
        </w:rPr>
        <w:t>/</w:t>
      </w:r>
      <w:r w:rsidRPr="00327F44">
        <w:rPr>
          <w:rFonts w:ascii="Arial" w:hAnsi="Arial" w:cs="Arial"/>
          <w:lang w:val="en-US"/>
        </w:rPr>
        <w:t>Fraunhofer HHI</w:t>
      </w:r>
      <w:r w:rsidRPr="005F123C">
        <w:rPr>
          <w:rFonts w:ascii="Arial" w:hAnsi="Arial" w:cs="Arial"/>
          <w:lang w:val="en-US"/>
        </w:rPr>
        <w:t xml:space="preserve">] </w:t>
      </w:r>
      <w:r>
        <w:rPr>
          <w:rFonts w:ascii="Arial" w:hAnsi="Arial" w:cs="Arial"/>
          <w:lang w:val="en-US"/>
        </w:rPr>
        <w:t>agreed that the issue should be discussed in RAN2</w:t>
      </w:r>
      <w:r w:rsidRPr="005F123C">
        <w:rPr>
          <w:rFonts w:ascii="Arial" w:hAnsi="Arial" w:cs="Arial"/>
          <w:lang w:val="en-US"/>
        </w:rPr>
        <w:t>.</w:t>
      </w:r>
    </w:p>
    <w:p w14:paraId="787D892C" w14:textId="16192D74" w:rsidR="00327F44" w:rsidRPr="00327F44" w:rsidRDefault="00327F44" w:rsidP="00FC1012">
      <w:pPr>
        <w:pStyle w:val="ListParagraph"/>
        <w:numPr>
          <w:ilvl w:val="0"/>
          <w:numId w:val="49"/>
        </w:numPr>
        <w:rPr>
          <w:rFonts w:ascii="Arial" w:hAnsi="Arial" w:cs="Arial"/>
        </w:rPr>
      </w:pPr>
      <w:r>
        <w:rPr>
          <w:rFonts w:ascii="Arial" w:hAnsi="Arial" w:cs="Arial"/>
          <w:lang w:val="en-US"/>
        </w:rPr>
        <w:lastRenderedPageBreak/>
        <w:t>[OPPO] hold the view that it should be discussed in RAN1.</w:t>
      </w:r>
    </w:p>
    <w:p w14:paraId="5EF172D0" w14:textId="5F6A51C6" w:rsidR="00327F44" w:rsidRPr="00327F44" w:rsidRDefault="00327F44" w:rsidP="00FC1012">
      <w:pPr>
        <w:pStyle w:val="ListParagraph"/>
        <w:numPr>
          <w:ilvl w:val="0"/>
          <w:numId w:val="49"/>
        </w:numPr>
        <w:rPr>
          <w:rFonts w:ascii="Arial" w:hAnsi="Arial" w:cs="Arial"/>
        </w:rPr>
      </w:pPr>
      <w:r>
        <w:rPr>
          <w:rFonts w:ascii="Arial" w:hAnsi="Arial" w:cs="Arial"/>
          <w:lang w:val="en-US"/>
        </w:rPr>
        <w:t xml:space="preserve">[OPPO, </w:t>
      </w:r>
      <w:r w:rsidRPr="00327F44">
        <w:rPr>
          <w:rFonts w:ascii="Arial" w:hAnsi="Arial" w:cs="Arial"/>
          <w:lang w:val="en-US"/>
        </w:rPr>
        <w:t>Lenovo/MM</w:t>
      </w:r>
      <w:r>
        <w:rPr>
          <w:rFonts w:ascii="Arial" w:hAnsi="Arial" w:cs="Arial"/>
          <w:lang w:val="en-US"/>
        </w:rPr>
        <w:t xml:space="preserve">, CAICT] hold the view that </w:t>
      </w:r>
      <w:proofErr w:type="spellStart"/>
      <w:r>
        <w:rPr>
          <w:rFonts w:ascii="Arial" w:hAnsi="Arial" w:cs="Arial"/>
          <w:lang w:val="en-US"/>
        </w:rPr>
        <w:t>K_offset</w:t>
      </w:r>
      <w:proofErr w:type="spellEnd"/>
      <w:r>
        <w:rPr>
          <w:rFonts w:ascii="Arial" w:hAnsi="Arial" w:cs="Arial"/>
          <w:lang w:val="en-US"/>
        </w:rPr>
        <w:t xml:space="preserve"> is needed for RRC procedure delay.</w:t>
      </w:r>
    </w:p>
    <w:p w14:paraId="0CD0014F" w14:textId="66A389E8" w:rsidR="00327F44" w:rsidRPr="002209E6" w:rsidRDefault="00327F44" w:rsidP="00FC1012">
      <w:pPr>
        <w:pStyle w:val="ListParagraph"/>
        <w:numPr>
          <w:ilvl w:val="0"/>
          <w:numId w:val="49"/>
        </w:numPr>
        <w:rPr>
          <w:rFonts w:ascii="Arial" w:hAnsi="Arial" w:cs="Arial"/>
        </w:rPr>
      </w:pPr>
      <w:r>
        <w:rPr>
          <w:rFonts w:ascii="Arial" w:hAnsi="Arial" w:cs="Arial"/>
          <w:lang w:val="en-US"/>
        </w:rPr>
        <w:t>[</w:t>
      </w:r>
      <w:r w:rsidRPr="00327F44">
        <w:rPr>
          <w:rFonts w:ascii="Arial" w:hAnsi="Arial" w:cs="Arial"/>
          <w:lang w:val="en-US"/>
        </w:rPr>
        <w:t>Nokia</w:t>
      </w:r>
      <w:r>
        <w:rPr>
          <w:rFonts w:ascii="Arial" w:hAnsi="Arial" w:cs="Arial"/>
          <w:lang w:val="en-US"/>
        </w:rPr>
        <w:t>/</w:t>
      </w:r>
      <w:r w:rsidRPr="00327F44">
        <w:rPr>
          <w:rFonts w:ascii="Arial" w:hAnsi="Arial" w:cs="Arial"/>
          <w:lang w:val="en-US"/>
        </w:rPr>
        <w:t>Nokia Shanghai Bell</w:t>
      </w:r>
      <w:r>
        <w:rPr>
          <w:rFonts w:ascii="Arial" w:hAnsi="Arial" w:cs="Arial"/>
          <w:lang w:val="en-US"/>
        </w:rPr>
        <w:t>] poin</w:t>
      </w:r>
      <w:r w:rsidR="002209E6">
        <w:rPr>
          <w:rFonts w:ascii="Arial" w:hAnsi="Arial" w:cs="Arial"/>
          <w:lang w:val="en-US"/>
        </w:rPr>
        <w:t xml:space="preserve">ted out additional delay may be needed but not sure if it needs to be </w:t>
      </w:r>
      <w:proofErr w:type="spellStart"/>
      <w:r w:rsidR="002209E6">
        <w:rPr>
          <w:rFonts w:ascii="Arial" w:hAnsi="Arial" w:cs="Arial"/>
          <w:lang w:val="en-US"/>
        </w:rPr>
        <w:t>K_offset</w:t>
      </w:r>
      <w:proofErr w:type="spellEnd"/>
    </w:p>
    <w:p w14:paraId="2AEE891C" w14:textId="66797C9F" w:rsidR="002209E6" w:rsidRPr="005F123C" w:rsidRDefault="002209E6" w:rsidP="00FC1012">
      <w:pPr>
        <w:pStyle w:val="ListParagraph"/>
        <w:numPr>
          <w:ilvl w:val="0"/>
          <w:numId w:val="49"/>
        </w:numPr>
        <w:rPr>
          <w:rFonts w:ascii="Arial" w:hAnsi="Arial" w:cs="Arial"/>
        </w:rPr>
      </w:pPr>
      <w:r>
        <w:rPr>
          <w:rFonts w:ascii="Arial" w:hAnsi="Arial" w:cs="Arial"/>
          <w:lang w:val="en-US"/>
        </w:rPr>
        <w:t>[Ericsson, Huawei] tend to think additional delay is not needed.</w:t>
      </w:r>
    </w:p>
    <w:p w14:paraId="03046270" w14:textId="72D843A8" w:rsidR="00327F44" w:rsidRDefault="00327F44" w:rsidP="00327F44">
      <w:pPr>
        <w:rPr>
          <w:rFonts w:ascii="Arial" w:hAnsi="Arial" w:cs="Arial"/>
        </w:rPr>
      </w:pPr>
      <w:r>
        <w:rPr>
          <w:rFonts w:ascii="Arial" w:hAnsi="Arial" w:cs="Arial"/>
        </w:rPr>
        <w:t xml:space="preserve">Given the views expressed so far, </w:t>
      </w:r>
      <w:proofErr w:type="gramStart"/>
      <w:r>
        <w:rPr>
          <w:rFonts w:ascii="Arial" w:hAnsi="Arial" w:cs="Arial"/>
        </w:rPr>
        <w:t xml:space="preserve">it </w:t>
      </w:r>
      <w:r w:rsidR="002209E6">
        <w:rPr>
          <w:rFonts w:ascii="Arial" w:hAnsi="Arial" w:cs="Arial"/>
        </w:rPr>
        <w:t>is clear that the</w:t>
      </w:r>
      <w:proofErr w:type="gramEnd"/>
      <w:r w:rsidR="002209E6">
        <w:rPr>
          <w:rFonts w:ascii="Arial" w:hAnsi="Arial" w:cs="Arial"/>
        </w:rPr>
        <w:t xml:space="preserve"> majority hold the view that the discussion should be taken in RAN2</w:t>
      </w:r>
      <w:r>
        <w:rPr>
          <w:rFonts w:ascii="Arial" w:hAnsi="Arial" w:cs="Arial"/>
        </w:rPr>
        <w:t>. With this way forward, it is not necessary to discuss issue #</w:t>
      </w:r>
      <w:r w:rsidR="002209E6">
        <w:rPr>
          <w:rFonts w:ascii="Arial" w:hAnsi="Arial" w:cs="Arial"/>
        </w:rPr>
        <w:t>8</w:t>
      </w:r>
      <w:r>
        <w:rPr>
          <w:rFonts w:ascii="Arial" w:hAnsi="Arial" w:cs="Arial"/>
        </w:rPr>
        <w:t xml:space="preserve"> further at this RAN1 meeting.</w:t>
      </w:r>
    </w:p>
    <w:p w14:paraId="5A410321" w14:textId="1838FF34" w:rsidR="00327F44" w:rsidRPr="002209E6" w:rsidRDefault="00327F44" w:rsidP="00327F44">
      <w:pPr>
        <w:rPr>
          <w:rFonts w:ascii="Arial" w:hAnsi="Arial" w:cs="Arial"/>
          <w:b/>
          <w:bCs/>
          <w:highlight w:val="cyan"/>
          <w:u w:val="single"/>
        </w:rPr>
      </w:pPr>
      <w:r w:rsidRPr="002209E6">
        <w:rPr>
          <w:rFonts w:ascii="Arial" w:hAnsi="Arial" w:cs="Arial"/>
          <w:b/>
          <w:bCs/>
          <w:highlight w:val="cyan"/>
          <w:u w:val="single"/>
        </w:rPr>
        <w:t>Moderator recommendation on Issue #</w:t>
      </w:r>
      <w:r w:rsidR="002209E6" w:rsidRPr="002209E6">
        <w:rPr>
          <w:rFonts w:ascii="Arial" w:hAnsi="Arial" w:cs="Arial"/>
          <w:b/>
          <w:bCs/>
          <w:highlight w:val="cyan"/>
          <w:u w:val="single"/>
        </w:rPr>
        <w:t>8</w:t>
      </w:r>
      <w:r w:rsidRPr="002209E6">
        <w:rPr>
          <w:rFonts w:ascii="Arial" w:hAnsi="Arial" w:cs="Arial"/>
          <w:b/>
          <w:bCs/>
          <w:highlight w:val="cyan"/>
          <w:u w:val="single"/>
        </w:rPr>
        <w:t>:</w:t>
      </w:r>
    </w:p>
    <w:p w14:paraId="0737FC6D" w14:textId="77777777" w:rsidR="002209E6" w:rsidRPr="002209E6" w:rsidRDefault="002209E6" w:rsidP="002209E6">
      <w:pPr>
        <w:pStyle w:val="BodyText"/>
        <w:spacing w:line="256" w:lineRule="auto"/>
        <w:rPr>
          <w:rFonts w:cs="Arial"/>
          <w:highlight w:val="cyan"/>
        </w:rPr>
      </w:pPr>
      <w:r w:rsidRPr="002209E6">
        <w:rPr>
          <w:rFonts w:cs="Arial"/>
          <w:highlight w:val="cyan"/>
        </w:rPr>
        <w:t>It is recommended that the proponent bring up the following proposal in RAN2:</w:t>
      </w:r>
    </w:p>
    <w:p w14:paraId="09DB9168" w14:textId="77777777" w:rsidR="002209E6" w:rsidRPr="002209E6" w:rsidRDefault="002209E6" w:rsidP="002209E6">
      <w:pPr>
        <w:pStyle w:val="BodyText"/>
        <w:spacing w:line="256" w:lineRule="auto"/>
        <w:ind w:left="567"/>
        <w:rPr>
          <w:rFonts w:cs="Arial"/>
          <w:i/>
          <w:iCs/>
          <w:highlight w:val="cyan"/>
        </w:rPr>
      </w:pPr>
      <w:r w:rsidRPr="002209E6">
        <w:rPr>
          <w:rFonts w:eastAsia="SimSun" w:cs="Arial"/>
          <w:i/>
          <w:iCs/>
          <w:highlight w:val="cyan"/>
        </w:rPr>
        <w:t xml:space="preserve">[OPPO] </w:t>
      </w:r>
      <w:proofErr w:type="spellStart"/>
      <w:r w:rsidRPr="002209E6">
        <w:rPr>
          <w:rFonts w:eastAsia="SimSun" w:cs="Arial"/>
          <w:i/>
          <w:iCs/>
          <w:highlight w:val="cyan"/>
        </w:rPr>
        <w:t>K_offset</w:t>
      </w:r>
      <w:proofErr w:type="spellEnd"/>
      <w:r w:rsidRPr="002209E6">
        <w:rPr>
          <w:rFonts w:eastAsia="SimSun" w:cs="Arial"/>
          <w:i/>
          <w:iCs/>
          <w:highlight w:val="cyan"/>
        </w:rPr>
        <w:t xml:space="preserve"> should be introduced to enhance the RRC procedure delay.</w:t>
      </w:r>
    </w:p>
    <w:p w14:paraId="3214C98A" w14:textId="77777777" w:rsidR="00215017" w:rsidRDefault="00215017" w:rsidP="00215017">
      <w:pPr>
        <w:jc w:val="both"/>
        <w:rPr>
          <w:rFonts w:ascii="Arial" w:hAnsi="Arial" w:cs="Arial"/>
          <w:lang w:eastAsia="ja-JP"/>
        </w:rPr>
      </w:pPr>
    </w:p>
    <w:p w14:paraId="62848866" w14:textId="3EF2EF5F" w:rsidR="00215017" w:rsidRPr="00A85EAA" w:rsidRDefault="00094104" w:rsidP="00215017">
      <w:pPr>
        <w:pStyle w:val="Heading1"/>
        <w:rPr>
          <w:lang w:val="en-US"/>
        </w:rPr>
      </w:pPr>
      <w:r>
        <w:rPr>
          <w:lang w:val="en-US"/>
        </w:rPr>
        <w:t>9</w:t>
      </w:r>
      <w:r w:rsidR="00215017" w:rsidRPr="00A85EAA">
        <w:rPr>
          <w:lang w:val="en-US"/>
        </w:rPr>
        <w:tab/>
      </w:r>
      <w:r>
        <w:rPr>
          <w:lang w:val="en-US"/>
        </w:rPr>
        <w:t xml:space="preserve">Issue #9: </w:t>
      </w:r>
      <w:r w:rsidR="00215017">
        <w:rPr>
          <w:lang w:val="en-US"/>
        </w:rPr>
        <w:t>Timing relationship upon feeder link switch</w:t>
      </w:r>
    </w:p>
    <w:p w14:paraId="1171A605" w14:textId="0F2CCCFA" w:rsidR="00215017" w:rsidRPr="00F520B0" w:rsidRDefault="00094104" w:rsidP="00215017">
      <w:pPr>
        <w:pStyle w:val="Heading2"/>
        <w:rPr>
          <w:lang w:val="en-US"/>
        </w:rPr>
      </w:pPr>
      <w:r>
        <w:rPr>
          <w:lang w:val="en-US"/>
        </w:rPr>
        <w:t>9</w:t>
      </w:r>
      <w:r w:rsidR="00215017" w:rsidRPr="00A85EAA">
        <w:rPr>
          <w:lang w:val="en-US"/>
        </w:rPr>
        <w:t>.1</w:t>
      </w:r>
      <w:r w:rsidR="00215017" w:rsidRPr="00A85EAA">
        <w:rPr>
          <w:lang w:val="en-US"/>
        </w:rPr>
        <w:tab/>
      </w:r>
      <w:r w:rsidR="00215017">
        <w:rPr>
          <w:lang w:val="en-US"/>
        </w:rPr>
        <w:t>Background</w:t>
      </w:r>
    </w:p>
    <w:p w14:paraId="2D74DA7F" w14:textId="07F72395" w:rsidR="00215017" w:rsidRPr="00366C81" w:rsidRDefault="00515A9B" w:rsidP="00215017">
      <w:pPr>
        <w:jc w:val="both"/>
        <w:rPr>
          <w:rFonts w:ascii="Arial" w:hAnsi="Arial" w:cs="Arial"/>
        </w:rPr>
      </w:pPr>
      <w:r w:rsidRPr="00366C81">
        <w:rPr>
          <w:rFonts w:ascii="Arial" w:hAnsi="Arial" w:cs="Arial"/>
          <w:lang w:eastAsia="ja-JP"/>
        </w:rPr>
        <w:t>[Nokia</w:t>
      </w:r>
      <w:r w:rsidR="001546BD">
        <w:rPr>
          <w:rFonts w:ascii="Arial" w:hAnsi="Arial" w:cs="Arial"/>
          <w:lang w:eastAsia="ja-JP"/>
        </w:rPr>
        <w:t xml:space="preserve">, </w:t>
      </w:r>
      <w:r w:rsidR="001546BD">
        <w:rPr>
          <w:rFonts w:ascii="Arial" w:hAnsi="Arial" w:cs="Arial"/>
          <w:lang w:val="en-GB" w:eastAsia="ja-JP"/>
        </w:rPr>
        <w:t>Nokia Shanghai Bell</w:t>
      </w:r>
      <w:r w:rsidRPr="00366C81">
        <w:rPr>
          <w:rFonts w:ascii="Arial" w:hAnsi="Arial" w:cs="Arial"/>
          <w:lang w:eastAsia="ja-JP"/>
        </w:rPr>
        <w:t xml:space="preserve">] propose </w:t>
      </w:r>
      <w:r w:rsidRPr="00366C81">
        <w:rPr>
          <w:rFonts w:ascii="Arial" w:hAnsi="Arial" w:cs="Arial"/>
        </w:rPr>
        <w:t>to define timing relationships such that a feeder link switch does not cause a large jump in the common delay value used by the UE.</w:t>
      </w:r>
    </w:p>
    <w:p w14:paraId="10F88A8F" w14:textId="2074F51F" w:rsidR="009B2304" w:rsidRDefault="009B2304" w:rsidP="00515A9B">
      <w:pPr>
        <w:jc w:val="both"/>
        <w:rPr>
          <w:rFonts w:ascii="Arial" w:hAnsi="Arial" w:cs="Arial"/>
          <w:lang w:eastAsia="ja-JP"/>
        </w:rPr>
      </w:pPr>
      <w:r w:rsidRPr="00A85EAA">
        <w:rPr>
          <w:noProof/>
          <w:sz w:val="20"/>
          <w:szCs w:val="20"/>
        </w:rPr>
        <mc:AlternateContent>
          <mc:Choice Requires="wps">
            <w:drawing>
              <wp:inline distT="0" distB="0" distL="0" distR="0" wp14:anchorId="3DD60FCD" wp14:editId="608A81F1">
                <wp:extent cx="6120765" cy="129540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95400"/>
                        </a:xfrm>
                        <a:prstGeom prst="rect">
                          <a:avLst/>
                        </a:prstGeom>
                        <a:solidFill>
                          <a:schemeClr val="lt1">
                            <a:lumMod val="100000"/>
                            <a:lumOff val="0"/>
                          </a:schemeClr>
                        </a:solidFill>
                        <a:ln w="6350">
                          <a:solidFill>
                            <a:srgbClr val="000000"/>
                          </a:solidFill>
                          <a:miter lim="800000"/>
                          <a:headEnd/>
                          <a:tailEnd/>
                        </a:ln>
                      </wps:spPr>
                      <wps:txbx>
                        <w:txbxContent>
                          <w:p w14:paraId="4E836E9A" w14:textId="77777777" w:rsidR="000B1A35" w:rsidRPr="009B2304" w:rsidRDefault="000B1A35" w:rsidP="009B2304">
                            <w:pPr>
                              <w:rPr>
                                <w:rFonts w:ascii="Times New Roman" w:hAnsi="Times New Roman" w:cs="Times New Roman"/>
                              </w:rPr>
                            </w:pPr>
                            <w:r w:rsidRPr="009B2304">
                              <w:rPr>
                                <w:rFonts w:ascii="Times New Roman" w:hAnsi="Times New Roman" w:cs="Times New Roman"/>
                              </w:rPr>
                              <w:t xml:space="preserve">One item that needs further discussion is the impact of any feeder link switches on the timing relationships for NTN. Related topics have been proposed in [4]. As a guiding principle the reference point used for timing must not change </w:t>
                            </w:r>
                            <w:proofErr w:type="gramStart"/>
                            <w:r w:rsidRPr="009B2304">
                              <w:rPr>
                                <w:rFonts w:ascii="Times New Roman" w:hAnsi="Times New Roman" w:cs="Times New Roman"/>
                              </w:rPr>
                              <w:t>as a consequence of</w:t>
                            </w:r>
                            <w:proofErr w:type="gramEnd"/>
                            <w:r w:rsidRPr="009B2304">
                              <w:rPr>
                                <w:rFonts w:ascii="Times New Roman" w:hAnsi="Times New Roman" w:cs="Times New Roman"/>
                              </w:rPr>
                              <w:t xml:space="preserve"> the FL switch and as such it should not cause a jump in the common delay.</w:t>
                            </w:r>
                          </w:p>
                          <w:p w14:paraId="46854149" w14:textId="2B61906D" w:rsidR="000B1A35" w:rsidRPr="009B2304" w:rsidRDefault="000B1A35" w:rsidP="009B2304">
                            <w:pPr>
                              <w:rPr>
                                <w:rFonts w:ascii="Times New Roman" w:hAnsi="Times New Roman" w:cs="Times New Roman"/>
                                <w:b/>
                                <w:bCs/>
                              </w:rPr>
                            </w:pPr>
                            <w:r w:rsidRPr="009B2304">
                              <w:rPr>
                                <w:rFonts w:ascii="Times New Roman" w:hAnsi="Times New Roman" w:cs="Times New Roman"/>
                                <w:b/>
                                <w:bCs/>
                              </w:rPr>
                              <w:t>Proposal 7: RAN1 to define timing relationships such that a feeder link switch does not cause a large jump in the common delay value used by the UE.</w:t>
                            </w:r>
                            <w:r w:rsidRPr="009B2304">
                              <w:rPr>
                                <w:rFonts w:ascii="Times New Roman" w:eastAsia="SimSun" w:hAnsi="Times New Roman" w:cs="Times New Roman"/>
                                <w:b/>
                              </w:rPr>
                              <w:t xml:space="preserve"> </w:t>
                            </w:r>
                          </w:p>
                        </w:txbxContent>
                      </wps:txbx>
                      <wps:bodyPr rot="0" vert="horz" wrap="square" lIns="91440" tIns="45720" rIns="91440" bIns="45720" anchor="t" anchorCtr="0" upright="1">
                        <a:noAutofit/>
                      </wps:bodyPr>
                    </wps:wsp>
                  </a:graphicData>
                </a:graphic>
              </wp:inline>
            </w:drawing>
          </mc:Choice>
          <mc:Fallback>
            <w:pict>
              <v:shape w14:anchorId="3DD60FCD" id="Text Box 8" o:spid="_x0000_s1046" type="#_x0000_t202" style="width:481.9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" fillcolor="white [3201]" strokeweight=".5pt">
                <v:textbox>
                  <w:txbxContent>
                    <w:p w14:paraId="4E836E9A" w14:textId="77777777" w:rsidR="000B1A35" w:rsidRPr="009B2304" w:rsidRDefault="000B1A35" w:rsidP="009B2304">
                      <w:pPr>
                        <w:rPr>
                          <w:rFonts w:ascii="Times New Roman" w:hAnsi="Times New Roman" w:cs="Times New Roman"/>
                        </w:rPr>
                      </w:pPr>
                      <w:r w:rsidRPr="009B2304">
                        <w:rPr>
                          <w:rFonts w:ascii="Times New Roman" w:hAnsi="Times New Roman" w:cs="Times New Roman"/>
                        </w:rPr>
                        <w:t xml:space="preserve">One item that needs further discussion is the impact of any feeder link switches on the timing relationships for NTN. Related topics have been proposed in [4]. As a guiding principle the reference point used for timing must not change </w:t>
                      </w:r>
                      <w:proofErr w:type="gramStart"/>
                      <w:r w:rsidRPr="009B2304">
                        <w:rPr>
                          <w:rFonts w:ascii="Times New Roman" w:hAnsi="Times New Roman" w:cs="Times New Roman"/>
                        </w:rPr>
                        <w:t>as a consequence of</w:t>
                      </w:r>
                      <w:proofErr w:type="gramEnd"/>
                      <w:r w:rsidRPr="009B2304">
                        <w:rPr>
                          <w:rFonts w:ascii="Times New Roman" w:hAnsi="Times New Roman" w:cs="Times New Roman"/>
                        </w:rPr>
                        <w:t xml:space="preserve"> the FL switch and as such it should not cause a jump in the common delay.</w:t>
                      </w:r>
                    </w:p>
                    <w:p w14:paraId="46854149" w14:textId="2B61906D" w:rsidR="000B1A35" w:rsidRPr="009B2304" w:rsidRDefault="000B1A35" w:rsidP="009B2304">
                      <w:pPr>
                        <w:rPr>
                          <w:rFonts w:ascii="Times New Roman" w:hAnsi="Times New Roman" w:cs="Times New Roman"/>
                          <w:b/>
                          <w:bCs/>
                        </w:rPr>
                      </w:pPr>
                      <w:r w:rsidRPr="009B2304">
                        <w:rPr>
                          <w:rFonts w:ascii="Times New Roman" w:hAnsi="Times New Roman" w:cs="Times New Roman"/>
                          <w:b/>
                          <w:bCs/>
                        </w:rPr>
                        <w:t>Proposal 7: RAN1 to define timing relationships such that a feeder link switch does not cause a large jump in the common delay value used by the UE.</w:t>
                      </w:r>
                      <w:r w:rsidRPr="009B2304">
                        <w:rPr>
                          <w:rFonts w:ascii="Times New Roman" w:eastAsia="SimSun" w:hAnsi="Times New Roman" w:cs="Times New Roman"/>
                          <w:b/>
                        </w:rPr>
                        <w:t xml:space="preserve"> </w:t>
                      </w:r>
                    </w:p>
                  </w:txbxContent>
                </v:textbox>
                <w10:anchorlock/>
              </v:shape>
            </w:pict>
          </mc:Fallback>
        </mc:AlternateContent>
      </w:r>
    </w:p>
    <w:p w14:paraId="64BBD392" w14:textId="77777777" w:rsidR="009B2304" w:rsidRDefault="009B2304" w:rsidP="00515A9B">
      <w:pPr>
        <w:jc w:val="both"/>
        <w:rPr>
          <w:rFonts w:ascii="Arial" w:hAnsi="Arial" w:cs="Arial"/>
          <w:lang w:eastAsia="ja-JP"/>
        </w:rPr>
      </w:pPr>
    </w:p>
    <w:p w14:paraId="2EAB3B77" w14:textId="57A15EB9" w:rsidR="00FA0BE8" w:rsidRPr="00366C81" w:rsidRDefault="00515A9B" w:rsidP="00515A9B">
      <w:pPr>
        <w:jc w:val="both"/>
        <w:rPr>
          <w:rFonts w:ascii="Arial" w:hAnsi="Arial" w:cs="Arial"/>
          <w:lang w:eastAsia="ja-JP"/>
        </w:rPr>
      </w:pPr>
      <w:r w:rsidRPr="00366C81">
        <w:rPr>
          <w:rFonts w:ascii="Arial" w:hAnsi="Arial" w:cs="Arial"/>
          <w:lang w:eastAsia="ja-JP"/>
        </w:rPr>
        <w:t xml:space="preserve">In Moderator’s view, </w:t>
      </w:r>
      <w:r w:rsidR="0057164A" w:rsidRPr="00366C81">
        <w:rPr>
          <w:rFonts w:ascii="Arial" w:hAnsi="Arial" w:cs="Arial"/>
          <w:lang w:eastAsia="ja-JP"/>
        </w:rPr>
        <w:t>it is not clear how this can be achieved. The</w:t>
      </w:r>
      <w:r w:rsidR="00FA0BE8" w:rsidRPr="00366C81">
        <w:rPr>
          <w:rFonts w:ascii="Arial" w:hAnsi="Arial" w:cs="Arial"/>
          <w:lang w:eastAsia="ja-JP"/>
        </w:rPr>
        <w:t xml:space="preserve"> degree of</w:t>
      </w:r>
      <w:r w:rsidR="0057164A" w:rsidRPr="00366C81">
        <w:rPr>
          <w:rFonts w:ascii="Arial" w:hAnsi="Arial" w:cs="Arial"/>
          <w:lang w:eastAsia="ja-JP"/>
        </w:rPr>
        <w:t xml:space="preserve"> common delay</w:t>
      </w:r>
      <w:r w:rsidR="00FA0BE8" w:rsidRPr="00366C81">
        <w:rPr>
          <w:rFonts w:ascii="Arial" w:hAnsi="Arial" w:cs="Arial"/>
          <w:lang w:eastAsia="ja-JP"/>
        </w:rPr>
        <w:t xml:space="preserve"> variation</w:t>
      </w:r>
      <w:r w:rsidR="0057164A" w:rsidRPr="00366C81">
        <w:rPr>
          <w:rFonts w:ascii="Arial" w:hAnsi="Arial" w:cs="Arial"/>
          <w:lang w:eastAsia="ja-JP"/>
        </w:rPr>
        <w:t xml:space="preserve"> </w:t>
      </w:r>
      <w:r w:rsidR="00FA0BE8" w:rsidRPr="00366C81">
        <w:rPr>
          <w:rFonts w:ascii="Arial" w:hAnsi="Arial" w:cs="Arial"/>
          <w:lang w:eastAsia="ja-JP"/>
        </w:rPr>
        <w:t>upon feeder link switch depends on the length difference of the first feeder link and the second feeder link, which in turn depends on the actual deployment of gateways and satellite constellation.</w:t>
      </w:r>
    </w:p>
    <w:p w14:paraId="4C2B4926" w14:textId="256C2BF6" w:rsidR="00515A9B" w:rsidRPr="00366C81" w:rsidRDefault="00FA0BE8" w:rsidP="00515A9B">
      <w:pPr>
        <w:jc w:val="both"/>
        <w:rPr>
          <w:rFonts w:ascii="Arial" w:hAnsi="Arial" w:cs="Arial"/>
          <w:lang w:eastAsia="ja-JP"/>
        </w:rPr>
      </w:pPr>
      <w:r w:rsidRPr="00366C81">
        <w:rPr>
          <w:rFonts w:ascii="Arial" w:hAnsi="Arial" w:cs="Arial"/>
          <w:lang w:eastAsia="ja-JP"/>
        </w:rPr>
        <w:t>Further, it appears not an issue to have different delays before and after feeder link switch. For example, t</w:t>
      </w:r>
      <w:r w:rsidR="0057164A" w:rsidRPr="00366C81">
        <w:rPr>
          <w:rFonts w:ascii="Arial" w:hAnsi="Arial" w:cs="Arial"/>
          <w:lang w:eastAsia="ja-JP"/>
        </w:rPr>
        <w:t>he network can configure UE to use different Koffset values for use before and after feeder link switch.</w:t>
      </w:r>
    </w:p>
    <w:p w14:paraId="42904379" w14:textId="20D11236" w:rsidR="00215017" w:rsidRDefault="00094104" w:rsidP="00215017">
      <w:pPr>
        <w:pStyle w:val="Heading2"/>
        <w:rPr>
          <w:lang w:val="en-US"/>
        </w:rPr>
      </w:pPr>
      <w:r>
        <w:rPr>
          <w:lang w:val="en-US"/>
        </w:rPr>
        <w:t>9</w:t>
      </w:r>
      <w:r w:rsidR="00215017" w:rsidRPr="00A85EAA">
        <w:rPr>
          <w:lang w:val="en-US"/>
        </w:rPr>
        <w:t>.</w:t>
      </w:r>
      <w:r w:rsidR="00215017">
        <w:rPr>
          <w:lang w:val="en-US"/>
        </w:rPr>
        <w:t>2</w:t>
      </w:r>
      <w:r w:rsidR="00215017" w:rsidRPr="00A85EAA">
        <w:rPr>
          <w:lang w:val="en-US"/>
        </w:rPr>
        <w:tab/>
      </w:r>
      <w:r w:rsidR="00215017">
        <w:rPr>
          <w:lang w:val="en-US"/>
        </w:rPr>
        <w:t>Company views</w:t>
      </w:r>
    </w:p>
    <w:p w14:paraId="7C0E125F" w14:textId="77777777" w:rsidR="00215017" w:rsidRPr="00673504" w:rsidRDefault="00215017" w:rsidP="00215017">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2E3C0F2" w14:textId="3D18533B" w:rsidR="00215017" w:rsidRPr="00327F44" w:rsidRDefault="00215017" w:rsidP="00215017">
      <w:pPr>
        <w:jc w:val="both"/>
        <w:rPr>
          <w:rFonts w:ascii="Arial" w:hAnsi="Arial" w:cs="Arial"/>
          <w:b/>
          <w:bCs/>
          <w:u w:val="single"/>
          <w:lang w:eastAsia="ja-JP"/>
        </w:rPr>
      </w:pPr>
      <w:r w:rsidRPr="00327F44">
        <w:rPr>
          <w:rFonts w:ascii="Arial" w:hAnsi="Arial" w:cs="Arial"/>
          <w:b/>
          <w:bCs/>
          <w:u w:val="single"/>
          <w:lang w:eastAsia="ja-JP"/>
        </w:rPr>
        <w:t xml:space="preserve">Initial proposal </w:t>
      </w:r>
      <w:r w:rsidR="00094104" w:rsidRPr="00327F44">
        <w:rPr>
          <w:rFonts w:ascii="Arial" w:hAnsi="Arial" w:cs="Arial"/>
          <w:b/>
          <w:bCs/>
          <w:u w:val="single"/>
          <w:lang w:eastAsia="ja-JP"/>
        </w:rPr>
        <w:t>9</w:t>
      </w:r>
      <w:r w:rsidRPr="00327F44">
        <w:rPr>
          <w:rFonts w:ascii="Arial" w:hAnsi="Arial" w:cs="Arial"/>
          <w:b/>
          <w:bCs/>
          <w:u w:val="single"/>
          <w:lang w:eastAsia="ja-JP"/>
        </w:rPr>
        <w:t>.2-1 (Moderator):</w:t>
      </w:r>
    </w:p>
    <w:p w14:paraId="366DD643" w14:textId="48A82168" w:rsidR="00215017" w:rsidRPr="00327F44" w:rsidRDefault="00FA0BE8" w:rsidP="0057164A">
      <w:pPr>
        <w:pStyle w:val="BodyText"/>
        <w:spacing w:line="256" w:lineRule="auto"/>
        <w:rPr>
          <w:rFonts w:cs="Arial"/>
        </w:rPr>
      </w:pPr>
      <w:r w:rsidRPr="00327F44">
        <w:rPr>
          <w:rFonts w:cs="Arial"/>
        </w:rPr>
        <w:t xml:space="preserve">Discuss </w:t>
      </w:r>
      <w:r w:rsidR="00936B1B" w:rsidRPr="00327F44">
        <w:rPr>
          <w:rFonts w:cs="Arial"/>
        </w:rPr>
        <w:t>t</w:t>
      </w:r>
      <w:r w:rsidRPr="00327F44">
        <w:rPr>
          <w:rFonts w:cs="Arial"/>
        </w:rPr>
        <w:t>he</w:t>
      </w:r>
      <w:r w:rsidR="00936B1B" w:rsidRPr="00327F44">
        <w:rPr>
          <w:rFonts w:cs="Arial"/>
        </w:rPr>
        <w:t xml:space="preserve"> necessity of the</w:t>
      </w:r>
      <w:r w:rsidRPr="00327F44">
        <w:rPr>
          <w:rFonts w:cs="Arial"/>
        </w:rPr>
        <w:t xml:space="preserve"> following proposal</w:t>
      </w:r>
      <w:r w:rsidR="0057164A" w:rsidRPr="00327F44">
        <w:rPr>
          <w:rFonts w:cs="Arial"/>
        </w:rPr>
        <w:t>:</w:t>
      </w:r>
    </w:p>
    <w:p w14:paraId="33572AA0" w14:textId="6CE58F18" w:rsidR="0057164A" w:rsidRPr="00327F44" w:rsidRDefault="00936B1B" w:rsidP="0057164A">
      <w:pPr>
        <w:pStyle w:val="BodyText"/>
        <w:spacing w:line="256" w:lineRule="auto"/>
        <w:ind w:left="567"/>
        <w:rPr>
          <w:rFonts w:cs="Arial"/>
          <w:i/>
          <w:iCs/>
        </w:rPr>
      </w:pPr>
      <w:r w:rsidRPr="00327F44">
        <w:rPr>
          <w:rFonts w:cstheme="minorHAnsi"/>
          <w:i/>
          <w:iCs/>
        </w:rPr>
        <w:lastRenderedPageBreak/>
        <w:t>[Nokia</w:t>
      </w:r>
      <w:r w:rsidR="001546BD" w:rsidRPr="00327F44">
        <w:rPr>
          <w:rFonts w:cstheme="minorHAnsi"/>
          <w:i/>
          <w:iCs/>
        </w:rPr>
        <w:t xml:space="preserve">, </w:t>
      </w:r>
      <w:r w:rsidR="001546BD" w:rsidRPr="00327F44">
        <w:rPr>
          <w:rFonts w:cs="Arial"/>
          <w:i/>
          <w:iCs/>
          <w:lang w:val="en-GB" w:eastAsia="ja-JP"/>
        </w:rPr>
        <w:t>Nokia Shanghai Bell</w:t>
      </w:r>
      <w:r w:rsidRPr="00327F44">
        <w:rPr>
          <w:rFonts w:cstheme="minorHAnsi"/>
          <w:i/>
          <w:iCs/>
        </w:rPr>
        <w:t xml:space="preserve">] </w:t>
      </w:r>
      <w:r w:rsidR="0057164A" w:rsidRPr="00327F44">
        <w:rPr>
          <w:rFonts w:cstheme="minorHAnsi"/>
          <w:i/>
          <w:iCs/>
        </w:rPr>
        <w:t>RAN1 to define timing relationships such that a feeder link switch does not cause a large jump in the common delay value used by the UE.</w:t>
      </w:r>
    </w:p>
    <w:p w14:paraId="2EC193B8" w14:textId="77777777" w:rsidR="00215017" w:rsidRPr="00673504" w:rsidRDefault="00215017" w:rsidP="00215017">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89407A" w14:paraId="532FC986" w14:textId="77777777" w:rsidTr="0089407A">
        <w:tc>
          <w:tcPr>
            <w:tcW w:w="1795" w:type="dxa"/>
            <w:shd w:val="clear" w:color="auto" w:fill="FFC000" w:themeFill="accent4"/>
          </w:tcPr>
          <w:p w14:paraId="7A02564F" w14:textId="77777777" w:rsidR="0089407A" w:rsidRDefault="0089407A" w:rsidP="0089407A">
            <w:pPr>
              <w:pStyle w:val="BodyText"/>
              <w:spacing w:line="256" w:lineRule="auto"/>
              <w:rPr>
                <w:rFonts w:cs="Arial"/>
              </w:rPr>
            </w:pPr>
            <w:r>
              <w:rPr>
                <w:rFonts w:cs="Arial"/>
              </w:rPr>
              <w:t>Company</w:t>
            </w:r>
          </w:p>
        </w:tc>
        <w:tc>
          <w:tcPr>
            <w:tcW w:w="7834" w:type="dxa"/>
            <w:shd w:val="clear" w:color="auto" w:fill="FFC000" w:themeFill="accent4"/>
          </w:tcPr>
          <w:p w14:paraId="46B61AD2" w14:textId="77777777" w:rsidR="0089407A" w:rsidRDefault="0089407A" w:rsidP="0089407A">
            <w:pPr>
              <w:pStyle w:val="BodyText"/>
              <w:spacing w:line="256" w:lineRule="auto"/>
              <w:rPr>
                <w:rFonts w:cs="Arial"/>
              </w:rPr>
            </w:pPr>
            <w:r>
              <w:rPr>
                <w:rFonts w:cs="Arial"/>
              </w:rPr>
              <w:t>Comments</w:t>
            </w:r>
          </w:p>
        </w:tc>
      </w:tr>
      <w:tr w:rsidR="0089407A" w14:paraId="67FF66EB" w14:textId="77777777" w:rsidTr="0089407A">
        <w:tc>
          <w:tcPr>
            <w:tcW w:w="1795" w:type="dxa"/>
          </w:tcPr>
          <w:p w14:paraId="6B52EE59" w14:textId="77777777" w:rsidR="0089407A" w:rsidRDefault="0089407A" w:rsidP="0089407A">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678EAFE9" w14:textId="77777777" w:rsidR="0089407A" w:rsidRDefault="0089407A" w:rsidP="0089407A">
            <w:pPr>
              <w:pStyle w:val="BodyText"/>
              <w:spacing w:line="256" w:lineRule="auto"/>
              <w:rPr>
                <w:rFonts w:cs="Arial"/>
              </w:rPr>
            </w:pPr>
            <w:r>
              <w:rPr>
                <w:rFonts w:eastAsia="Yu Mincho" w:cs="Arial"/>
              </w:rPr>
              <w:t xml:space="preserve">The issue is not clear. Might be solved by gNB implementation as commented by the moderator above. </w:t>
            </w:r>
          </w:p>
        </w:tc>
      </w:tr>
      <w:tr w:rsidR="0089407A" w14:paraId="6D1F5ACA" w14:textId="77777777" w:rsidTr="0089407A">
        <w:tc>
          <w:tcPr>
            <w:tcW w:w="1795" w:type="dxa"/>
          </w:tcPr>
          <w:p w14:paraId="4C1C2714" w14:textId="77777777" w:rsidR="0089407A" w:rsidRDefault="0089407A" w:rsidP="0089407A">
            <w:pPr>
              <w:pStyle w:val="BodyText"/>
              <w:spacing w:line="256" w:lineRule="auto"/>
              <w:rPr>
                <w:rFonts w:cs="Arial"/>
              </w:rPr>
            </w:pPr>
            <w:r>
              <w:rPr>
                <w:rFonts w:cs="Arial"/>
              </w:rPr>
              <w:t>Ericsson</w:t>
            </w:r>
          </w:p>
        </w:tc>
        <w:tc>
          <w:tcPr>
            <w:tcW w:w="7834" w:type="dxa"/>
          </w:tcPr>
          <w:p w14:paraId="6F13FEB5" w14:textId="77777777" w:rsidR="0089407A" w:rsidRDefault="0089407A" w:rsidP="0089407A">
            <w:pPr>
              <w:pStyle w:val="BodyText"/>
              <w:spacing w:line="256" w:lineRule="auto"/>
              <w:rPr>
                <w:rFonts w:cs="Arial"/>
              </w:rPr>
            </w:pPr>
            <w:r>
              <w:rPr>
                <w:rFonts w:cs="Arial"/>
              </w:rPr>
              <w:t>It would be better if proponent could clarify the proposal.</w:t>
            </w:r>
          </w:p>
        </w:tc>
      </w:tr>
      <w:tr w:rsidR="0089407A" w14:paraId="7585A6D2" w14:textId="77777777" w:rsidTr="0089407A">
        <w:tc>
          <w:tcPr>
            <w:tcW w:w="1795" w:type="dxa"/>
          </w:tcPr>
          <w:p w14:paraId="66EAED18" w14:textId="77777777" w:rsidR="0089407A" w:rsidRDefault="0089407A" w:rsidP="0089407A">
            <w:pPr>
              <w:pStyle w:val="BodyText"/>
              <w:spacing w:line="256" w:lineRule="auto"/>
              <w:rPr>
                <w:rFonts w:cs="Arial"/>
              </w:rPr>
            </w:pPr>
            <w:r>
              <w:rPr>
                <w:rFonts w:cs="Arial" w:hint="eastAsia"/>
              </w:rPr>
              <w:t>H</w:t>
            </w:r>
            <w:r>
              <w:rPr>
                <w:rFonts w:cs="Arial"/>
              </w:rPr>
              <w:t>uawei</w:t>
            </w:r>
          </w:p>
        </w:tc>
        <w:tc>
          <w:tcPr>
            <w:tcW w:w="7834" w:type="dxa"/>
          </w:tcPr>
          <w:p w14:paraId="5D969958" w14:textId="77777777" w:rsidR="0089407A" w:rsidRDefault="0089407A" w:rsidP="0089407A">
            <w:pPr>
              <w:pStyle w:val="BodyText"/>
              <w:spacing w:line="256" w:lineRule="auto"/>
              <w:rPr>
                <w:rFonts w:cs="Arial"/>
              </w:rPr>
            </w:pPr>
            <w:r>
              <w:rPr>
                <w:rFonts w:cs="Arial"/>
              </w:rPr>
              <w:t>We see some benefit of this proposal that the TA adopted at the UE does not need to jump due to a feeder link switch.</w:t>
            </w:r>
          </w:p>
        </w:tc>
      </w:tr>
      <w:tr w:rsidR="0089407A" w14:paraId="7F607335" w14:textId="77777777" w:rsidTr="0089407A">
        <w:tc>
          <w:tcPr>
            <w:tcW w:w="1795" w:type="dxa"/>
          </w:tcPr>
          <w:p w14:paraId="235DCF09" w14:textId="77777777" w:rsidR="0089407A" w:rsidRDefault="0089407A" w:rsidP="0089407A">
            <w:pPr>
              <w:pStyle w:val="BodyText"/>
              <w:spacing w:line="256" w:lineRule="auto"/>
              <w:rPr>
                <w:rFonts w:cs="Arial"/>
              </w:rPr>
            </w:pPr>
            <w:r>
              <w:rPr>
                <w:rFonts w:eastAsia="Malgun Gothic" w:cs="Arial" w:hint="eastAsia"/>
              </w:rPr>
              <w:t>Samsung</w:t>
            </w:r>
          </w:p>
        </w:tc>
        <w:tc>
          <w:tcPr>
            <w:tcW w:w="7834" w:type="dxa"/>
          </w:tcPr>
          <w:p w14:paraId="60DC52C6" w14:textId="77777777" w:rsidR="0089407A" w:rsidRDefault="0089407A" w:rsidP="0089407A">
            <w:pPr>
              <w:pStyle w:val="BodyText"/>
              <w:spacing w:line="256" w:lineRule="auto"/>
              <w:rPr>
                <w:rFonts w:cs="Arial"/>
              </w:rPr>
            </w:pPr>
            <w:r>
              <w:rPr>
                <w:rFonts w:eastAsia="Malgun Gothic" w:cs="Arial" w:hint="eastAsia"/>
              </w:rPr>
              <w:t xml:space="preserve">It is not </w:t>
            </w:r>
            <w:proofErr w:type="gramStart"/>
            <w:r>
              <w:rPr>
                <w:rFonts w:eastAsia="Malgun Gothic" w:cs="Arial" w:hint="eastAsia"/>
              </w:rPr>
              <w:t>clear</w:t>
            </w:r>
            <w:proofErr w:type="gramEnd"/>
            <w:r>
              <w:rPr>
                <w:rFonts w:eastAsia="Malgun Gothic" w:cs="Arial" w:hint="eastAsia"/>
              </w:rPr>
              <w:t xml:space="preserve"> yet whether/which issue would happen. </w:t>
            </w:r>
            <w:r>
              <w:rPr>
                <w:rFonts w:eastAsia="Malgun Gothic" w:cs="Arial"/>
              </w:rPr>
              <w:t xml:space="preserve">We suggest </w:t>
            </w:r>
            <w:proofErr w:type="gramStart"/>
            <w:r>
              <w:rPr>
                <w:rFonts w:eastAsia="Malgun Gothic" w:cs="Arial"/>
              </w:rPr>
              <w:t>to deprioritize</w:t>
            </w:r>
            <w:proofErr w:type="gramEnd"/>
            <w:r>
              <w:rPr>
                <w:rFonts w:eastAsia="Malgun Gothic" w:cs="Arial"/>
              </w:rPr>
              <w:t xml:space="preserve"> this issue.</w:t>
            </w:r>
          </w:p>
        </w:tc>
      </w:tr>
      <w:tr w:rsidR="0089407A" w14:paraId="24C2C23B" w14:textId="77777777" w:rsidTr="0089407A">
        <w:tc>
          <w:tcPr>
            <w:tcW w:w="1795" w:type="dxa"/>
          </w:tcPr>
          <w:p w14:paraId="3230AD11" w14:textId="77777777" w:rsidR="0089407A" w:rsidRDefault="0089407A" w:rsidP="0089407A">
            <w:pPr>
              <w:pStyle w:val="BodyText"/>
              <w:spacing w:line="256" w:lineRule="auto"/>
              <w:rPr>
                <w:rFonts w:cs="Arial"/>
              </w:rPr>
            </w:pPr>
            <w:r>
              <w:rPr>
                <w:rFonts w:cs="Arial" w:hint="eastAsia"/>
              </w:rPr>
              <w:t>X</w:t>
            </w:r>
            <w:r>
              <w:rPr>
                <w:rFonts w:cs="Arial"/>
              </w:rPr>
              <w:t>iaomi</w:t>
            </w:r>
          </w:p>
        </w:tc>
        <w:tc>
          <w:tcPr>
            <w:tcW w:w="7834" w:type="dxa"/>
          </w:tcPr>
          <w:p w14:paraId="106C45E9" w14:textId="77777777" w:rsidR="0089407A" w:rsidRDefault="0089407A" w:rsidP="0089407A">
            <w:pPr>
              <w:pStyle w:val="BodyText"/>
              <w:spacing w:line="256" w:lineRule="auto"/>
              <w:rPr>
                <w:rFonts w:cs="Arial"/>
              </w:rPr>
            </w:pPr>
            <w:r>
              <w:rPr>
                <w:rFonts w:cs="Arial"/>
              </w:rPr>
              <w:t>We agree that the impact due to the feeder-link switch should be minimized.</w:t>
            </w:r>
          </w:p>
        </w:tc>
      </w:tr>
      <w:tr w:rsidR="0089407A" w14:paraId="3A5BC2E9" w14:textId="77777777" w:rsidTr="0089407A">
        <w:tc>
          <w:tcPr>
            <w:tcW w:w="1795" w:type="dxa"/>
          </w:tcPr>
          <w:p w14:paraId="5EA208F4" w14:textId="77777777" w:rsidR="0089407A" w:rsidRDefault="0089407A" w:rsidP="0089407A">
            <w:pPr>
              <w:pStyle w:val="BodyText"/>
              <w:spacing w:line="256" w:lineRule="auto"/>
              <w:rPr>
                <w:rFonts w:cs="Arial"/>
              </w:rPr>
            </w:pPr>
            <w:r>
              <w:rPr>
                <w:rFonts w:cs="Arial" w:hint="eastAsia"/>
              </w:rPr>
              <w:t>ZTE</w:t>
            </w:r>
          </w:p>
        </w:tc>
        <w:tc>
          <w:tcPr>
            <w:tcW w:w="7834" w:type="dxa"/>
          </w:tcPr>
          <w:p w14:paraId="093E6956" w14:textId="77777777" w:rsidR="0089407A" w:rsidRDefault="0089407A" w:rsidP="0089407A">
            <w:pPr>
              <w:pStyle w:val="BodyText"/>
              <w:spacing w:line="256" w:lineRule="auto"/>
              <w:rPr>
                <w:rFonts w:cs="Arial"/>
              </w:rPr>
            </w:pPr>
            <w:r>
              <w:rPr>
                <w:rFonts w:cs="Arial"/>
              </w:rPr>
              <w:t>Intention is not clear and it’s also u</w:t>
            </w:r>
            <w:r>
              <w:rPr>
                <w:rFonts w:cs="Arial" w:hint="eastAsia"/>
              </w:rPr>
              <w:t>p</w:t>
            </w:r>
            <w:r>
              <w:rPr>
                <w:rFonts w:cs="Arial"/>
              </w:rPr>
              <w:t xml:space="preserve"> to the whole framework of feeder link switching defined in RAN2. If the continuous transmission cannot be guaranteed by the defined solution, no need to touch the timing issue in RAN1.</w:t>
            </w:r>
          </w:p>
        </w:tc>
      </w:tr>
      <w:tr w:rsidR="0089407A" w14:paraId="39E5B9BC" w14:textId="77777777" w:rsidTr="0089407A">
        <w:tc>
          <w:tcPr>
            <w:tcW w:w="1795" w:type="dxa"/>
          </w:tcPr>
          <w:p w14:paraId="6D514719" w14:textId="77777777" w:rsidR="0089407A" w:rsidRDefault="0089407A" w:rsidP="0089407A">
            <w:pPr>
              <w:pStyle w:val="BodyText"/>
              <w:spacing w:line="256" w:lineRule="auto"/>
              <w:rPr>
                <w:rFonts w:cs="Arial"/>
              </w:rPr>
            </w:pPr>
            <w:r>
              <w:rPr>
                <w:rFonts w:cs="Arial" w:hint="eastAsia"/>
              </w:rPr>
              <w:t>L</w:t>
            </w:r>
            <w:r>
              <w:rPr>
                <w:rFonts w:cs="Arial"/>
              </w:rPr>
              <w:t>enovo/MM</w:t>
            </w:r>
          </w:p>
        </w:tc>
        <w:tc>
          <w:tcPr>
            <w:tcW w:w="7834" w:type="dxa"/>
          </w:tcPr>
          <w:p w14:paraId="62217DD8" w14:textId="77777777" w:rsidR="0089407A" w:rsidRDefault="0089407A" w:rsidP="0089407A">
            <w:pPr>
              <w:pStyle w:val="BodyText"/>
              <w:spacing w:line="256" w:lineRule="auto"/>
              <w:rPr>
                <w:rFonts w:cs="Arial"/>
              </w:rPr>
            </w:pPr>
            <w:r>
              <w:rPr>
                <w:rFonts w:cs="Arial" w:hint="eastAsia"/>
              </w:rPr>
              <w:t>A</w:t>
            </w:r>
            <w:r>
              <w:rPr>
                <w:rFonts w:cs="Arial"/>
              </w:rPr>
              <w:t>gree with Moderator’s view.</w:t>
            </w:r>
          </w:p>
        </w:tc>
      </w:tr>
      <w:tr w:rsidR="0089407A" w14:paraId="38FA3C3F" w14:textId="77777777" w:rsidTr="0089407A">
        <w:tc>
          <w:tcPr>
            <w:tcW w:w="1795" w:type="dxa"/>
          </w:tcPr>
          <w:p w14:paraId="3D133B36" w14:textId="77777777" w:rsidR="0089407A" w:rsidRDefault="0089407A" w:rsidP="0089407A">
            <w:pPr>
              <w:pStyle w:val="BodyText"/>
              <w:spacing w:line="256" w:lineRule="auto"/>
              <w:rPr>
                <w:rFonts w:cs="Arial"/>
              </w:rPr>
            </w:pPr>
            <w:r>
              <w:rPr>
                <w:rFonts w:cs="Arial"/>
              </w:rPr>
              <w:t>APT</w:t>
            </w:r>
          </w:p>
        </w:tc>
        <w:tc>
          <w:tcPr>
            <w:tcW w:w="7834" w:type="dxa"/>
          </w:tcPr>
          <w:p w14:paraId="25D35F42" w14:textId="77777777" w:rsidR="0089407A" w:rsidRDefault="0089407A" w:rsidP="0089407A">
            <w:pPr>
              <w:pStyle w:val="BodyText"/>
              <w:spacing w:line="256" w:lineRule="auto"/>
              <w:rPr>
                <w:rFonts w:cs="Arial"/>
              </w:rPr>
            </w:pPr>
            <w:r>
              <w:rPr>
                <w:rFonts w:cs="Arial"/>
              </w:rPr>
              <w:t>Feeder link switch might go with conditional handover (CHO) or handover (</w:t>
            </w:r>
            <w:proofErr w:type="spellStart"/>
            <w:r w:rsidRPr="00562508">
              <w:rPr>
                <w:rFonts w:cs="Arial"/>
              </w:rPr>
              <w:t>RRCReconfiguration</w:t>
            </w:r>
            <w:proofErr w:type="spellEnd"/>
            <w:r>
              <w:rPr>
                <w:rFonts w:cs="Arial"/>
              </w:rPr>
              <w:t>), which involves a RA procedure. UE would recalculate an initial TA and report the initial TA to NW during the RA procedure. Before the TA report, NW may not have any UE’s RTT after a feeder link switch.</w:t>
            </w:r>
          </w:p>
        </w:tc>
      </w:tr>
      <w:tr w:rsidR="0089407A" w14:paraId="64C7AB50" w14:textId="77777777" w:rsidTr="0089407A">
        <w:tc>
          <w:tcPr>
            <w:tcW w:w="1795" w:type="dxa"/>
          </w:tcPr>
          <w:p w14:paraId="72E60B7C" w14:textId="77777777" w:rsidR="0089407A" w:rsidRDefault="0089407A" w:rsidP="0089407A">
            <w:pPr>
              <w:pStyle w:val="BodyText"/>
              <w:spacing w:line="256" w:lineRule="auto"/>
              <w:rPr>
                <w:rFonts w:cs="Arial"/>
              </w:rPr>
            </w:pPr>
            <w:r>
              <w:rPr>
                <w:rFonts w:cs="Arial" w:hint="eastAsia"/>
              </w:rPr>
              <w:t>C</w:t>
            </w:r>
            <w:r>
              <w:rPr>
                <w:rFonts w:cs="Arial"/>
              </w:rPr>
              <w:t>AICT</w:t>
            </w:r>
          </w:p>
        </w:tc>
        <w:tc>
          <w:tcPr>
            <w:tcW w:w="7834" w:type="dxa"/>
          </w:tcPr>
          <w:p w14:paraId="7E5382A3" w14:textId="77777777" w:rsidR="0089407A" w:rsidRDefault="0089407A" w:rsidP="0089407A">
            <w:pPr>
              <w:pStyle w:val="BodyText"/>
              <w:spacing w:line="256" w:lineRule="auto"/>
              <w:rPr>
                <w:rFonts w:cs="Arial"/>
              </w:rPr>
            </w:pPr>
            <w:r>
              <w:rPr>
                <w:rFonts w:cs="Arial" w:hint="eastAsia"/>
              </w:rPr>
              <w:t>W</w:t>
            </w:r>
            <w:r>
              <w:rPr>
                <w:rFonts w:cs="Arial"/>
              </w:rPr>
              <w:t xml:space="preserve">e need to give a clear definition of the common delay used at UE first. If the feeder link delay is applied at gNB, the issue might be solved by gNB implementation. </w:t>
            </w:r>
          </w:p>
        </w:tc>
      </w:tr>
      <w:tr w:rsidR="0089407A" w14:paraId="63D6CD1F" w14:textId="77777777" w:rsidTr="0089407A">
        <w:tc>
          <w:tcPr>
            <w:tcW w:w="1795" w:type="dxa"/>
          </w:tcPr>
          <w:p w14:paraId="5B03FEE4" w14:textId="77777777" w:rsidR="0089407A" w:rsidRDefault="0089407A" w:rsidP="0089407A">
            <w:pPr>
              <w:pStyle w:val="BodyText"/>
              <w:spacing w:line="256" w:lineRule="auto"/>
              <w:rPr>
                <w:rFonts w:cs="Arial"/>
              </w:rPr>
            </w:pPr>
            <w:r>
              <w:rPr>
                <w:rFonts w:cs="Arial"/>
              </w:rPr>
              <w:t>Nokia, Nokia Shanghai Bell</w:t>
            </w:r>
          </w:p>
        </w:tc>
        <w:tc>
          <w:tcPr>
            <w:tcW w:w="7834" w:type="dxa"/>
          </w:tcPr>
          <w:p w14:paraId="43566112" w14:textId="77777777" w:rsidR="0089407A" w:rsidRDefault="0089407A" w:rsidP="0089407A">
            <w:pPr>
              <w:pStyle w:val="BodyText"/>
              <w:spacing w:line="256" w:lineRule="auto"/>
              <w:rPr>
                <w:rFonts w:cs="Arial"/>
              </w:rPr>
            </w:pPr>
            <w:r>
              <w:rPr>
                <w:rFonts w:cs="Arial"/>
              </w:rPr>
              <w:t xml:space="preserve">In response to moderator comment, we would like to highlight that a UE being connected to one gNB served cell through a satellite should not have its timing changed when/if the feeder link is switched. That is, in case of longer or shorter propagation distance (which would result in different </w:t>
            </w:r>
            <w:proofErr w:type="spellStart"/>
            <w:r>
              <w:rPr>
                <w:rFonts w:cs="Arial"/>
              </w:rPr>
              <w:t>K_offset</w:t>
            </w:r>
            <w:proofErr w:type="spellEnd"/>
            <w:r>
              <w:rPr>
                <w:rFonts w:cs="Arial"/>
              </w:rPr>
              <w:t xml:space="preserve"> value), the overall timing of the UE’s operation should not change. If the timing will change, the UE would need to drop the cell or make a handover.</w:t>
            </w:r>
          </w:p>
        </w:tc>
      </w:tr>
      <w:tr w:rsidR="0089407A" w14:paraId="428D9CA2" w14:textId="77777777" w:rsidTr="0089407A">
        <w:tc>
          <w:tcPr>
            <w:tcW w:w="1795" w:type="dxa"/>
          </w:tcPr>
          <w:p w14:paraId="42881972" w14:textId="77777777" w:rsidR="0089407A" w:rsidRDefault="0089407A" w:rsidP="0089407A">
            <w:pPr>
              <w:pStyle w:val="BodyText"/>
              <w:spacing w:line="256" w:lineRule="auto"/>
              <w:rPr>
                <w:rFonts w:cs="Arial"/>
              </w:rPr>
            </w:pPr>
            <w:r>
              <w:rPr>
                <w:rFonts w:cs="Arial"/>
              </w:rPr>
              <w:t>Fraunhofer IIS, Fraunhofer HHI</w:t>
            </w:r>
          </w:p>
        </w:tc>
        <w:tc>
          <w:tcPr>
            <w:tcW w:w="7834" w:type="dxa"/>
          </w:tcPr>
          <w:p w14:paraId="7A44F590" w14:textId="77777777" w:rsidR="0089407A" w:rsidRDefault="0089407A" w:rsidP="0089407A">
            <w:pPr>
              <w:pStyle w:val="BodyText"/>
              <w:spacing w:line="256" w:lineRule="auto"/>
              <w:rPr>
                <w:rFonts w:cs="Arial"/>
              </w:rPr>
            </w:pPr>
            <w:r w:rsidRPr="006D534F">
              <w:rPr>
                <w:rFonts w:cs="Arial"/>
              </w:rPr>
              <w:t xml:space="preserve">As mentioned by the </w:t>
            </w:r>
            <w:r>
              <w:rPr>
                <w:rFonts w:cs="Arial"/>
              </w:rPr>
              <w:t xml:space="preserve">moderator, it is not clear how this can be achieved. One potential solution would be to adopt the time reference point (RP) for TA calculation at satellite. Then, according to the definition of common TA based on AI 8.4.2, common TA would be equal to zero and it does not change by feeder link switch. However, this solution increases the complexity at the network side to handle feeder link delay and feeder link switch at the same time. </w:t>
            </w:r>
          </w:p>
        </w:tc>
      </w:tr>
    </w:tbl>
    <w:p w14:paraId="46C49009" w14:textId="77777777" w:rsidR="00215017" w:rsidRDefault="00215017" w:rsidP="00215017">
      <w:pPr>
        <w:jc w:val="both"/>
        <w:rPr>
          <w:rFonts w:ascii="Arial" w:hAnsi="Arial" w:cs="Arial"/>
          <w:lang w:eastAsia="ja-JP"/>
        </w:rPr>
      </w:pPr>
    </w:p>
    <w:p w14:paraId="7DD684AE" w14:textId="18D755DA" w:rsidR="00215017" w:rsidRDefault="00094104" w:rsidP="00215017">
      <w:pPr>
        <w:pStyle w:val="Heading2"/>
        <w:rPr>
          <w:lang w:val="en-US"/>
        </w:rPr>
      </w:pPr>
      <w:r>
        <w:rPr>
          <w:lang w:val="en-US"/>
        </w:rPr>
        <w:t>9</w:t>
      </w:r>
      <w:r w:rsidR="00215017" w:rsidRPr="00A85EAA">
        <w:rPr>
          <w:lang w:val="en-US"/>
        </w:rPr>
        <w:t>.</w:t>
      </w:r>
      <w:r w:rsidR="00215017">
        <w:rPr>
          <w:lang w:val="en-US"/>
        </w:rPr>
        <w:t>3</w:t>
      </w:r>
      <w:r w:rsidR="00215017" w:rsidRPr="00A85EAA">
        <w:rPr>
          <w:lang w:val="en-US"/>
        </w:rPr>
        <w:tab/>
      </w:r>
      <w:r w:rsidR="00215017">
        <w:rPr>
          <w:lang w:val="en-US"/>
        </w:rPr>
        <w:t>Updated proposal based on company views (1</w:t>
      </w:r>
      <w:r w:rsidR="00215017" w:rsidRPr="001E695F">
        <w:rPr>
          <w:vertAlign w:val="superscript"/>
          <w:lang w:val="en-US"/>
        </w:rPr>
        <w:t>st</w:t>
      </w:r>
      <w:r w:rsidR="00215017">
        <w:rPr>
          <w:lang w:val="en-US"/>
        </w:rPr>
        <w:t xml:space="preserve"> round of email discussion)</w:t>
      </w:r>
    </w:p>
    <w:p w14:paraId="0C0CBBB3" w14:textId="0683CE2D" w:rsidR="0089407A" w:rsidRPr="005F123C" w:rsidRDefault="0089407A" w:rsidP="0089407A">
      <w:pPr>
        <w:rPr>
          <w:rFonts w:ascii="Arial" w:hAnsi="Arial" w:cs="Arial"/>
        </w:rPr>
      </w:pPr>
      <w:r w:rsidRPr="005F123C">
        <w:rPr>
          <w:rFonts w:ascii="Arial" w:hAnsi="Arial" w:cs="Arial"/>
        </w:rPr>
        <w:t>In the first round of email discussion, 11 companies provided views</w:t>
      </w:r>
      <w:r w:rsidR="00327F44">
        <w:rPr>
          <w:rFonts w:ascii="Arial" w:hAnsi="Arial" w:cs="Arial"/>
        </w:rPr>
        <w:t>:</w:t>
      </w:r>
    </w:p>
    <w:p w14:paraId="7751B29A" w14:textId="6AE85279"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t xml:space="preserve">[Panasonic, Ericsson, Samsung, </w:t>
      </w:r>
      <w:r w:rsidRPr="005F123C">
        <w:rPr>
          <w:rFonts w:ascii="Arial" w:hAnsi="Arial" w:cs="Arial"/>
        </w:rPr>
        <w:t>Lenovo/MM</w:t>
      </w:r>
      <w:r w:rsidRPr="005F123C">
        <w:rPr>
          <w:rFonts w:ascii="Arial" w:hAnsi="Arial" w:cs="Arial"/>
          <w:lang w:val="en-US"/>
        </w:rPr>
        <w:t>] point</w:t>
      </w:r>
      <w:r w:rsidR="00327F44">
        <w:rPr>
          <w:rFonts w:ascii="Arial" w:hAnsi="Arial" w:cs="Arial"/>
          <w:lang w:val="en-US"/>
        </w:rPr>
        <w:t>ed</w:t>
      </w:r>
      <w:r w:rsidRPr="005F123C">
        <w:rPr>
          <w:rFonts w:ascii="Arial" w:hAnsi="Arial" w:cs="Arial"/>
          <w:lang w:val="en-US"/>
        </w:rPr>
        <w:t xml:space="preserve"> out that the proposal is not clear.</w:t>
      </w:r>
    </w:p>
    <w:p w14:paraId="7C32693D" w14:textId="348F3307"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t xml:space="preserve">[CAICT, </w:t>
      </w:r>
      <w:r w:rsidRPr="005F123C">
        <w:rPr>
          <w:rFonts w:ascii="Arial" w:hAnsi="Arial" w:cs="Arial"/>
        </w:rPr>
        <w:t>Fraunhofer IIS</w:t>
      </w:r>
      <w:r w:rsidRPr="005F123C">
        <w:rPr>
          <w:rFonts w:ascii="Arial" w:hAnsi="Arial" w:cs="Arial"/>
          <w:lang w:val="en-US"/>
        </w:rPr>
        <w:t>/</w:t>
      </w:r>
      <w:r w:rsidRPr="005F123C">
        <w:rPr>
          <w:rFonts w:ascii="Arial" w:hAnsi="Arial" w:cs="Arial"/>
        </w:rPr>
        <w:t>Fraunhofer HHI</w:t>
      </w:r>
      <w:r w:rsidRPr="005F123C">
        <w:rPr>
          <w:rFonts w:ascii="Arial" w:hAnsi="Arial" w:cs="Arial"/>
          <w:lang w:val="en-US"/>
        </w:rPr>
        <w:t>] point</w:t>
      </w:r>
      <w:r w:rsidR="00327F44">
        <w:rPr>
          <w:rFonts w:ascii="Arial" w:hAnsi="Arial" w:cs="Arial"/>
          <w:lang w:val="en-US"/>
        </w:rPr>
        <w:t>ed</w:t>
      </w:r>
      <w:r w:rsidRPr="005F123C">
        <w:rPr>
          <w:rFonts w:ascii="Arial" w:hAnsi="Arial" w:cs="Arial"/>
          <w:lang w:val="en-US"/>
        </w:rPr>
        <w:t xml:space="preserve"> out the discussion may be coupled with TA discussion in AI 8.4.2.</w:t>
      </w:r>
    </w:p>
    <w:p w14:paraId="5B9A600A" w14:textId="091D1D62"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lastRenderedPageBreak/>
        <w:t>[Huawei, Xiaomi] point</w:t>
      </w:r>
      <w:r w:rsidR="00327F44">
        <w:rPr>
          <w:rFonts w:ascii="Arial" w:hAnsi="Arial" w:cs="Arial"/>
          <w:lang w:val="en-US"/>
        </w:rPr>
        <w:t>ed</w:t>
      </w:r>
      <w:r w:rsidRPr="005F123C">
        <w:rPr>
          <w:rFonts w:ascii="Arial" w:hAnsi="Arial" w:cs="Arial"/>
          <w:lang w:val="en-US"/>
        </w:rPr>
        <w:t xml:space="preserve"> out the proposal may worth consideration.</w:t>
      </w:r>
    </w:p>
    <w:p w14:paraId="095F8D13" w14:textId="14AFC09B" w:rsidR="0089407A" w:rsidRPr="005F123C" w:rsidRDefault="0089407A" w:rsidP="00FC1012">
      <w:pPr>
        <w:pStyle w:val="ListParagraph"/>
        <w:numPr>
          <w:ilvl w:val="0"/>
          <w:numId w:val="49"/>
        </w:numPr>
        <w:rPr>
          <w:rFonts w:ascii="Arial" w:hAnsi="Arial" w:cs="Arial"/>
        </w:rPr>
      </w:pPr>
      <w:r w:rsidRPr="005F123C">
        <w:rPr>
          <w:rFonts w:ascii="Arial" w:hAnsi="Arial" w:cs="Arial"/>
          <w:lang w:val="en-US"/>
        </w:rPr>
        <w:t>The proponent [</w:t>
      </w:r>
      <w:r w:rsidRPr="005F123C">
        <w:rPr>
          <w:rFonts w:ascii="Arial" w:hAnsi="Arial" w:cs="Arial"/>
        </w:rPr>
        <w:t>Nokia, Nokia Shanghai Bell</w:t>
      </w:r>
      <w:r w:rsidRPr="005F123C">
        <w:rPr>
          <w:rFonts w:ascii="Arial" w:hAnsi="Arial" w:cs="Arial"/>
          <w:lang w:val="en-US"/>
        </w:rPr>
        <w:t>] clarified the intention is to avoid the case “</w:t>
      </w:r>
      <w:r w:rsidRPr="005F123C">
        <w:rPr>
          <w:rFonts w:ascii="Arial" w:hAnsi="Arial" w:cs="Arial"/>
        </w:rPr>
        <w:t>If the timing will change, the UE would need to drop the cell or make a handover.</w:t>
      </w:r>
      <w:r w:rsidRPr="005F123C">
        <w:rPr>
          <w:rFonts w:ascii="Arial" w:hAnsi="Arial" w:cs="Arial"/>
          <w:lang w:val="en-US"/>
        </w:rPr>
        <w:t>”</w:t>
      </w:r>
    </w:p>
    <w:p w14:paraId="143DB935" w14:textId="173DC3C1" w:rsidR="0089407A" w:rsidRPr="005F123C" w:rsidRDefault="005F123C" w:rsidP="00FC1012">
      <w:pPr>
        <w:pStyle w:val="ListParagraph"/>
        <w:numPr>
          <w:ilvl w:val="0"/>
          <w:numId w:val="49"/>
        </w:numPr>
        <w:rPr>
          <w:rFonts w:ascii="Arial" w:hAnsi="Arial" w:cs="Arial"/>
        </w:rPr>
      </w:pPr>
      <w:r w:rsidRPr="005F123C">
        <w:rPr>
          <w:rFonts w:ascii="Arial" w:hAnsi="Arial" w:cs="Arial"/>
          <w:lang w:val="en-US"/>
        </w:rPr>
        <w:t>However, as pointed out by [ZTE, APT],</w:t>
      </w:r>
      <w:r>
        <w:rPr>
          <w:rFonts w:ascii="Arial" w:hAnsi="Arial" w:cs="Arial"/>
          <w:lang w:val="en-US"/>
        </w:rPr>
        <w:t xml:space="preserve"> this is in fact part of the overall feeder link switch topic that is being discussed in RAN2.</w:t>
      </w:r>
    </w:p>
    <w:p w14:paraId="1EF6D217" w14:textId="031EE489" w:rsidR="0089407A" w:rsidRDefault="005F123C" w:rsidP="0089407A">
      <w:pPr>
        <w:rPr>
          <w:rFonts w:ascii="Arial" w:hAnsi="Arial" w:cs="Arial"/>
        </w:rPr>
      </w:pPr>
      <w:r>
        <w:rPr>
          <w:rFonts w:ascii="Arial" w:hAnsi="Arial" w:cs="Arial"/>
        </w:rPr>
        <w:t xml:space="preserve">Given the views expressed so far, it is reasonable that RAN1 wait for RAN2 progress on feeder link switch </w:t>
      </w:r>
      <w:r w:rsidR="00327F44">
        <w:rPr>
          <w:rFonts w:ascii="Arial" w:hAnsi="Arial" w:cs="Arial"/>
        </w:rPr>
        <w:t xml:space="preserve">before discussing its impact on timing relationship. Note that the same approach is taken in AI 8.4.4 about feeder link switch in general. </w:t>
      </w:r>
      <w:r w:rsidR="0089407A">
        <w:rPr>
          <w:rFonts w:ascii="Arial" w:hAnsi="Arial" w:cs="Arial"/>
        </w:rPr>
        <w:t>With this way forward, it is not necessary to discuss issue #</w:t>
      </w:r>
      <w:r w:rsidR="00327F44">
        <w:rPr>
          <w:rFonts w:ascii="Arial" w:hAnsi="Arial" w:cs="Arial"/>
        </w:rPr>
        <w:t>9</w:t>
      </w:r>
      <w:r w:rsidR="0089407A">
        <w:rPr>
          <w:rFonts w:ascii="Arial" w:hAnsi="Arial" w:cs="Arial"/>
        </w:rPr>
        <w:t xml:space="preserve"> further at this RAN1 meeting.</w:t>
      </w:r>
    </w:p>
    <w:p w14:paraId="7DE679CB" w14:textId="451EA179" w:rsidR="0089407A" w:rsidRPr="00327F44" w:rsidRDefault="0089407A" w:rsidP="0089407A">
      <w:pPr>
        <w:rPr>
          <w:rFonts w:ascii="Arial" w:hAnsi="Arial" w:cs="Arial"/>
          <w:b/>
          <w:bCs/>
          <w:highlight w:val="cyan"/>
          <w:u w:val="single"/>
        </w:rPr>
      </w:pPr>
      <w:r w:rsidRPr="00327F44">
        <w:rPr>
          <w:rFonts w:ascii="Arial" w:hAnsi="Arial" w:cs="Arial"/>
          <w:b/>
          <w:bCs/>
          <w:highlight w:val="cyan"/>
          <w:u w:val="single"/>
        </w:rPr>
        <w:t>Moderator recommendation on Issue #</w:t>
      </w:r>
      <w:r w:rsidR="00327F44" w:rsidRPr="00327F44">
        <w:rPr>
          <w:rFonts w:ascii="Arial" w:hAnsi="Arial" w:cs="Arial"/>
          <w:b/>
          <w:bCs/>
          <w:highlight w:val="cyan"/>
          <w:u w:val="single"/>
        </w:rPr>
        <w:t>9</w:t>
      </w:r>
      <w:r w:rsidRPr="00327F44">
        <w:rPr>
          <w:rFonts w:ascii="Arial" w:hAnsi="Arial" w:cs="Arial"/>
          <w:b/>
          <w:bCs/>
          <w:highlight w:val="cyan"/>
          <w:u w:val="single"/>
        </w:rPr>
        <w:t>:</w:t>
      </w:r>
    </w:p>
    <w:p w14:paraId="409CCB4A" w14:textId="1F000A58" w:rsidR="00327F44" w:rsidRDefault="00327F44" w:rsidP="0089407A">
      <w:pPr>
        <w:rPr>
          <w:rFonts w:ascii="Arial" w:hAnsi="Arial" w:cs="Arial"/>
          <w:highlight w:val="cyan"/>
        </w:rPr>
      </w:pPr>
      <w:r w:rsidRPr="00327F44">
        <w:rPr>
          <w:rFonts w:ascii="Arial" w:hAnsi="Arial" w:cs="Arial"/>
          <w:highlight w:val="cyan"/>
        </w:rPr>
        <w:t>RAN1 to wait for RAN2 progress on feeder link switch before discussing its impact on timing relationship.</w:t>
      </w:r>
    </w:p>
    <w:p w14:paraId="5F999F4B" w14:textId="77777777" w:rsidR="00CE510A" w:rsidRPr="00DD5252" w:rsidRDefault="00CE510A" w:rsidP="0089407A">
      <w:pPr>
        <w:rPr>
          <w:rFonts w:ascii="Arial" w:hAnsi="Arial" w:cs="Arial"/>
          <w:b/>
          <w:bCs/>
          <w:highlight w:val="cyan"/>
          <w:u w:val="single"/>
        </w:rPr>
      </w:pPr>
    </w:p>
    <w:p w14:paraId="43055322" w14:textId="1A950341" w:rsidR="00185E4A" w:rsidRPr="00A85EAA" w:rsidRDefault="00F507D1" w:rsidP="00114AE3">
      <w:pPr>
        <w:pStyle w:val="Heading1"/>
        <w:rPr>
          <w:lang w:val="en-US"/>
        </w:rPr>
      </w:pPr>
      <w:bookmarkStart w:id="19" w:name="_In-sequence_SDU_delivery"/>
      <w:bookmarkEnd w:id="19"/>
      <w:r w:rsidRPr="00A85EAA">
        <w:rPr>
          <w:lang w:val="en-US"/>
        </w:rPr>
        <w:t>References</w:t>
      </w:r>
      <w:bookmarkStart w:id="20" w:name="_Ref510504022"/>
      <w:bookmarkStart w:id="21" w:name="_Ref510814820"/>
      <w:bookmarkStart w:id="22" w:name="_Ref174151459"/>
      <w:bookmarkStart w:id="23" w:name="_Ref189809556"/>
    </w:p>
    <w:p w14:paraId="449FF7A8" w14:textId="4002B408" w:rsidR="00E77B9C" w:rsidRPr="00673504" w:rsidRDefault="00E77B9C" w:rsidP="00C6685A">
      <w:pPr>
        <w:pStyle w:val="Reference"/>
        <w:jc w:val="left"/>
      </w:pPr>
      <w:bookmarkStart w:id="24" w:name="_Ref29827421"/>
      <w:bookmarkStart w:id="25" w:name="_Ref48034415"/>
      <w:bookmarkStart w:id="26" w:name="_Ref42716514"/>
      <w:bookmarkStart w:id="27" w:name="_Ref45286859"/>
      <w:bookmarkEnd w:id="20"/>
      <w:bookmarkEnd w:id="21"/>
      <w:bookmarkEnd w:id="22"/>
      <w:bookmarkEnd w:id="23"/>
      <w:r w:rsidRPr="00673504">
        <w:t>TR 38.821, Solutions for NR to support non-terrestrial networks</w:t>
      </w:r>
      <w:bookmarkEnd w:id="24"/>
      <w:bookmarkEnd w:id="25"/>
    </w:p>
    <w:p w14:paraId="6FDAFAD3" w14:textId="3924489E" w:rsidR="0081032C" w:rsidRDefault="0081032C" w:rsidP="00C6685A">
      <w:pPr>
        <w:pStyle w:val="Reference"/>
        <w:jc w:val="left"/>
      </w:pPr>
      <w:bookmarkStart w:id="28" w:name="_Ref48034440"/>
      <w:r w:rsidRPr="00673504">
        <w:t xml:space="preserve">RP-201256, </w:t>
      </w:r>
      <w:r w:rsidRPr="00673504">
        <w:rPr>
          <w:rFonts w:eastAsia="Batang" w:cs="Arial"/>
        </w:rPr>
        <w:t>Solutions for NR to support non-terrestrial networks (NTN),</w:t>
      </w:r>
      <w:r w:rsidRPr="00673504">
        <w:t xml:space="preserve"> 3GPP TSG RAN #88e, June 20</w:t>
      </w:r>
      <w:bookmarkEnd w:id="26"/>
      <w:r w:rsidRPr="00673504">
        <w:t>20</w:t>
      </w:r>
      <w:bookmarkEnd w:id="27"/>
      <w:bookmarkEnd w:id="28"/>
    </w:p>
    <w:p w14:paraId="1579C6B9" w14:textId="4E614377" w:rsidR="00C6685A" w:rsidRPr="00673504" w:rsidRDefault="00C6685A" w:rsidP="00C6685A">
      <w:pPr>
        <w:pStyle w:val="Reference"/>
        <w:jc w:val="left"/>
      </w:pPr>
      <w:bookmarkStart w:id="29" w:name="_Ref54929218"/>
      <w:r w:rsidRPr="00C6685A">
        <w:t>R1-2007323</w:t>
      </w:r>
      <w:r>
        <w:t xml:space="preserve">, </w:t>
      </w:r>
      <w:r w:rsidRPr="00C6685A">
        <w:t>Feature lead summary#4 on timing relationship enhancements</w:t>
      </w:r>
      <w:r>
        <w:t xml:space="preserve">, Moderator (Ericsson), </w:t>
      </w:r>
      <w:r w:rsidRPr="00673504">
        <w:t>3GPP TSG RAN</w:t>
      </w:r>
      <w:r>
        <w:t>1</w:t>
      </w:r>
      <w:r w:rsidRPr="00673504">
        <w:t xml:space="preserve"> #</w:t>
      </w:r>
      <w:r>
        <w:t>102</w:t>
      </w:r>
      <w:r w:rsidRPr="00673504">
        <w:t xml:space="preserve">e, </w:t>
      </w:r>
      <w:r>
        <w:t>August</w:t>
      </w:r>
      <w:r w:rsidRPr="00673504">
        <w:t xml:space="preserve"> 2020</w:t>
      </w:r>
      <w:bookmarkEnd w:id="29"/>
    </w:p>
    <w:p w14:paraId="6B9A90B3" w14:textId="70E9279E" w:rsidR="001E695F" w:rsidRDefault="001E695F" w:rsidP="00C6685A">
      <w:pPr>
        <w:pStyle w:val="Reference"/>
        <w:jc w:val="left"/>
      </w:pPr>
      <w:r>
        <w:t>R1-2007569</w:t>
      </w:r>
      <w:r w:rsidR="00C6685A">
        <w:t xml:space="preserve">, </w:t>
      </w:r>
      <w:r>
        <w:t>Discussion on timing relationship enhancements for NTN</w:t>
      </w:r>
      <w:r w:rsidR="00C6685A">
        <w:t xml:space="preserve">, </w:t>
      </w:r>
      <w:r>
        <w:t xml:space="preserve">Huawei, </w:t>
      </w:r>
      <w:proofErr w:type="spellStart"/>
      <w:r>
        <w:t>HiSilicon</w:t>
      </w:r>
      <w:proofErr w:type="spellEnd"/>
    </w:p>
    <w:p w14:paraId="23AE2375" w14:textId="32A6FD00" w:rsidR="001E695F" w:rsidRDefault="001E695F" w:rsidP="00C6685A">
      <w:pPr>
        <w:pStyle w:val="Reference"/>
        <w:jc w:val="left"/>
      </w:pPr>
      <w:r>
        <w:t>R1-2007660</w:t>
      </w:r>
      <w:r w:rsidR="00C6685A">
        <w:t xml:space="preserve">, </w:t>
      </w:r>
      <w:r>
        <w:t>Discussion on timing relationship enhancements for NR-NTN</w:t>
      </w:r>
      <w:r w:rsidR="00C6685A">
        <w:t xml:space="preserve">, </w:t>
      </w:r>
      <w:r>
        <w:t>vivo</w:t>
      </w:r>
    </w:p>
    <w:p w14:paraId="6A92FFDD" w14:textId="6CB748FC" w:rsidR="001E695F" w:rsidRDefault="001E695F" w:rsidP="00C6685A">
      <w:pPr>
        <w:pStyle w:val="Reference"/>
        <w:jc w:val="left"/>
      </w:pPr>
      <w:r>
        <w:t>R1-2007854</w:t>
      </w:r>
      <w:r w:rsidR="00C6685A">
        <w:t xml:space="preserve">, </w:t>
      </w:r>
      <w:r>
        <w:t>Timing relationship discussion for NTN</w:t>
      </w:r>
      <w:r w:rsidR="00C6685A">
        <w:t xml:space="preserve">, </w:t>
      </w:r>
      <w:r>
        <w:t>CATT</w:t>
      </w:r>
    </w:p>
    <w:p w14:paraId="246EC29D" w14:textId="453BED27" w:rsidR="001E695F" w:rsidRDefault="001E695F" w:rsidP="00C6685A">
      <w:pPr>
        <w:pStyle w:val="Reference"/>
        <w:jc w:val="left"/>
      </w:pPr>
      <w:r>
        <w:t>R1-2007991</w:t>
      </w:r>
      <w:r w:rsidR="00C6685A">
        <w:t xml:space="preserve">, </w:t>
      </w:r>
      <w:r>
        <w:t>Discussion on timing relationship enhancements for NR NTN</w:t>
      </w:r>
      <w:r w:rsidR="00C6685A">
        <w:t xml:space="preserve">, </w:t>
      </w:r>
      <w:r>
        <w:t>China Telecom</w:t>
      </w:r>
    </w:p>
    <w:p w14:paraId="482CC824" w14:textId="1D657831" w:rsidR="001E695F" w:rsidRDefault="001E695F" w:rsidP="00C6685A">
      <w:pPr>
        <w:pStyle w:val="Reference"/>
        <w:jc w:val="left"/>
      </w:pPr>
      <w:r>
        <w:t>R1-2008010</w:t>
      </w:r>
      <w:r w:rsidR="00C6685A">
        <w:t xml:space="preserve">, </w:t>
      </w:r>
      <w:r>
        <w:t>Discussion on timing relationship enhancements for NTN</w:t>
      </w:r>
      <w:r w:rsidR="00C6685A">
        <w:t xml:space="preserve">, </w:t>
      </w:r>
      <w:r>
        <w:t>CMCC</w:t>
      </w:r>
    </w:p>
    <w:p w14:paraId="7906F560" w14:textId="574DA956" w:rsidR="001E695F" w:rsidRDefault="001E695F" w:rsidP="00C6685A">
      <w:pPr>
        <w:pStyle w:val="Reference"/>
        <w:jc w:val="left"/>
      </w:pPr>
      <w:r>
        <w:t>R1-2008164</w:t>
      </w:r>
      <w:r w:rsidR="00C6685A">
        <w:t xml:space="preserve">, </w:t>
      </w:r>
      <w:r>
        <w:t>Timing relationship enhancements for NTN</w:t>
      </w:r>
      <w:r w:rsidR="00C6685A">
        <w:t xml:space="preserve">, </w:t>
      </w:r>
      <w:r>
        <w:t>Samsung</w:t>
      </w:r>
    </w:p>
    <w:p w14:paraId="1B005E16" w14:textId="74C16B3F" w:rsidR="001E695F" w:rsidRDefault="001E695F" w:rsidP="00C6685A">
      <w:pPr>
        <w:pStyle w:val="Reference"/>
        <w:jc w:val="left"/>
      </w:pPr>
      <w:r>
        <w:t>R1-2008253</w:t>
      </w:r>
      <w:r w:rsidR="00C6685A">
        <w:t xml:space="preserve">, </w:t>
      </w:r>
      <w:proofErr w:type="spellStart"/>
      <w:r>
        <w:t>Discusson</w:t>
      </w:r>
      <w:proofErr w:type="spellEnd"/>
      <w:r>
        <w:t xml:space="preserve"> on timing relationship enhancement</w:t>
      </w:r>
      <w:r w:rsidR="00C6685A">
        <w:t xml:space="preserve">, </w:t>
      </w:r>
      <w:r>
        <w:t>OPPO</w:t>
      </w:r>
    </w:p>
    <w:p w14:paraId="78262F5B" w14:textId="45D68DB5" w:rsidR="001E695F" w:rsidRDefault="001E695F" w:rsidP="00C6685A">
      <w:pPr>
        <w:pStyle w:val="Reference"/>
        <w:jc w:val="left"/>
      </w:pPr>
      <w:r>
        <w:t>R1-2008359</w:t>
      </w:r>
      <w:r w:rsidR="00C6685A">
        <w:t xml:space="preserve">, </w:t>
      </w:r>
      <w:r>
        <w:t>Calculation of timing relationship offsets</w:t>
      </w:r>
      <w:r w:rsidR="00C6685A">
        <w:t xml:space="preserve">, </w:t>
      </w:r>
      <w:r>
        <w:t>Sony</w:t>
      </w:r>
    </w:p>
    <w:p w14:paraId="6BF3AD31" w14:textId="6DF50353" w:rsidR="001E695F" w:rsidRDefault="001E695F" w:rsidP="00C6685A">
      <w:pPr>
        <w:pStyle w:val="Reference"/>
        <w:jc w:val="left"/>
      </w:pPr>
      <w:r>
        <w:t>R1-2008410</w:t>
      </w:r>
      <w:r w:rsidR="00C6685A">
        <w:t xml:space="preserve">, </w:t>
      </w:r>
      <w:r>
        <w:t>Discussions on timing relationship enhancements in NTN</w:t>
      </w:r>
      <w:r w:rsidR="00C6685A">
        <w:t xml:space="preserve">, </w:t>
      </w:r>
      <w:r>
        <w:t>LG Electronics</w:t>
      </w:r>
    </w:p>
    <w:p w14:paraId="7E4829CE" w14:textId="7234355C" w:rsidR="001E695F" w:rsidRDefault="001E695F" w:rsidP="00C6685A">
      <w:pPr>
        <w:pStyle w:val="Reference"/>
        <w:jc w:val="left"/>
      </w:pPr>
      <w:r>
        <w:t>R1-2008465</w:t>
      </w:r>
      <w:r w:rsidR="00C6685A">
        <w:t xml:space="preserve">, </w:t>
      </w:r>
      <w:r>
        <w:t>Timing Relationship Enhancement in NTN</w:t>
      </w:r>
      <w:r w:rsidR="00C6685A">
        <w:t xml:space="preserve">, </w:t>
      </w:r>
      <w:r>
        <w:t>Apple</w:t>
      </w:r>
    </w:p>
    <w:p w14:paraId="3178D187" w14:textId="5433687C" w:rsidR="001E695F" w:rsidRDefault="001E695F" w:rsidP="00C6685A">
      <w:pPr>
        <w:pStyle w:val="Reference"/>
        <w:jc w:val="left"/>
      </w:pPr>
      <w:r>
        <w:t>R1-2008722</w:t>
      </w:r>
      <w:r w:rsidR="00C6685A">
        <w:t xml:space="preserve">, </w:t>
      </w:r>
      <w:r>
        <w:t>Discussion on timing relationship enhancements for NTN</w:t>
      </w:r>
      <w:r w:rsidR="00C6685A">
        <w:t xml:space="preserve">, </w:t>
      </w:r>
      <w:r>
        <w:t>Fraunhofer IIS, Fraunhofer HHI</w:t>
      </w:r>
    </w:p>
    <w:p w14:paraId="030AEE1B" w14:textId="60C18415" w:rsidR="001E695F" w:rsidRDefault="001E695F" w:rsidP="00C6685A">
      <w:pPr>
        <w:pStyle w:val="Reference"/>
        <w:jc w:val="left"/>
      </w:pPr>
      <w:r>
        <w:t>R1-2008808</w:t>
      </w:r>
      <w:r w:rsidR="00C6685A">
        <w:t xml:space="preserve">, </w:t>
      </w:r>
      <w:r>
        <w:t>Timing relationship enhancements for NR-NTN</w:t>
      </w:r>
      <w:r w:rsidR="00C6685A">
        <w:t xml:space="preserve">, </w:t>
      </w:r>
      <w:r>
        <w:t>MediaTek Inc., Eutelsat</w:t>
      </w:r>
    </w:p>
    <w:p w14:paraId="555D2EEA" w14:textId="0F9D8C31" w:rsidR="001E695F" w:rsidRDefault="001E695F" w:rsidP="00C6685A">
      <w:pPr>
        <w:pStyle w:val="Reference"/>
        <w:jc w:val="left"/>
      </w:pPr>
      <w:r>
        <w:t>R1-2008850</w:t>
      </w:r>
      <w:r w:rsidR="00C6685A">
        <w:t xml:space="preserve">, </w:t>
      </w:r>
      <w:r>
        <w:t>Discussion on timing relationship for NTN</w:t>
      </w:r>
      <w:r w:rsidR="00C6685A">
        <w:t xml:space="preserve">, </w:t>
      </w:r>
      <w:r>
        <w:t>ZTE</w:t>
      </w:r>
    </w:p>
    <w:p w14:paraId="72DDAE2F" w14:textId="3AE32B5E" w:rsidR="001E695F" w:rsidRDefault="001E695F" w:rsidP="00C6685A">
      <w:pPr>
        <w:pStyle w:val="Reference"/>
        <w:jc w:val="left"/>
      </w:pPr>
      <w:r>
        <w:t>R1-2008922</w:t>
      </w:r>
      <w:r w:rsidR="00C6685A">
        <w:t xml:space="preserve">, </w:t>
      </w:r>
      <w:r>
        <w:t>Discussion on NTN timing relationship</w:t>
      </w:r>
      <w:r w:rsidR="00C6685A">
        <w:t xml:space="preserve">, </w:t>
      </w:r>
      <w:r>
        <w:t>Lenovo, Motorola Mobility</w:t>
      </w:r>
    </w:p>
    <w:p w14:paraId="3D70367D" w14:textId="0BC146BA" w:rsidR="001E695F" w:rsidRDefault="001E695F" w:rsidP="00C6685A">
      <w:pPr>
        <w:pStyle w:val="Reference"/>
        <w:jc w:val="left"/>
      </w:pPr>
      <w:r>
        <w:t>R1-2008989</w:t>
      </w:r>
      <w:r w:rsidR="00C6685A">
        <w:t xml:space="preserve">, </w:t>
      </w:r>
      <w:r>
        <w:t>On timing relationship enhancements for NTN</w:t>
      </w:r>
      <w:r w:rsidR="00C6685A">
        <w:t xml:space="preserve">, </w:t>
      </w:r>
      <w:r>
        <w:t>Intel Corporation</w:t>
      </w:r>
    </w:p>
    <w:p w14:paraId="14E7252A" w14:textId="4DAC8338" w:rsidR="001E695F" w:rsidRDefault="001E695F" w:rsidP="00C6685A">
      <w:pPr>
        <w:pStyle w:val="Reference"/>
        <w:jc w:val="left"/>
      </w:pPr>
      <w:r>
        <w:t>R1-2009015</w:t>
      </w:r>
      <w:r w:rsidR="00C6685A">
        <w:t xml:space="preserve">, </w:t>
      </w:r>
      <w:r>
        <w:t>Discussion on timing relationship enhancement for NTN</w:t>
      </w:r>
      <w:r w:rsidR="00C6685A">
        <w:t xml:space="preserve">, </w:t>
      </w:r>
      <w:r>
        <w:t>ETRI</w:t>
      </w:r>
    </w:p>
    <w:p w14:paraId="0289883D" w14:textId="098BCFD3" w:rsidR="001E695F" w:rsidRDefault="001E695F" w:rsidP="00C6685A">
      <w:pPr>
        <w:pStyle w:val="Reference"/>
        <w:jc w:val="left"/>
      </w:pPr>
      <w:r>
        <w:t>R1-2009032</w:t>
      </w:r>
      <w:r w:rsidR="00C6685A">
        <w:t xml:space="preserve">, </w:t>
      </w:r>
      <w:r>
        <w:t>Discussion on the timing relationship enhancement for NTN</w:t>
      </w:r>
      <w:r w:rsidR="00C6685A">
        <w:t xml:space="preserve">, </w:t>
      </w:r>
      <w:r>
        <w:t>Xiaomi</w:t>
      </w:r>
    </w:p>
    <w:p w14:paraId="713C46AD" w14:textId="215F5280" w:rsidR="001E695F" w:rsidRDefault="001E695F" w:rsidP="00C6685A">
      <w:pPr>
        <w:pStyle w:val="Reference"/>
        <w:jc w:val="left"/>
      </w:pPr>
      <w:r>
        <w:lastRenderedPageBreak/>
        <w:t>R1-2009049</w:t>
      </w:r>
      <w:r w:rsidR="00C6685A">
        <w:t xml:space="preserve">, </w:t>
      </w:r>
      <w:r>
        <w:t>Timing relationship enhancement for NTN</w:t>
      </w:r>
      <w:r w:rsidR="00C6685A">
        <w:t xml:space="preserve">, </w:t>
      </w:r>
      <w:r>
        <w:t>Panasonic Corporation</w:t>
      </w:r>
    </w:p>
    <w:p w14:paraId="307055BC" w14:textId="0427542B" w:rsidR="001E695F" w:rsidRDefault="001E695F" w:rsidP="00C6685A">
      <w:pPr>
        <w:pStyle w:val="Reference"/>
        <w:jc w:val="left"/>
      </w:pPr>
      <w:r>
        <w:t>R1-2009057</w:t>
      </w:r>
      <w:r w:rsidR="00C6685A">
        <w:t xml:space="preserve">, </w:t>
      </w:r>
      <w:r>
        <w:t>Timing relationship enhancements in NTN</w:t>
      </w:r>
      <w:r w:rsidR="00C6685A">
        <w:t xml:space="preserve">, </w:t>
      </w:r>
      <w:r>
        <w:t>Asia Pacific Telecom co. Ltd</w:t>
      </w:r>
    </w:p>
    <w:p w14:paraId="6095D3A7" w14:textId="72189BEA" w:rsidR="001E695F" w:rsidRDefault="001E695F" w:rsidP="00C6685A">
      <w:pPr>
        <w:pStyle w:val="Reference"/>
        <w:jc w:val="left"/>
      </w:pPr>
      <w:r>
        <w:t>R1-2009076</w:t>
      </w:r>
      <w:r w:rsidR="00C6685A">
        <w:t xml:space="preserve">, </w:t>
      </w:r>
      <w:r>
        <w:t>Timing relationship enhancements to support NTN</w:t>
      </w:r>
      <w:r>
        <w:tab/>
      </w:r>
      <w:r w:rsidR="00C6685A">
        <w:t xml:space="preserve">, </w:t>
      </w:r>
      <w:r>
        <w:t>CAICT</w:t>
      </w:r>
    </w:p>
    <w:p w14:paraId="6EE59D02" w14:textId="297464A0" w:rsidR="001E695F" w:rsidRDefault="001E695F" w:rsidP="00C6685A">
      <w:pPr>
        <w:pStyle w:val="Reference"/>
        <w:jc w:val="left"/>
      </w:pPr>
      <w:r>
        <w:t>R1-2009091</w:t>
      </w:r>
      <w:r w:rsidR="00C6685A">
        <w:t xml:space="preserve">, </w:t>
      </w:r>
      <w:r>
        <w:t>On timing relationship enhancements for NTN</w:t>
      </w:r>
      <w:r w:rsidR="00C6685A">
        <w:t xml:space="preserve">, </w:t>
      </w:r>
      <w:r>
        <w:t>Ericsson</w:t>
      </w:r>
    </w:p>
    <w:p w14:paraId="79C552C7" w14:textId="27539488" w:rsidR="001E695F" w:rsidRDefault="001E695F" w:rsidP="00C6685A">
      <w:pPr>
        <w:pStyle w:val="Reference"/>
        <w:jc w:val="left"/>
      </w:pPr>
      <w:r>
        <w:t>R1-2009116</w:t>
      </w:r>
      <w:r w:rsidR="00C6685A">
        <w:t xml:space="preserve">, </w:t>
      </w:r>
      <w:r>
        <w:t>On timing relationship for NTN</w:t>
      </w:r>
      <w:r w:rsidR="00C6685A">
        <w:t xml:space="preserve">, </w:t>
      </w:r>
      <w:proofErr w:type="spellStart"/>
      <w:r>
        <w:t>InterDigital</w:t>
      </w:r>
      <w:proofErr w:type="spellEnd"/>
      <w:r>
        <w:t>, Inc.</w:t>
      </w:r>
    </w:p>
    <w:p w14:paraId="2205A2A4" w14:textId="565E2103" w:rsidR="001E695F" w:rsidRDefault="001E695F" w:rsidP="00C6685A">
      <w:pPr>
        <w:pStyle w:val="Reference"/>
        <w:jc w:val="left"/>
      </w:pPr>
      <w:r>
        <w:t>R1-2009152</w:t>
      </w:r>
      <w:r w:rsidR="00C6685A">
        <w:t xml:space="preserve">, </w:t>
      </w:r>
      <w:r>
        <w:t>Consideration on timing relationship enhancements</w:t>
      </w:r>
      <w:r w:rsidR="00C6685A">
        <w:t xml:space="preserve">, </w:t>
      </w:r>
      <w:proofErr w:type="spellStart"/>
      <w:r>
        <w:t>Spreadtrum</w:t>
      </w:r>
      <w:proofErr w:type="spellEnd"/>
      <w:r>
        <w:t xml:space="preserve"> Communications</w:t>
      </w:r>
    </w:p>
    <w:p w14:paraId="4D3D3B47" w14:textId="76123B6F" w:rsidR="001E695F" w:rsidRDefault="001E695F" w:rsidP="00C6685A">
      <w:pPr>
        <w:pStyle w:val="Reference"/>
        <w:jc w:val="left"/>
      </w:pPr>
      <w:r>
        <w:t>R1-2009186</w:t>
      </w:r>
      <w:r w:rsidR="00C6685A">
        <w:t xml:space="preserve">, </w:t>
      </w:r>
      <w:r>
        <w:t>Discussion on timing relationship enhancements for NTN</w:t>
      </w:r>
      <w:r w:rsidR="00C6685A">
        <w:t xml:space="preserve">, </w:t>
      </w:r>
      <w:r>
        <w:t>NTT DOCOMO, INC.</w:t>
      </w:r>
    </w:p>
    <w:p w14:paraId="4117FA7E" w14:textId="5CEC3C24" w:rsidR="001E695F" w:rsidRDefault="001E695F" w:rsidP="00C6685A">
      <w:pPr>
        <w:pStyle w:val="Reference"/>
        <w:jc w:val="left"/>
      </w:pPr>
      <w:r>
        <w:t>R1-2009242</w:t>
      </w:r>
      <w:r w:rsidR="00C6685A">
        <w:t xml:space="preserve">, </w:t>
      </w:r>
      <w:r>
        <w:t>Views on DL-UL timing relationship for NTN operation</w:t>
      </w:r>
      <w:r w:rsidR="00C6685A">
        <w:t xml:space="preserve">, </w:t>
      </w:r>
      <w:r>
        <w:t>Nokia, Nokia Shanghai Bell</w:t>
      </w:r>
    </w:p>
    <w:p w14:paraId="3AC7AE92" w14:textId="1F5556E8" w:rsidR="001E695F" w:rsidRPr="00673504" w:rsidRDefault="001E695F" w:rsidP="00C6685A">
      <w:pPr>
        <w:pStyle w:val="Reference"/>
        <w:jc w:val="left"/>
      </w:pPr>
      <w:r>
        <w:t>R1-2009262</w:t>
      </w:r>
      <w:r w:rsidR="00C6685A">
        <w:t xml:space="preserve">, </w:t>
      </w:r>
      <w:r>
        <w:t>Enhancements on Timing Relationship for NTN</w:t>
      </w:r>
      <w:r w:rsidR="00C6685A">
        <w:t xml:space="preserve">, </w:t>
      </w:r>
      <w:r>
        <w:t>Qualcomm Incorporated</w:t>
      </w:r>
    </w:p>
    <w:p w14:paraId="47508F26" w14:textId="06F73686" w:rsidR="00BD7260" w:rsidRPr="00006831" w:rsidRDefault="00BD7260" w:rsidP="00006831">
      <w:pPr>
        <w:pStyle w:val="Heading1"/>
        <w:rPr>
          <w:lang w:val="en-US"/>
        </w:rPr>
      </w:pPr>
      <w:r>
        <w:rPr>
          <w:lang w:val="en-US"/>
        </w:rPr>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0B1A35" w:rsidRPr="003F4180" w:rsidRDefault="000B1A3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0B1A35" w:rsidRPr="003F4180" w:rsidRDefault="000B1A35" w:rsidP="00FC1012">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0B1A35" w:rsidRPr="003F4180" w:rsidRDefault="000B1A35" w:rsidP="00FC1012">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0B1A35" w:rsidRDefault="000B1A35" w:rsidP="00FC1012">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0B1A35" w:rsidRPr="003F4180" w:rsidRDefault="000B1A35" w:rsidP="001E695F">
                            <w:pPr>
                              <w:spacing w:after="0" w:line="240" w:lineRule="auto"/>
                              <w:rPr>
                                <w:rFonts w:ascii="Times New Roman" w:hAnsi="Times New Roman" w:cs="Times New Roman"/>
                                <w:lang w:eastAsia="x-none"/>
                              </w:rPr>
                            </w:pPr>
                          </w:p>
                          <w:p w14:paraId="509FF561"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r3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53cieZs&#10;oXlGRxzkscAxxkUH7hclPY5ETf3PPXOCEvXJoKvL8WwWZyhtZvOrCW7c5cn28oQZjlA1DZTk5Sbk&#10;udtbJ3cdZsoiG7jFTmhl8uiF1ZE/tn0S9Diica4u9+nWyx/J+jcA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AV9+r3RwIAAJAE&#10;AAAOAAAAAAAAAAAAAAAAAC4CAABkcnMvZTJvRG9jLnhtbFBLAQItABQABgAIAAAAIQAedRyW2gAA&#10;AAUBAAAPAAAAAAAAAAAAAAAAAKEEAABkcnMvZG93bnJldi54bWxQSwUGAAAAAAQABADzAAAAqAUA&#10;AAAA&#10;" fillcolor="white [3201]" strokeweight=".5pt">
                <v:textbox>
                  <w:txbxContent>
                    <w:p w14:paraId="709B7B87" w14:textId="77777777" w:rsidR="000B1A35" w:rsidRPr="003F4180" w:rsidRDefault="000B1A3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0B1A35" w:rsidRPr="003F4180" w:rsidRDefault="000B1A35" w:rsidP="00FC1012">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0B1A35" w:rsidRPr="003F4180" w:rsidRDefault="000B1A35" w:rsidP="00FC1012">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0B1A35" w:rsidRPr="003F4180" w:rsidRDefault="000B1A35" w:rsidP="00FC1012">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0B1A35" w:rsidRDefault="000B1A35" w:rsidP="00FC1012">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0B1A35" w:rsidRPr="003F4180" w:rsidRDefault="000B1A35" w:rsidP="001E695F">
                      <w:pPr>
                        <w:spacing w:after="0" w:line="240" w:lineRule="auto"/>
                        <w:rPr>
                          <w:rFonts w:ascii="Times New Roman" w:hAnsi="Times New Roman" w:cs="Times New Roman"/>
                          <w:lang w:eastAsia="x-none"/>
                        </w:rPr>
                      </w:pPr>
                    </w:p>
                    <w:p w14:paraId="509FF561"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0B1A35" w:rsidRPr="003F4180" w:rsidRDefault="000B1A35"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0B1A35" w:rsidRPr="003F4180" w:rsidRDefault="000B1A35" w:rsidP="00FC1012">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1F890758" w14:textId="66EB6AFF" w:rsidR="001E695F" w:rsidRDefault="001E695F" w:rsidP="001E695F">
      <w:pPr>
        <w:pStyle w:val="Reference"/>
        <w:numPr>
          <w:ilvl w:val="0"/>
          <w:numId w:val="0"/>
        </w:numPr>
      </w:pPr>
    </w:p>
    <w:p w14:paraId="459F6769" w14:textId="0F4F0A94" w:rsidR="001E695F" w:rsidRPr="00006831" w:rsidRDefault="001E695F" w:rsidP="001E695F">
      <w:pPr>
        <w:pStyle w:val="Heading1"/>
        <w:rPr>
          <w:lang w:val="en-US"/>
        </w:rPr>
      </w:pPr>
      <w:r>
        <w:rPr>
          <w:lang w:val="en-US"/>
        </w:rPr>
        <w:t>Appendix II: Summary of proposals</w:t>
      </w:r>
    </w:p>
    <w:tbl>
      <w:tblPr>
        <w:tblW w:w="9625" w:type="dxa"/>
        <w:tblLook w:val="04A0" w:firstRow="1" w:lastRow="0" w:firstColumn="1" w:lastColumn="0" w:noHBand="0" w:noVBand="1"/>
      </w:tblPr>
      <w:tblGrid>
        <w:gridCol w:w="1334"/>
        <w:gridCol w:w="1723"/>
        <w:gridCol w:w="6568"/>
      </w:tblGrid>
      <w:tr w:rsidR="00C6685A" w:rsidRPr="00977739" w14:paraId="3255243C" w14:textId="77777777" w:rsidTr="00C6685A">
        <w:trPr>
          <w:trHeight w:val="408"/>
        </w:trPr>
        <w:tc>
          <w:tcPr>
            <w:tcW w:w="134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14:paraId="2358457E" w14:textId="1B29BA71" w:rsidR="00C6685A" w:rsidRPr="00977739" w:rsidRDefault="00C6685A" w:rsidP="00C6685A">
            <w:pPr>
              <w:spacing w:after="0" w:line="240" w:lineRule="auto"/>
              <w:rPr>
                <w:rFonts w:eastAsia="Times New Roman" w:cstheme="minorHAnsi"/>
              </w:rPr>
            </w:pPr>
            <w:proofErr w:type="spellStart"/>
            <w:r w:rsidRPr="00977739">
              <w:rPr>
                <w:rFonts w:eastAsia="Times New Roman" w:cstheme="minorHAnsi"/>
              </w:rPr>
              <w:t>Tdoc</w:t>
            </w:r>
            <w:proofErr w:type="spellEnd"/>
          </w:p>
        </w:tc>
        <w:tc>
          <w:tcPr>
            <w:tcW w:w="1622" w:type="dxa"/>
            <w:tcBorders>
              <w:top w:val="single" w:sz="4" w:space="0" w:color="A6A6A6"/>
              <w:left w:val="nil"/>
              <w:bottom w:val="single" w:sz="4" w:space="0" w:color="A6A6A6"/>
              <w:right w:val="single" w:sz="4" w:space="0" w:color="A6A6A6"/>
            </w:tcBorders>
            <w:shd w:val="clear" w:color="auto" w:fill="D9D9D9" w:themeFill="background1" w:themeFillShade="D9"/>
          </w:tcPr>
          <w:p w14:paraId="0F1A3253" w14:textId="55A51021" w:rsidR="00C6685A" w:rsidRPr="00977739" w:rsidRDefault="00C6685A" w:rsidP="00C6685A">
            <w:pPr>
              <w:spacing w:after="0" w:line="240" w:lineRule="auto"/>
              <w:rPr>
                <w:rFonts w:eastAsia="Times New Roman" w:cstheme="minorHAnsi"/>
              </w:rPr>
            </w:pPr>
            <w:r w:rsidRPr="00977739">
              <w:rPr>
                <w:rFonts w:eastAsia="Times New Roman" w:cstheme="minorHAnsi"/>
              </w:rPr>
              <w:t>Source</w:t>
            </w:r>
          </w:p>
        </w:tc>
        <w:tc>
          <w:tcPr>
            <w:tcW w:w="6658" w:type="dxa"/>
            <w:tcBorders>
              <w:top w:val="single" w:sz="4" w:space="0" w:color="A6A6A6"/>
              <w:left w:val="nil"/>
              <w:bottom w:val="single" w:sz="4" w:space="0" w:color="A6A6A6"/>
              <w:right w:val="single" w:sz="4" w:space="0" w:color="A6A6A6"/>
            </w:tcBorders>
            <w:shd w:val="clear" w:color="auto" w:fill="D9D9D9" w:themeFill="background1" w:themeFillShade="D9"/>
          </w:tcPr>
          <w:p w14:paraId="7B09642E" w14:textId="125B77FD" w:rsidR="00C6685A" w:rsidRPr="00977739" w:rsidRDefault="00C6685A" w:rsidP="00C6685A">
            <w:pPr>
              <w:spacing w:after="0" w:line="240" w:lineRule="auto"/>
              <w:rPr>
                <w:rFonts w:eastAsia="Times New Roman" w:cstheme="minorHAnsi"/>
              </w:rPr>
            </w:pPr>
            <w:r w:rsidRPr="00977739">
              <w:rPr>
                <w:rFonts w:eastAsia="Times New Roman" w:cstheme="minorHAnsi"/>
              </w:rPr>
              <w:t>Proposals</w:t>
            </w:r>
          </w:p>
        </w:tc>
      </w:tr>
      <w:tr w:rsidR="00C6685A" w:rsidRPr="00977739" w14:paraId="55529F16" w14:textId="76BC84F7" w:rsidTr="00C6685A">
        <w:trPr>
          <w:trHeight w:val="408"/>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14:paraId="47F3DF63" w14:textId="2CDA839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R1-2007569</w:t>
            </w:r>
          </w:p>
        </w:tc>
        <w:tc>
          <w:tcPr>
            <w:tcW w:w="1622" w:type="dxa"/>
            <w:tcBorders>
              <w:top w:val="single" w:sz="4" w:space="0" w:color="A6A6A6"/>
              <w:left w:val="nil"/>
              <w:bottom w:val="single" w:sz="4" w:space="0" w:color="A6A6A6"/>
              <w:right w:val="single" w:sz="4" w:space="0" w:color="A6A6A6"/>
            </w:tcBorders>
            <w:shd w:val="clear" w:color="auto" w:fill="auto"/>
            <w:hideMark/>
          </w:tcPr>
          <w:p w14:paraId="7D2025AF"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 xml:space="preserve">Huawei, </w:t>
            </w:r>
            <w:proofErr w:type="spellStart"/>
            <w:r w:rsidRPr="00977739">
              <w:rPr>
                <w:rFonts w:eastAsia="Times New Roman" w:cstheme="minorHAnsi"/>
              </w:rPr>
              <w:t>HiSilicon</w:t>
            </w:r>
            <w:proofErr w:type="spellEnd"/>
          </w:p>
        </w:tc>
        <w:tc>
          <w:tcPr>
            <w:tcW w:w="6658" w:type="dxa"/>
            <w:tcBorders>
              <w:top w:val="single" w:sz="4" w:space="0" w:color="A6A6A6"/>
              <w:left w:val="nil"/>
              <w:bottom w:val="single" w:sz="4" w:space="0" w:color="A6A6A6"/>
              <w:right w:val="single" w:sz="4" w:space="0" w:color="A6A6A6"/>
            </w:tcBorders>
          </w:tcPr>
          <w:p w14:paraId="3ADF5889" w14:textId="77777777" w:rsidR="008D0157" w:rsidRPr="00977739" w:rsidRDefault="008D0157" w:rsidP="008D0157">
            <w:pPr>
              <w:rPr>
                <w:rFonts w:cstheme="minorHAnsi"/>
                <w:lang w:val="en-GB"/>
              </w:rPr>
            </w:pPr>
            <w:r w:rsidRPr="00977739">
              <w:rPr>
                <w:rFonts w:cstheme="minorHAnsi"/>
              </w:rPr>
              <w:t>Proposal 1: Support implicit signaling of Koffset in system information.</w:t>
            </w:r>
          </w:p>
          <w:p w14:paraId="25544142" w14:textId="77777777" w:rsidR="008D0157" w:rsidRPr="00977739" w:rsidRDefault="008D0157" w:rsidP="008D0157">
            <w:pPr>
              <w:rPr>
                <w:rFonts w:cstheme="minorHAnsi"/>
                <w:lang w:val="en-GB"/>
              </w:rPr>
            </w:pPr>
            <w:r w:rsidRPr="00977739">
              <w:rPr>
                <w:rFonts w:cstheme="minorHAnsi"/>
              </w:rPr>
              <w:t>Proposal 2: A cell specific Koffset value is used for initial access.</w:t>
            </w:r>
          </w:p>
          <w:p w14:paraId="2C585160" w14:textId="77777777" w:rsidR="008D0157" w:rsidRPr="00977739" w:rsidRDefault="008D0157" w:rsidP="008D0157">
            <w:pPr>
              <w:rPr>
                <w:rFonts w:cstheme="minorHAnsi"/>
                <w:lang w:eastAsia="ja-JP"/>
              </w:rPr>
            </w:pPr>
            <w:r w:rsidRPr="00977739">
              <w:rPr>
                <w:rFonts w:cstheme="minorHAnsi"/>
              </w:rPr>
              <w:t xml:space="preserve">Proposal 3: </w:t>
            </w:r>
            <w:r w:rsidRPr="00977739">
              <w:rPr>
                <w:rFonts w:cstheme="minorHAnsi"/>
                <w:lang w:eastAsia="ja-JP"/>
              </w:rPr>
              <w:t>Derive the initial Koffset from ra-</w:t>
            </w:r>
            <w:proofErr w:type="spellStart"/>
            <w:r w:rsidRPr="00977739">
              <w:rPr>
                <w:rFonts w:cstheme="minorHAnsi"/>
                <w:lang w:eastAsia="ja-JP"/>
              </w:rPr>
              <w:t>ResponseWindow</w:t>
            </w:r>
            <w:proofErr w:type="spellEnd"/>
            <w:r w:rsidRPr="00977739">
              <w:rPr>
                <w:rFonts w:cstheme="minorHAnsi"/>
                <w:lang w:eastAsia="ja-JP"/>
              </w:rPr>
              <w:t xml:space="preserve"> and an offset for the start of the ra-</w:t>
            </w:r>
            <w:proofErr w:type="spellStart"/>
            <w:r w:rsidRPr="00977739">
              <w:rPr>
                <w:rFonts w:cstheme="minorHAnsi"/>
                <w:lang w:eastAsia="ja-JP"/>
              </w:rPr>
              <w:t>ResponseWindow</w:t>
            </w:r>
            <w:proofErr w:type="spellEnd"/>
            <w:r w:rsidRPr="00977739">
              <w:rPr>
                <w:rFonts w:cstheme="minorHAnsi"/>
                <w:lang w:eastAsia="ja-JP"/>
              </w:rPr>
              <w:t>.</w:t>
            </w:r>
          </w:p>
          <w:p w14:paraId="3945E0DB" w14:textId="787689FB" w:rsidR="00C6685A" w:rsidRPr="00977739" w:rsidRDefault="008D0157" w:rsidP="008D0157">
            <w:pPr>
              <w:rPr>
                <w:rFonts w:cstheme="minorHAnsi"/>
              </w:rPr>
            </w:pPr>
            <w:r w:rsidRPr="00977739">
              <w:rPr>
                <w:rFonts w:cstheme="minorHAnsi"/>
              </w:rPr>
              <w:lastRenderedPageBreak/>
              <w:t xml:space="preserve">Proposal 4: Support updating of the </w:t>
            </w:r>
            <w:r w:rsidRPr="00977739">
              <w:rPr>
                <w:rFonts w:cstheme="minorHAnsi"/>
                <w:lang w:val="en-GB"/>
              </w:rPr>
              <w:t xml:space="preserve">Koffset from cell-specific </w:t>
            </w:r>
            <w:r w:rsidRPr="00977739">
              <w:rPr>
                <w:rFonts w:cstheme="minorHAnsi"/>
              </w:rPr>
              <w:t>to beam-specific after initial access</w:t>
            </w:r>
            <w:r w:rsidRPr="00977739">
              <w:rPr>
                <w:rFonts w:cstheme="minorHAnsi"/>
                <w:lang w:val="en-GB"/>
              </w:rPr>
              <w:t>.</w:t>
            </w:r>
          </w:p>
        </w:tc>
      </w:tr>
      <w:tr w:rsidR="00C6685A" w:rsidRPr="00977739" w14:paraId="6930DEE0" w14:textId="48D00567"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DADFA37" w14:textId="5FE178F7"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R1-2007660</w:t>
            </w:r>
          </w:p>
        </w:tc>
        <w:tc>
          <w:tcPr>
            <w:tcW w:w="1622" w:type="dxa"/>
            <w:tcBorders>
              <w:top w:val="nil"/>
              <w:left w:val="nil"/>
              <w:bottom w:val="single" w:sz="4" w:space="0" w:color="A6A6A6"/>
              <w:right w:val="single" w:sz="4" w:space="0" w:color="A6A6A6"/>
            </w:tcBorders>
            <w:shd w:val="clear" w:color="auto" w:fill="auto"/>
            <w:hideMark/>
          </w:tcPr>
          <w:p w14:paraId="180093C0"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vivo</w:t>
            </w:r>
          </w:p>
        </w:tc>
        <w:tc>
          <w:tcPr>
            <w:tcW w:w="6658" w:type="dxa"/>
            <w:tcBorders>
              <w:top w:val="nil"/>
              <w:left w:val="nil"/>
              <w:bottom w:val="single" w:sz="4" w:space="0" w:color="A6A6A6"/>
              <w:right w:val="single" w:sz="4" w:space="0" w:color="A6A6A6"/>
            </w:tcBorders>
          </w:tcPr>
          <w:p w14:paraId="3DC72579" w14:textId="2F652410"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Proposal 1: For a MAC CE command indicates to the UE about an action in DL or an assumption on the downlink configuration, the UE assumes the command is activated in the DL slot (at UE side) which is the first DL slot after the UL slot</w:t>
            </w:r>
            <m:oMath>
              <m:r>
                <m:rPr>
                  <m:sty m:val="p"/>
                </m:rPr>
                <w:rPr>
                  <w:rFonts w:ascii="Cambria Math" w:eastAsia="SimSun" w:hAnsi="Cambria Math" w:cstheme="minorHAnsi"/>
                </w:rPr>
                <m:t xml:space="preserve"> n+</m:t>
              </m:r>
              <m:sSubSup>
                <m:sSubSupPr>
                  <m:ctrlPr>
                    <w:rPr>
                      <w:rFonts w:ascii="Cambria Math" w:eastAsia="SimSun" w:hAnsi="Cambria Math" w:cstheme="minorHAnsi"/>
                    </w:rPr>
                  </m:ctrlPr>
                </m:sSubSupPr>
                <m:e>
                  <m:r>
                    <m:rPr>
                      <m:sty m:val="p"/>
                    </m:rPr>
                    <w:rPr>
                      <w:rFonts w:ascii="Cambria Math" w:eastAsia="SimSun" w:hAnsi="Cambria Math" w:cstheme="minorHAnsi"/>
                    </w:rPr>
                    <m:t>XN</m:t>
                  </m:r>
                </m:e>
                <m:sub>
                  <m:r>
                    <m:rPr>
                      <m:sty m:val="p"/>
                    </m:rPr>
                    <w:rPr>
                      <w:rFonts w:ascii="Cambria Math" w:eastAsia="SimSun" w:hAnsi="Cambria Math" w:cstheme="minorHAnsi"/>
                    </w:rPr>
                    <m:t>slot</m:t>
                  </m:r>
                </m:sub>
                <m:sup>
                  <m:r>
                    <m:rPr>
                      <m:sty m:val="p"/>
                    </m:rPr>
                    <w:rPr>
                      <w:rFonts w:ascii="Cambria Math" w:eastAsia="SimSun" w:hAnsi="Cambria Math" w:cstheme="minorHAnsi"/>
                    </w:rPr>
                    <m:t>subframe,µ</m:t>
                  </m:r>
                </m:sup>
              </m:sSubSup>
              <m:r>
                <m:rPr>
                  <m:sty m:val="p"/>
                </m:rPr>
                <w:rPr>
                  <w:rFonts w:ascii="Cambria Math" w:eastAsia="SimSun" w:hAnsi="Cambria Math" w:cstheme="minorHAnsi"/>
                </w:rPr>
                <m:t>+Y</m:t>
              </m:r>
              <m:sSubSup>
                <m:sSubSupPr>
                  <m:ctrlPr>
                    <w:rPr>
                      <w:rFonts w:ascii="Cambria Math" w:eastAsia="SimSun" w:hAnsi="Cambria Math" w:cstheme="minorHAnsi"/>
                    </w:rPr>
                  </m:ctrlPr>
                </m:sSubSupPr>
                <m:e>
                  <m:r>
                    <m:rPr>
                      <m:sty m:val="p"/>
                    </m:rPr>
                    <w:rPr>
                      <w:rFonts w:ascii="Cambria Math" w:eastAsia="SimSun" w:hAnsi="Cambria Math" w:cstheme="minorHAnsi"/>
                    </w:rPr>
                    <m:t>N</m:t>
                  </m:r>
                </m:e>
                <m:sub>
                  <m:r>
                    <m:rPr>
                      <m:sty m:val="p"/>
                    </m:rPr>
                    <w:rPr>
                      <w:rFonts w:ascii="Cambria Math" w:eastAsia="SimSun" w:hAnsi="Cambria Math" w:cstheme="minorHAnsi"/>
                    </w:rPr>
                    <m:t>slot</m:t>
                  </m:r>
                </m:sub>
                <m:sup>
                  <m:r>
                    <m:rPr>
                      <m:sty m:val="p"/>
                    </m:rPr>
                    <w:rPr>
                      <w:rFonts w:ascii="Cambria Math" w:eastAsia="SimSun" w:hAnsi="Cambria Math" w:cstheme="minorHAnsi"/>
                    </w:rPr>
                    <m:t>subframe,µ</m:t>
                  </m:r>
                </m:sup>
              </m:sSubSup>
            </m:oMath>
            <w:r w:rsidRPr="00977739">
              <w:rPr>
                <w:rFonts w:eastAsia="SimSun" w:cstheme="minorHAnsi"/>
              </w:rPr>
              <w:t xml:space="preserve"> , where the UL slot indexed by </w:t>
            </w:r>
            <m:oMath>
              <m:r>
                <m:rPr>
                  <m:sty m:val="p"/>
                </m:rPr>
                <w:rPr>
                  <w:rFonts w:ascii="Cambria Math" w:eastAsia="SimSun" w:hAnsi="Cambria Math" w:cstheme="minorHAnsi"/>
                </w:rPr>
                <m:t>n</m:t>
              </m:r>
            </m:oMath>
            <w:r w:rsidRPr="00977739">
              <w:rPr>
                <w:rFonts w:eastAsia="SimSun" w:cstheme="minorHAnsi"/>
              </w:rPr>
              <w:t xml:space="preserve"> is the UL slot where UE transmits HARQ-ACK corresponding to the received PDSCH carrying the MAC CE command, and the value of Y is the common TA offset in the </w:t>
            </w:r>
            <w:proofErr w:type="spellStart"/>
            <w:r w:rsidRPr="00977739">
              <w:rPr>
                <w:rFonts w:eastAsia="SimSun" w:cstheme="minorHAnsi"/>
              </w:rPr>
              <w:t>gNB's</w:t>
            </w:r>
            <w:proofErr w:type="spellEnd"/>
            <w:r w:rsidRPr="00977739">
              <w:rPr>
                <w:rFonts w:eastAsia="SimSun" w:cstheme="minorHAnsi"/>
              </w:rPr>
              <w:t xml:space="preserve"> DL and UL frame timing.</w:t>
            </w:r>
          </w:p>
          <w:p w14:paraId="1BF57ABC" w14:textId="74456D32"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 xml:space="preserve">Proposal 2: For a MAC CE command indicates to the UE about an action in UL or an assumption on the uplink configuration, the UE assumes the command is activated in the UL slot (at UE side) </w:t>
            </w:r>
            <m:oMath>
              <m:r>
                <m:rPr>
                  <m:sty m:val="p"/>
                </m:rPr>
                <w:rPr>
                  <w:rFonts w:ascii="Cambria Math" w:eastAsia="SimSun" w:hAnsi="Cambria Math" w:cstheme="minorHAnsi"/>
                </w:rPr>
                <m:t>n+</m:t>
              </m:r>
              <m:sSubSup>
                <m:sSubSupPr>
                  <m:ctrlPr>
                    <w:rPr>
                      <w:rFonts w:ascii="Cambria Math" w:eastAsia="SimSun" w:hAnsi="Cambria Math" w:cstheme="minorHAnsi"/>
                    </w:rPr>
                  </m:ctrlPr>
                </m:sSubSupPr>
                <m:e>
                  <m:r>
                    <m:rPr>
                      <m:sty m:val="p"/>
                    </m:rPr>
                    <w:rPr>
                      <w:rFonts w:ascii="Cambria Math" w:eastAsia="SimSun" w:hAnsi="Cambria Math" w:cstheme="minorHAnsi"/>
                    </w:rPr>
                    <m:t>XN</m:t>
                  </m:r>
                </m:e>
                <m:sub>
                  <m:r>
                    <m:rPr>
                      <m:sty m:val="p"/>
                    </m:rPr>
                    <w:rPr>
                      <w:rFonts w:ascii="Cambria Math" w:eastAsia="SimSun" w:hAnsi="Cambria Math" w:cstheme="minorHAnsi"/>
                    </w:rPr>
                    <m:t>slot</m:t>
                  </m:r>
                </m:sub>
                <m:sup>
                  <m:r>
                    <m:rPr>
                      <m:sty m:val="p"/>
                    </m:rPr>
                    <w:rPr>
                      <w:rFonts w:ascii="Cambria Math" w:eastAsia="SimSun" w:hAnsi="Cambria Math" w:cstheme="minorHAnsi"/>
                    </w:rPr>
                    <m:t>subframe,µ</m:t>
                  </m:r>
                </m:sup>
              </m:sSubSup>
              <m:r>
                <m:rPr>
                  <m:sty m:val="p"/>
                </m:rPr>
                <w:rPr>
                  <w:rFonts w:ascii="Cambria Math" w:eastAsia="SimSun" w:hAnsi="Cambria Math" w:cstheme="minorHAnsi"/>
                </w:rPr>
                <m:t>+1</m:t>
              </m:r>
            </m:oMath>
            <w:r w:rsidRPr="00977739">
              <w:rPr>
                <w:rFonts w:eastAsia="SimSun" w:cstheme="minorHAnsi"/>
              </w:rPr>
              <w:t xml:space="preserve">, where the UL slot indexed by </w:t>
            </w:r>
            <m:oMath>
              <m:r>
                <m:rPr>
                  <m:sty m:val="p"/>
                </m:rPr>
                <w:rPr>
                  <w:rFonts w:ascii="Cambria Math" w:eastAsia="SimSun" w:hAnsi="Cambria Math" w:cstheme="minorHAnsi"/>
                </w:rPr>
                <m:t>n</m:t>
              </m:r>
            </m:oMath>
            <w:r w:rsidRPr="00977739">
              <w:rPr>
                <w:rFonts w:eastAsia="SimSun" w:cstheme="minorHAnsi"/>
              </w:rPr>
              <w:t xml:space="preserve"> is the UL slot where UE transmits HARQ-ACK corresponding to the received PDSCH carrying the MAC CE command.</w:t>
            </w:r>
          </w:p>
          <w:p w14:paraId="337247BA" w14:textId="77777777"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Proposal 3: For K</w:t>
            </w:r>
            <w:r w:rsidRPr="00977739">
              <w:rPr>
                <w:rFonts w:eastAsia="SimSun" w:cstheme="minorHAnsi"/>
                <w:vertAlign w:val="subscript"/>
              </w:rPr>
              <w:t>offset</w:t>
            </w:r>
            <w:r w:rsidRPr="00977739">
              <w:rPr>
                <w:rFonts w:eastAsia="SimSun" w:cstheme="minorHAnsi"/>
              </w:rPr>
              <w:t xml:space="preserve"> used in initial access, </w:t>
            </w:r>
            <w:proofErr w:type="gramStart"/>
            <w:r w:rsidRPr="00977739">
              <w:rPr>
                <w:rFonts w:eastAsia="SimSun" w:cstheme="minorHAnsi"/>
              </w:rPr>
              <w:t>beam-specific</w:t>
            </w:r>
            <w:proofErr w:type="gramEnd"/>
            <w:r w:rsidRPr="00977739">
              <w:rPr>
                <w:rFonts w:eastAsia="SimSun" w:cstheme="minorHAnsi"/>
              </w:rPr>
              <w:t xml:space="preserve"> K</w:t>
            </w:r>
            <w:r w:rsidRPr="00977739">
              <w:rPr>
                <w:rFonts w:eastAsia="SimSun" w:cstheme="minorHAnsi"/>
                <w:vertAlign w:val="subscript"/>
              </w:rPr>
              <w:t>offset</w:t>
            </w:r>
            <w:r w:rsidRPr="00977739">
              <w:rPr>
                <w:rFonts w:eastAsia="SimSun" w:cstheme="minorHAnsi"/>
              </w:rPr>
              <w:t xml:space="preserve"> is supported.</w:t>
            </w:r>
          </w:p>
          <w:p w14:paraId="423684B6" w14:textId="77777777" w:rsidR="00C85D87" w:rsidRPr="00977739" w:rsidRDefault="00C85D87" w:rsidP="00C85D87">
            <w:pPr>
              <w:overflowPunct w:val="0"/>
              <w:autoSpaceDE w:val="0"/>
              <w:autoSpaceDN w:val="0"/>
              <w:adjustRightInd w:val="0"/>
              <w:spacing w:after="120"/>
              <w:jc w:val="both"/>
              <w:textAlignment w:val="baseline"/>
              <w:rPr>
                <w:rFonts w:eastAsia="SimSun" w:cstheme="minorHAnsi"/>
              </w:rPr>
            </w:pPr>
            <w:r w:rsidRPr="00977739">
              <w:rPr>
                <w:rFonts w:eastAsia="SimSun" w:cstheme="minorHAnsi"/>
              </w:rPr>
              <w:t xml:space="preserve">Proposal 4: In NTN, </w:t>
            </w:r>
            <w:proofErr w:type="gramStart"/>
            <w:r w:rsidRPr="00977739">
              <w:rPr>
                <w:rFonts w:eastAsia="SimSun" w:cstheme="minorHAnsi"/>
              </w:rPr>
              <w:t>cell-specific</w:t>
            </w:r>
            <w:proofErr w:type="gramEnd"/>
            <w:r w:rsidRPr="00977739">
              <w:rPr>
                <w:rFonts w:eastAsia="SimSun" w:cstheme="minorHAnsi"/>
              </w:rPr>
              <w:t xml:space="preserve"> K</w:t>
            </w:r>
            <w:r w:rsidRPr="00977739">
              <w:rPr>
                <w:rFonts w:eastAsia="SimSun" w:cstheme="minorHAnsi"/>
                <w:vertAlign w:val="subscript"/>
              </w:rPr>
              <w:t>offset</w:t>
            </w:r>
            <w:r w:rsidRPr="00977739">
              <w:rPr>
                <w:rFonts w:eastAsia="SimSun" w:cstheme="minorHAnsi"/>
              </w:rPr>
              <w:t xml:space="preserve"> should also be supported.</w:t>
            </w:r>
          </w:p>
          <w:p w14:paraId="408E014D" w14:textId="77777777" w:rsidR="00C85D87" w:rsidRPr="00977739" w:rsidRDefault="00C85D87" w:rsidP="00C85D87">
            <w:pPr>
              <w:spacing w:beforeLines="100" w:before="240" w:afterLines="100" w:after="240"/>
              <w:jc w:val="both"/>
              <w:rPr>
                <w:rFonts w:eastAsia="SimSun" w:cstheme="minorHAnsi"/>
              </w:rPr>
            </w:pPr>
            <w:r w:rsidRPr="00977739">
              <w:rPr>
                <w:rFonts w:eastAsia="SimSun" w:cstheme="minorHAnsi"/>
              </w:rPr>
              <w:t>Proposal 5: After initial access procedure, there is no need to update K</w:t>
            </w:r>
            <w:r w:rsidRPr="00977739">
              <w:rPr>
                <w:rFonts w:eastAsia="SimSun" w:cstheme="minorHAnsi"/>
                <w:vertAlign w:val="subscript"/>
              </w:rPr>
              <w:t>offset</w:t>
            </w:r>
            <w:r w:rsidRPr="00977739">
              <w:rPr>
                <w:rFonts w:eastAsia="SimSun" w:cstheme="minorHAnsi"/>
              </w:rPr>
              <w:t xml:space="preserve"> if </w:t>
            </w:r>
            <w:proofErr w:type="gramStart"/>
            <w:r w:rsidRPr="00977739">
              <w:rPr>
                <w:rFonts w:eastAsia="SimSun" w:cstheme="minorHAnsi"/>
              </w:rPr>
              <w:t>beam-specific</w:t>
            </w:r>
            <w:proofErr w:type="gramEnd"/>
            <w:r w:rsidRPr="00977739">
              <w:rPr>
                <w:rFonts w:eastAsia="SimSun" w:cstheme="minorHAnsi"/>
              </w:rPr>
              <w:t xml:space="preserve"> K</w:t>
            </w:r>
            <w:r w:rsidRPr="00977739">
              <w:rPr>
                <w:rFonts w:eastAsia="SimSun" w:cstheme="minorHAnsi"/>
                <w:vertAlign w:val="subscript"/>
              </w:rPr>
              <w:t>offset</w:t>
            </w:r>
            <w:r w:rsidRPr="00977739">
              <w:rPr>
                <w:rFonts w:eastAsia="SimSun" w:cstheme="minorHAnsi"/>
              </w:rPr>
              <w:t xml:space="preserve"> is used in initial access procedure.</w:t>
            </w:r>
          </w:p>
          <w:p w14:paraId="6F6C2412" w14:textId="77777777" w:rsidR="00C6685A" w:rsidRPr="00977739" w:rsidRDefault="00C6685A" w:rsidP="00C6685A">
            <w:pPr>
              <w:spacing w:after="0" w:line="240" w:lineRule="auto"/>
              <w:rPr>
                <w:rFonts w:eastAsia="Times New Roman" w:cstheme="minorHAnsi"/>
              </w:rPr>
            </w:pPr>
          </w:p>
        </w:tc>
      </w:tr>
      <w:tr w:rsidR="00C6685A" w:rsidRPr="00977739" w14:paraId="48638F68" w14:textId="22B0B6B5"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12E32513" w14:textId="093FE65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R1-2007854</w:t>
            </w:r>
          </w:p>
        </w:tc>
        <w:tc>
          <w:tcPr>
            <w:tcW w:w="1622" w:type="dxa"/>
            <w:tcBorders>
              <w:top w:val="nil"/>
              <w:left w:val="nil"/>
              <w:bottom w:val="single" w:sz="4" w:space="0" w:color="A6A6A6"/>
              <w:right w:val="single" w:sz="4" w:space="0" w:color="A6A6A6"/>
            </w:tcBorders>
            <w:shd w:val="clear" w:color="auto" w:fill="auto"/>
            <w:hideMark/>
          </w:tcPr>
          <w:p w14:paraId="5FBF4915"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CATT</w:t>
            </w:r>
          </w:p>
        </w:tc>
        <w:tc>
          <w:tcPr>
            <w:tcW w:w="6658" w:type="dxa"/>
            <w:tcBorders>
              <w:top w:val="nil"/>
              <w:left w:val="nil"/>
              <w:bottom w:val="single" w:sz="4" w:space="0" w:color="A6A6A6"/>
              <w:right w:val="single" w:sz="4" w:space="0" w:color="A6A6A6"/>
            </w:tcBorders>
          </w:tcPr>
          <w:p w14:paraId="7B060052" w14:textId="77777777" w:rsidR="00C85D87" w:rsidRPr="00977739" w:rsidRDefault="00C85D87" w:rsidP="00C85D87">
            <w:pPr>
              <w:rPr>
                <w:rFonts w:cstheme="minorHAnsi"/>
              </w:rPr>
            </w:pPr>
            <w:r w:rsidRPr="00977739">
              <w:rPr>
                <w:rFonts w:cstheme="minorHAnsi"/>
              </w:rPr>
              <w:t xml:space="preserve">Proposal 1: </w:t>
            </w:r>
            <w:proofErr w:type="spellStart"/>
            <w:r w:rsidRPr="00977739">
              <w:rPr>
                <w:rFonts w:cstheme="minorHAnsi"/>
                <w:color w:val="000000"/>
              </w:rPr>
              <w:t>K_offset</w:t>
            </w:r>
            <w:proofErr w:type="spellEnd"/>
            <w:r w:rsidRPr="00977739">
              <w:rPr>
                <w:rFonts w:cstheme="minorHAnsi"/>
                <w:color w:val="000000"/>
              </w:rPr>
              <w:t xml:space="preserve"> should be linked to TA compensation offset, rather than the whole RTD length. </w:t>
            </w:r>
          </w:p>
          <w:p w14:paraId="304745B9" w14:textId="77777777" w:rsidR="00C85D87" w:rsidRPr="00977739" w:rsidRDefault="00C85D87" w:rsidP="00C85D87">
            <w:pPr>
              <w:rPr>
                <w:rFonts w:cstheme="minorHAnsi"/>
              </w:rPr>
            </w:pPr>
            <w:r w:rsidRPr="00977739">
              <w:rPr>
                <w:rFonts w:cstheme="minorHAnsi"/>
              </w:rPr>
              <w:t xml:space="preserve">Proposal 2: The </w:t>
            </w:r>
            <w:proofErr w:type="spellStart"/>
            <w:r w:rsidRPr="00977739">
              <w:rPr>
                <w:rFonts w:cstheme="minorHAnsi"/>
              </w:rPr>
              <w:t>K_offset</w:t>
            </w:r>
            <w:proofErr w:type="spellEnd"/>
            <w:r w:rsidRPr="00977739">
              <w:rPr>
                <w:rFonts w:cstheme="minorHAnsi"/>
              </w:rPr>
              <w:t xml:space="preserve"> should be explicit signaled in system information according to different scenarios.</w:t>
            </w:r>
          </w:p>
          <w:p w14:paraId="394A8E78" w14:textId="77777777" w:rsidR="00C85D87" w:rsidRPr="00977739" w:rsidRDefault="00C85D87" w:rsidP="00C85D87">
            <w:pPr>
              <w:rPr>
                <w:rFonts w:cstheme="minorHAnsi"/>
              </w:rPr>
            </w:pPr>
            <w:r w:rsidRPr="00977739">
              <w:rPr>
                <w:rFonts w:cstheme="minorHAnsi"/>
              </w:rPr>
              <w:t xml:space="preserve">Proposal 3: </w:t>
            </w:r>
            <w:r w:rsidRPr="00977739">
              <w:rPr>
                <w:rFonts w:cstheme="minorHAnsi"/>
                <w:color w:val="000000"/>
              </w:rPr>
              <w:t xml:space="preserve">The values of </w:t>
            </w:r>
            <w:proofErr w:type="spellStart"/>
            <w:r w:rsidRPr="00977739">
              <w:rPr>
                <w:rFonts w:cstheme="minorHAnsi"/>
                <w:color w:val="000000"/>
              </w:rPr>
              <w:t>K_offset</w:t>
            </w:r>
            <w:proofErr w:type="spellEnd"/>
            <w:r w:rsidRPr="00977739">
              <w:rPr>
                <w:rFonts w:cstheme="minorHAnsi"/>
                <w:color w:val="000000"/>
              </w:rPr>
              <w:t xml:space="preserve"> </w:t>
            </w:r>
            <w:r w:rsidRPr="00977739">
              <w:rPr>
                <w:rFonts w:cstheme="minorHAnsi"/>
              </w:rPr>
              <w:t>can be notified within per-cell based on the SIB.</w:t>
            </w:r>
          </w:p>
          <w:p w14:paraId="7C485746" w14:textId="77777777" w:rsidR="00C85D87" w:rsidRPr="00977739" w:rsidRDefault="00C85D87" w:rsidP="00C85D87">
            <w:pPr>
              <w:rPr>
                <w:rFonts w:cstheme="minorHAnsi"/>
                <w:color w:val="000000"/>
              </w:rPr>
            </w:pPr>
            <w:r w:rsidRPr="00977739">
              <w:rPr>
                <w:rFonts w:cstheme="minorHAnsi"/>
              </w:rPr>
              <w:t xml:space="preserve">Proposal 4: </w:t>
            </w:r>
            <w:r w:rsidRPr="00977739">
              <w:rPr>
                <w:rFonts w:cstheme="minorHAnsi"/>
                <w:color w:val="000000"/>
              </w:rPr>
              <w:t xml:space="preserve">There is no need to update the </w:t>
            </w:r>
            <w:proofErr w:type="spellStart"/>
            <w:r w:rsidRPr="00977739">
              <w:rPr>
                <w:rFonts w:cstheme="minorHAnsi"/>
                <w:color w:val="000000"/>
              </w:rPr>
              <w:t>K_offset</w:t>
            </w:r>
            <w:proofErr w:type="spellEnd"/>
            <w:r w:rsidRPr="00977739">
              <w:rPr>
                <w:rFonts w:cstheme="minorHAnsi"/>
                <w:color w:val="000000"/>
              </w:rPr>
              <w:t xml:space="preserve"> after initial access.</w:t>
            </w:r>
          </w:p>
          <w:p w14:paraId="7E4915C8" w14:textId="77777777" w:rsidR="00C85D87" w:rsidRPr="00977739" w:rsidRDefault="00C85D87" w:rsidP="00C85D87">
            <w:pPr>
              <w:rPr>
                <w:rFonts w:cstheme="minorHAnsi"/>
                <w:color w:val="000000"/>
              </w:rPr>
            </w:pPr>
            <w:r w:rsidRPr="00977739">
              <w:rPr>
                <w:rFonts w:cstheme="minorHAnsi"/>
              </w:rPr>
              <w:t xml:space="preserve">Proposal 5: </w:t>
            </w:r>
            <w:r w:rsidRPr="00977739">
              <w:rPr>
                <w:rFonts w:cstheme="minorHAnsi"/>
                <w:color w:val="000000"/>
              </w:rPr>
              <w:t>Expanding K1/K2 is not necessary.</w:t>
            </w:r>
          </w:p>
          <w:p w14:paraId="705E1471" w14:textId="2DDD5B07" w:rsidR="00C6685A" w:rsidRPr="00977739" w:rsidRDefault="00C85D87" w:rsidP="00C85D87">
            <w:pPr>
              <w:rPr>
                <w:rFonts w:cstheme="minorHAnsi"/>
              </w:rPr>
            </w:pPr>
            <w:r w:rsidRPr="00977739">
              <w:rPr>
                <w:rFonts w:cstheme="minorHAnsi"/>
              </w:rPr>
              <w:t>Proposal 6: For the MAC CE action timing, the parameter T should be equal to 3+RTD in NTN.</w:t>
            </w:r>
          </w:p>
        </w:tc>
      </w:tr>
      <w:tr w:rsidR="00C6685A" w:rsidRPr="00977739" w14:paraId="169A908B" w14:textId="64433952"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E816E63" w14:textId="2102989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R1-2007991</w:t>
            </w:r>
          </w:p>
        </w:tc>
        <w:tc>
          <w:tcPr>
            <w:tcW w:w="1622" w:type="dxa"/>
            <w:tcBorders>
              <w:top w:val="nil"/>
              <w:left w:val="nil"/>
              <w:bottom w:val="single" w:sz="4" w:space="0" w:color="A6A6A6"/>
              <w:right w:val="single" w:sz="4" w:space="0" w:color="A6A6A6"/>
            </w:tcBorders>
            <w:shd w:val="clear" w:color="auto" w:fill="auto"/>
            <w:hideMark/>
          </w:tcPr>
          <w:p w14:paraId="300A4F8D"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China Telecom</w:t>
            </w:r>
          </w:p>
        </w:tc>
        <w:tc>
          <w:tcPr>
            <w:tcW w:w="6658" w:type="dxa"/>
            <w:tcBorders>
              <w:top w:val="nil"/>
              <w:left w:val="nil"/>
              <w:bottom w:val="single" w:sz="4" w:space="0" w:color="A6A6A6"/>
              <w:right w:val="single" w:sz="4" w:space="0" w:color="A6A6A6"/>
            </w:tcBorders>
          </w:tcPr>
          <w:p w14:paraId="0270A09E" w14:textId="5EC38240" w:rsidR="00C85D87" w:rsidRPr="00977739" w:rsidRDefault="00C85D87" w:rsidP="00C85D87">
            <w:pPr>
              <w:rPr>
                <w:rFonts w:cstheme="minorHAnsi"/>
                <w:lang w:val="en-GB"/>
              </w:rPr>
            </w:pPr>
            <w:r w:rsidRPr="00977739">
              <w:rPr>
                <w:rFonts w:cstheme="minorHAnsi"/>
                <w:lang w:val="en-GB"/>
              </w:rPr>
              <w:t>Proposal 1: T</w:t>
            </w:r>
            <w:r w:rsidRPr="00977739">
              <w:rPr>
                <w:rFonts w:cstheme="minorHAnsi"/>
                <w:lang w:eastAsia="x-none"/>
              </w:rPr>
              <w:t xml:space="preserve">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before random access is directly proportional to the maximum RTT of a beam, which is calculated based on the satellite’s ephemeris and the scope of the beam.</w:t>
            </w:r>
          </w:p>
          <w:p w14:paraId="35CE7FAD" w14:textId="4F8D8F32" w:rsidR="00C85D87" w:rsidRPr="00977739" w:rsidRDefault="00C85D87" w:rsidP="00C85D87">
            <w:pPr>
              <w:rPr>
                <w:rFonts w:cstheme="minorHAnsi"/>
                <w:lang w:val="en-GB"/>
              </w:rPr>
            </w:pPr>
            <w:r w:rsidRPr="00977739">
              <w:rPr>
                <w:rFonts w:cstheme="minorHAnsi"/>
                <w:lang w:val="en-GB"/>
              </w:rPr>
              <w:t>Proposal 2: T</w:t>
            </w:r>
            <w:r w:rsidRPr="00977739">
              <w:rPr>
                <w:rFonts w:cstheme="minorHAnsi"/>
                <w:lang w:eastAsia="x-none"/>
              </w:rPr>
              <w:t xml:space="preserve">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is configured by the following two methods depending on the deployment,</w:t>
            </w:r>
          </w:p>
          <w:p w14:paraId="4E04E51E" w14:textId="1150EBA8" w:rsidR="00C85D87" w:rsidRPr="00977739" w:rsidRDefault="00C85D87" w:rsidP="00FC1012">
            <w:pPr>
              <w:pStyle w:val="ListParagraph"/>
              <w:numPr>
                <w:ilvl w:val="0"/>
                <w:numId w:val="25"/>
              </w:numPr>
              <w:contextualSpacing/>
              <w:rPr>
                <w:rFonts w:cstheme="minorHAnsi"/>
              </w:rPr>
            </w:pPr>
            <w:r w:rsidRPr="00977739">
              <w:rPr>
                <w:rFonts w:cstheme="minorHAnsi"/>
              </w:rPr>
              <w:t xml:space="preserve">The </w:t>
            </w:r>
            <w:proofErr w:type="spellStart"/>
            <w:r w:rsidRPr="00977739">
              <w:rPr>
                <w:rFonts w:cstheme="minorHAnsi"/>
              </w:rPr>
              <w:t>gNodeB</w:t>
            </w:r>
            <w:proofErr w:type="spellEnd"/>
            <w:r w:rsidRPr="00977739">
              <w:rPr>
                <w:rFonts w:cstheme="minorHAnsi"/>
              </w:rPr>
              <w:t xml:space="preserve"> calculates the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based on the maximum RTT and inform it to the UE through additional signaling, or,</w:t>
            </w:r>
          </w:p>
          <w:p w14:paraId="01FAEBD0" w14:textId="64303CF9" w:rsidR="00C6685A" w:rsidRPr="00977739" w:rsidRDefault="00C85D87" w:rsidP="00FC1012">
            <w:pPr>
              <w:pStyle w:val="ListParagraph"/>
              <w:numPr>
                <w:ilvl w:val="0"/>
                <w:numId w:val="25"/>
              </w:numPr>
              <w:contextualSpacing/>
              <w:rPr>
                <w:rFonts w:cstheme="minorHAnsi"/>
              </w:rPr>
            </w:pPr>
            <w:r w:rsidRPr="00977739">
              <w:rPr>
                <w:rFonts w:cstheme="minorHAnsi"/>
              </w:rPr>
              <w:lastRenderedPageBreak/>
              <w:t xml:space="preserve">The UE calculates the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itself based on the TA value as a default configuration when the </w:t>
            </w:r>
            <w:proofErr w:type="spellStart"/>
            <w:r w:rsidRPr="00977739">
              <w:rPr>
                <w:rFonts w:cstheme="minorHAnsi"/>
                <w:lang w:val="en-GB"/>
              </w:rPr>
              <w:t>gNodeB</w:t>
            </w:r>
            <w:proofErr w:type="spellEnd"/>
            <w:r w:rsidRPr="00977739">
              <w:rPr>
                <w:rFonts w:cstheme="minorHAnsi"/>
                <w:lang w:val="en-GB"/>
              </w:rPr>
              <w:t xml:space="preserve"> does not inform it.</w:t>
            </w:r>
          </w:p>
        </w:tc>
      </w:tr>
      <w:tr w:rsidR="00C6685A" w:rsidRPr="00977739" w14:paraId="67196260" w14:textId="1235490E"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2A7E070" w14:textId="67F6A9F3"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R1-2008010</w:t>
            </w:r>
          </w:p>
        </w:tc>
        <w:tc>
          <w:tcPr>
            <w:tcW w:w="1622" w:type="dxa"/>
            <w:tcBorders>
              <w:top w:val="nil"/>
              <w:left w:val="nil"/>
              <w:bottom w:val="single" w:sz="4" w:space="0" w:color="A6A6A6"/>
              <w:right w:val="single" w:sz="4" w:space="0" w:color="A6A6A6"/>
            </w:tcBorders>
            <w:shd w:val="clear" w:color="auto" w:fill="auto"/>
            <w:hideMark/>
          </w:tcPr>
          <w:p w14:paraId="42EBB206"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CMCC</w:t>
            </w:r>
          </w:p>
        </w:tc>
        <w:tc>
          <w:tcPr>
            <w:tcW w:w="6658" w:type="dxa"/>
            <w:tcBorders>
              <w:top w:val="nil"/>
              <w:left w:val="nil"/>
              <w:bottom w:val="single" w:sz="4" w:space="0" w:color="A6A6A6"/>
              <w:right w:val="single" w:sz="4" w:space="0" w:color="A6A6A6"/>
            </w:tcBorders>
          </w:tcPr>
          <w:p w14:paraId="6408AE42" w14:textId="77777777" w:rsidR="008D0157" w:rsidRPr="00977739" w:rsidRDefault="008D0157" w:rsidP="008D0157">
            <w:pPr>
              <w:spacing w:beforeLines="50" w:before="120" w:afterLines="50" w:after="120"/>
              <w:rPr>
                <w:rFonts w:cstheme="minorHAnsi"/>
              </w:rPr>
            </w:pPr>
            <w:r w:rsidRPr="00977739">
              <w:rPr>
                <w:rFonts w:cstheme="minorHAnsi"/>
                <w:u w:val="single"/>
              </w:rPr>
              <w:t>Proposal 1:</w:t>
            </w:r>
            <w:r w:rsidRPr="00977739">
              <w:rPr>
                <w:rFonts w:cstheme="minorHAnsi"/>
              </w:rPr>
              <w:t xml:space="preserve"> RAR windows related parameters can be derived from Koffset.</w:t>
            </w:r>
          </w:p>
          <w:p w14:paraId="3C12001B" w14:textId="77777777" w:rsidR="008D0157" w:rsidRPr="00977739" w:rsidRDefault="008D0157" w:rsidP="008D0157">
            <w:pPr>
              <w:spacing w:beforeLines="50" w:before="120" w:afterLines="50" w:after="120"/>
              <w:rPr>
                <w:rFonts w:cstheme="minorHAnsi"/>
              </w:rPr>
            </w:pPr>
            <w:r w:rsidRPr="00977739">
              <w:rPr>
                <w:rFonts w:cstheme="minorHAnsi"/>
                <w:u w:val="single"/>
              </w:rPr>
              <w:t>Proposal 2:</w:t>
            </w:r>
            <w:r w:rsidRPr="00977739">
              <w:rPr>
                <w:rFonts w:cstheme="minorHAnsi"/>
              </w:rPr>
              <w:t xml:space="preserve"> For Common TA based TA determining solution, only one of Common TA and Initial Koffset is explicitly indicated in system information. The following alternatives for further study</w:t>
            </w:r>
          </w:p>
          <w:p w14:paraId="199AD564" w14:textId="77777777" w:rsidR="008D0157"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eastAsiaTheme="minorEastAsia" w:cstheme="minorHAnsi"/>
              </w:rPr>
              <w:t xml:space="preserve">Alt 1 (i.e., </w:t>
            </w:r>
            <w:r w:rsidRPr="00977739">
              <w:rPr>
                <w:rFonts w:cstheme="minorHAnsi"/>
              </w:rPr>
              <w:t>Option 4b</w:t>
            </w:r>
            <w:r w:rsidRPr="00977739">
              <w:rPr>
                <w:rFonts w:eastAsiaTheme="minorEastAsia" w:cstheme="minorHAnsi"/>
              </w:rPr>
              <w:t xml:space="preserve">): Common TA is </w:t>
            </w:r>
            <w:r w:rsidRPr="00977739">
              <w:rPr>
                <w:rFonts w:cstheme="minorHAnsi"/>
              </w:rPr>
              <w:t xml:space="preserve">explicitly indicated in system information, while Initial Koffset is derived from </w:t>
            </w:r>
            <w:r w:rsidRPr="00977739">
              <w:rPr>
                <w:rFonts w:eastAsiaTheme="minorEastAsia" w:cstheme="minorHAnsi"/>
              </w:rPr>
              <w:t>Common TA</w:t>
            </w:r>
            <w:r w:rsidRPr="00977739">
              <w:rPr>
                <w:rFonts w:cstheme="minorHAnsi"/>
              </w:rPr>
              <w:t xml:space="preserve"> as following</w:t>
            </w:r>
          </w:p>
          <w:p w14:paraId="63F91F0A" w14:textId="77777777" w:rsidR="008D0157" w:rsidRPr="00977739" w:rsidRDefault="008D0157" w:rsidP="00FC1012">
            <w:pPr>
              <w:pStyle w:val="ListParagraph"/>
              <w:numPr>
                <w:ilvl w:val="1"/>
                <w:numId w:val="20"/>
              </w:numPr>
              <w:spacing w:beforeLines="50" w:before="120" w:afterLines="50" w:after="120" w:line="240" w:lineRule="auto"/>
              <w:rPr>
                <w:rFonts w:cstheme="minorHAnsi"/>
              </w:rPr>
            </w:pPr>
            <w:r w:rsidRPr="00977739">
              <w:rPr>
                <w:rFonts w:cstheme="minorHAnsi"/>
              </w:rPr>
              <w:t xml:space="preserve">Initial Koffset (in slot) = </w:t>
            </w:r>
            <w:r w:rsidRPr="00977739">
              <w:rPr>
                <w:rFonts w:ascii="Cambria Math" w:eastAsiaTheme="minorEastAsia" w:hAnsi="Cambria Math" w:cs="Cambria Math"/>
              </w:rPr>
              <w:t>⌈</w:t>
            </w:r>
            <w:r w:rsidRPr="00977739">
              <w:rPr>
                <w:rFonts w:eastAsiaTheme="minorEastAsia" w:cstheme="minorHAnsi"/>
              </w:rPr>
              <w:t>Common TA + maximum TA adjust range indicated by RAR</w:t>
            </w:r>
            <w:r w:rsidRPr="00977739">
              <w:rPr>
                <w:rFonts w:ascii="Cambria Math" w:eastAsiaTheme="minorEastAsia" w:hAnsi="Cambria Math" w:cs="Cambria Math"/>
              </w:rPr>
              <w:t>⌉</w:t>
            </w:r>
          </w:p>
          <w:p w14:paraId="6728A7EF" w14:textId="77777777" w:rsidR="008D0157"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eastAsiaTheme="minorEastAsia" w:cstheme="minorHAnsi"/>
              </w:rPr>
              <w:t xml:space="preserve">Alt 2: </w:t>
            </w:r>
            <w:r w:rsidRPr="00977739">
              <w:rPr>
                <w:rFonts w:cstheme="minorHAnsi"/>
              </w:rPr>
              <w:t xml:space="preserve">Initial Koffset </w:t>
            </w:r>
            <w:r w:rsidRPr="00977739">
              <w:rPr>
                <w:rFonts w:eastAsiaTheme="minorEastAsia" w:cstheme="minorHAnsi"/>
              </w:rPr>
              <w:t xml:space="preserve">is </w:t>
            </w:r>
            <w:r w:rsidRPr="00977739">
              <w:rPr>
                <w:rFonts w:cstheme="minorHAnsi"/>
              </w:rPr>
              <w:t xml:space="preserve">explicitly indicated in system information, while </w:t>
            </w:r>
            <w:r w:rsidRPr="00977739">
              <w:rPr>
                <w:rFonts w:eastAsiaTheme="minorEastAsia" w:cstheme="minorHAnsi"/>
              </w:rPr>
              <w:t xml:space="preserve">Common TA </w:t>
            </w:r>
            <w:r w:rsidRPr="00977739">
              <w:rPr>
                <w:rFonts w:cstheme="minorHAnsi"/>
              </w:rPr>
              <w:t>is derived from Initial Koffset as following</w:t>
            </w:r>
          </w:p>
          <w:p w14:paraId="1DBF6BD8" w14:textId="77777777" w:rsidR="008D0157" w:rsidRPr="00977739" w:rsidRDefault="008D0157" w:rsidP="00FC1012">
            <w:pPr>
              <w:pStyle w:val="ListParagraph"/>
              <w:numPr>
                <w:ilvl w:val="1"/>
                <w:numId w:val="20"/>
              </w:numPr>
              <w:spacing w:beforeLines="50" w:before="120" w:afterLines="50" w:after="120" w:line="240" w:lineRule="auto"/>
              <w:rPr>
                <w:rFonts w:cstheme="minorHAnsi"/>
              </w:rPr>
            </w:pPr>
            <w:r w:rsidRPr="00977739">
              <w:rPr>
                <w:rFonts w:eastAsiaTheme="minorEastAsia" w:cstheme="minorHAnsi"/>
              </w:rPr>
              <w:t xml:space="preserve">Common TA = </w:t>
            </w:r>
            <w:r w:rsidRPr="00977739">
              <w:rPr>
                <w:rFonts w:cstheme="minorHAnsi"/>
              </w:rPr>
              <w:t xml:space="preserve">Initial Koffset - </w:t>
            </w:r>
            <w:r w:rsidRPr="00977739">
              <w:rPr>
                <w:rFonts w:eastAsiaTheme="minorEastAsia" w:cstheme="minorHAnsi"/>
              </w:rPr>
              <w:t>maximum TA adjust range indicated by RAR</w:t>
            </w:r>
          </w:p>
          <w:p w14:paraId="53990626" w14:textId="77777777" w:rsidR="008D0157" w:rsidRPr="00977739" w:rsidRDefault="008D0157" w:rsidP="008D0157">
            <w:pPr>
              <w:spacing w:beforeLines="50" w:before="120" w:afterLines="50" w:after="120"/>
              <w:rPr>
                <w:rFonts w:cstheme="minorHAnsi"/>
              </w:rPr>
            </w:pPr>
            <w:r w:rsidRPr="00977739">
              <w:rPr>
                <w:rFonts w:cstheme="minorHAnsi"/>
                <w:u w:val="single"/>
              </w:rPr>
              <w:t>Proposal 3:</w:t>
            </w:r>
            <w:r w:rsidRPr="00977739">
              <w:rPr>
                <w:rFonts w:cstheme="minorHAnsi"/>
              </w:rPr>
              <w:t xml:space="preserve"> For TA determining solutions except for Common TA based one, Initial Koffset can be explicitly indicated in system information.</w:t>
            </w:r>
          </w:p>
          <w:p w14:paraId="308DC0FD" w14:textId="77777777" w:rsidR="008D0157" w:rsidRPr="00977739" w:rsidRDefault="008D0157" w:rsidP="008D0157">
            <w:pPr>
              <w:spacing w:beforeLines="50" w:before="120" w:afterLines="50" w:after="120"/>
              <w:rPr>
                <w:rFonts w:cstheme="minorHAnsi"/>
              </w:rPr>
            </w:pPr>
            <w:r w:rsidRPr="00977739">
              <w:rPr>
                <w:rFonts w:cstheme="minorHAnsi"/>
                <w:u w:val="single"/>
              </w:rPr>
              <w:t>Proposal 4:</w:t>
            </w:r>
            <w:r w:rsidRPr="00977739">
              <w:rPr>
                <w:rFonts w:cstheme="minorHAnsi"/>
              </w:rPr>
              <w:t xml:space="preserve"> Beam specific indication for Initial Koffset and/or Common TA (i.e., each beam in a cell uses a beam-specific value) is supported.</w:t>
            </w:r>
          </w:p>
          <w:p w14:paraId="493173F0" w14:textId="77777777" w:rsidR="008D0157" w:rsidRPr="00977739" w:rsidRDefault="008D0157" w:rsidP="008D0157">
            <w:pPr>
              <w:spacing w:beforeLines="50" w:before="120" w:afterLines="50" w:after="120"/>
              <w:rPr>
                <w:rFonts w:cstheme="minorHAnsi"/>
              </w:rPr>
            </w:pPr>
            <w:r w:rsidRPr="00977739">
              <w:rPr>
                <w:rFonts w:cstheme="minorHAnsi"/>
                <w:u w:val="single"/>
              </w:rPr>
              <w:t>Proposal 5:</w:t>
            </w:r>
            <w:r w:rsidRPr="00977739">
              <w:rPr>
                <w:rFonts w:cstheme="minorHAnsi"/>
              </w:rPr>
              <w:t xml:space="preserve"> For beam specific indication, cell specific system information with a list of beam-specific value to be repeated across beams as a baseline.</w:t>
            </w:r>
          </w:p>
          <w:p w14:paraId="0939A9B7" w14:textId="77777777" w:rsidR="008D0157" w:rsidRPr="00977739" w:rsidRDefault="008D0157" w:rsidP="008D0157">
            <w:pPr>
              <w:spacing w:beforeLines="50" w:before="120" w:afterLines="50" w:after="120"/>
              <w:rPr>
                <w:rFonts w:cstheme="minorHAnsi"/>
              </w:rPr>
            </w:pPr>
            <w:r w:rsidRPr="00977739">
              <w:rPr>
                <w:rFonts w:cstheme="minorHAnsi"/>
                <w:u w:val="single"/>
              </w:rPr>
              <w:t>Proposal 6:</w:t>
            </w:r>
            <w:r w:rsidRPr="00977739">
              <w:rPr>
                <w:rFonts w:cstheme="minorHAnsi"/>
              </w:rPr>
              <w:t xml:space="preserve"> Further study beam specific system information, where each SI carries different beam-specific value.</w:t>
            </w:r>
          </w:p>
          <w:p w14:paraId="043077B3" w14:textId="77777777" w:rsidR="008D0157" w:rsidRPr="00977739" w:rsidRDefault="008D0157" w:rsidP="008D0157">
            <w:pPr>
              <w:spacing w:beforeLines="50" w:before="120" w:afterLines="50" w:after="120"/>
              <w:rPr>
                <w:rFonts w:cstheme="minorHAnsi"/>
              </w:rPr>
            </w:pPr>
            <w:r w:rsidRPr="00977739">
              <w:rPr>
                <w:rFonts w:cstheme="minorHAnsi"/>
                <w:u w:val="single"/>
              </w:rPr>
              <w:t>Proposal 7:</w:t>
            </w:r>
            <w:r w:rsidRPr="00977739">
              <w:rPr>
                <w:rFonts w:cstheme="minorHAnsi"/>
              </w:rPr>
              <w:t xml:space="preserve"> Support Koffset update after initial access with extended K1/K2 value range.</w:t>
            </w:r>
          </w:p>
          <w:p w14:paraId="526CB391" w14:textId="77777777" w:rsidR="008D0157" w:rsidRPr="00977739" w:rsidRDefault="008D0157" w:rsidP="008D0157">
            <w:pPr>
              <w:spacing w:beforeLines="50" w:before="120" w:afterLines="50" w:after="120"/>
              <w:rPr>
                <w:rFonts w:cstheme="minorHAnsi"/>
              </w:rPr>
            </w:pPr>
            <w:r w:rsidRPr="00977739">
              <w:rPr>
                <w:rFonts w:cstheme="minorHAnsi"/>
                <w:u w:val="single"/>
              </w:rPr>
              <w:t>Proposal 8:</w:t>
            </w:r>
            <w:r w:rsidRPr="00977739">
              <w:rPr>
                <w:rFonts w:cstheme="minorHAnsi"/>
              </w:rPr>
              <w:t xml:space="preserve"> Extend the value range of K1 to larger than 15, e.g., 31.</w:t>
            </w:r>
          </w:p>
          <w:p w14:paraId="2F319B97" w14:textId="77777777" w:rsidR="008D0157" w:rsidRPr="00977739" w:rsidRDefault="008D0157" w:rsidP="008D0157">
            <w:pPr>
              <w:spacing w:beforeLines="50" w:before="120" w:afterLines="50" w:after="120"/>
              <w:rPr>
                <w:rFonts w:cstheme="minorHAnsi"/>
              </w:rPr>
            </w:pPr>
            <w:r w:rsidRPr="00977739">
              <w:rPr>
                <w:rFonts w:cstheme="minorHAnsi"/>
                <w:u w:val="single"/>
              </w:rPr>
              <w:t>Proposal 9:</w:t>
            </w:r>
            <w:r w:rsidRPr="00977739">
              <w:rPr>
                <w:rFonts w:cstheme="minorHAnsi"/>
              </w:rPr>
              <w:t xml:space="preserve"> Discussion should </w:t>
            </w:r>
            <w:proofErr w:type="gramStart"/>
            <w:r w:rsidRPr="00977739">
              <w:rPr>
                <w:rFonts w:cstheme="minorHAnsi"/>
              </w:rPr>
              <w:t>be based on the assumption</w:t>
            </w:r>
            <w:proofErr w:type="gramEnd"/>
            <w:r w:rsidRPr="00977739">
              <w:rPr>
                <w:rFonts w:cstheme="minorHAnsi"/>
              </w:rPr>
              <w:t xml:space="preserve"> for aligned DL-UL timing at gNB side.</w:t>
            </w:r>
          </w:p>
          <w:p w14:paraId="1D2AC880" w14:textId="77777777" w:rsidR="008D0157" w:rsidRPr="00977739" w:rsidRDefault="008D0157" w:rsidP="008D0157">
            <w:pPr>
              <w:spacing w:beforeLines="50" w:before="120" w:afterLines="50" w:after="120"/>
              <w:rPr>
                <w:rFonts w:cstheme="minorHAnsi"/>
              </w:rPr>
            </w:pPr>
            <w:r w:rsidRPr="00977739">
              <w:rPr>
                <w:rFonts w:cstheme="minorHAnsi"/>
                <w:u w:val="single"/>
              </w:rPr>
              <w:t>Proposal 10:</w:t>
            </w:r>
            <w:r w:rsidRPr="00977739">
              <w:rPr>
                <w:rFonts w:cstheme="minorHAnsi"/>
              </w:rPr>
              <w:t xml:space="preserve"> For aligned DL-UL timing at gNB side, conform the following understanding achieved in last meeting.</w:t>
            </w:r>
          </w:p>
          <w:p w14:paraId="0D5A8569" w14:textId="352957EE" w:rsidR="008D0157"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cstheme="minorHAnsi"/>
              </w:rPr>
              <w:t xml:space="preserve">[UL MAC CE] For a MAC CE command received in DL slot n, where the command is used to indicate to the UE about an action in the UL or an assumption on the uplink configuration, the UE assumes the command is activated in the </w:t>
            </w:r>
            <w:r w:rsidRPr="00977739">
              <w:rPr>
                <w:rFonts w:cstheme="minorHAnsi"/>
                <w:u w:val="single"/>
              </w:rPr>
              <w:t>UL slot</w:t>
            </w:r>
            <w:r w:rsidRPr="00977739">
              <w:rPr>
                <w:rFonts w:cstheme="minorHAnsi"/>
              </w:rPr>
              <w:t xml:space="preserve"> (at UE side)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assumed to be zero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p w14:paraId="2140644C" w14:textId="038C0F08" w:rsidR="00C6685A" w:rsidRPr="00977739" w:rsidRDefault="008D0157" w:rsidP="00FC1012">
            <w:pPr>
              <w:pStyle w:val="ListParagraph"/>
              <w:numPr>
                <w:ilvl w:val="0"/>
                <w:numId w:val="20"/>
              </w:numPr>
              <w:spacing w:beforeLines="50" w:before="120" w:afterLines="50" w:after="120" w:line="240" w:lineRule="auto"/>
              <w:rPr>
                <w:rFonts w:cstheme="minorHAnsi"/>
              </w:rPr>
            </w:pPr>
            <w:r w:rsidRPr="00977739">
              <w:rPr>
                <w:rFonts w:cstheme="minorHAnsi"/>
              </w:rPr>
              <w:t xml:space="preserve">[DL MAC CE] For a MAC CE command received in DL slot n, where the command is used to indicate to the UE about an action in the DL or an assumption on the downlink configuration, the UE assumes the command is activated in the </w:t>
            </w:r>
            <w:r w:rsidRPr="00977739">
              <w:rPr>
                <w:rFonts w:cstheme="minorHAnsi"/>
                <w:u w:val="single"/>
              </w:rPr>
              <w:t>DL slot</w:t>
            </w:r>
            <w:r w:rsidRPr="00977739">
              <w:rPr>
                <w:rFonts w:cstheme="minorHAnsi"/>
              </w:rPr>
              <w:t xml:space="preserve"> (at UE side) which is the first DL slot after the UL slot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977739">
              <w:rPr>
                <w:rFonts w:cstheme="minorHAnsi"/>
              </w:rPr>
              <w:t xml:space="preserve">, where TA is assumed to be zero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tc>
      </w:tr>
      <w:tr w:rsidR="00C6685A" w:rsidRPr="00977739" w14:paraId="1CC61025" w14:textId="3E5489A8"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3DFE0AE" w14:textId="593DB006"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R1-2008164</w:t>
            </w:r>
          </w:p>
        </w:tc>
        <w:tc>
          <w:tcPr>
            <w:tcW w:w="1622" w:type="dxa"/>
            <w:tcBorders>
              <w:top w:val="nil"/>
              <w:left w:val="nil"/>
              <w:bottom w:val="single" w:sz="4" w:space="0" w:color="A6A6A6"/>
              <w:right w:val="single" w:sz="4" w:space="0" w:color="A6A6A6"/>
            </w:tcBorders>
            <w:shd w:val="clear" w:color="auto" w:fill="auto"/>
            <w:hideMark/>
          </w:tcPr>
          <w:p w14:paraId="02374105"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Samsung</w:t>
            </w:r>
          </w:p>
        </w:tc>
        <w:tc>
          <w:tcPr>
            <w:tcW w:w="6658" w:type="dxa"/>
            <w:tcBorders>
              <w:top w:val="nil"/>
              <w:left w:val="nil"/>
              <w:bottom w:val="single" w:sz="4" w:space="0" w:color="A6A6A6"/>
              <w:right w:val="single" w:sz="4" w:space="0" w:color="A6A6A6"/>
            </w:tcBorders>
          </w:tcPr>
          <w:p w14:paraId="4A057C2A" w14:textId="4001DD9C"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1</w:t>
            </w:r>
            <w:r w:rsidRPr="00977739">
              <w:rPr>
                <w:rFonts w:cstheme="minorHAnsi"/>
              </w:rPr>
              <w:t>: The range of K</w:t>
            </w:r>
            <w:r w:rsidRPr="00977739">
              <w:rPr>
                <w:rFonts w:cstheme="minorHAnsi"/>
                <w:vertAlign w:val="subscript"/>
              </w:rPr>
              <w:t>offset</w:t>
            </w:r>
            <w:r w:rsidRPr="00977739">
              <w:rPr>
                <w:rFonts w:cstheme="minorHAnsi"/>
              </w:rPr>
              <w:t xml:space="preserve"> should depend on the maximum round trip propagation delay </w:t>
            </w:r>
            <w:proofErr w:type="spellStart"/>
            <w:r w:rsidRPr="00977739">
              <w:rPr>
                <w:rFonts w:cstheme="minorHAnsi"/>
              </w:rPr>
              <w:t>T</w:t>
            </w:r>
            <w:r w:rsidRPr="00977739">
              <w:rPr>
                <w:rFonts w:cstheme="minorHAnsi"/>
                <w:vertAlign w:val="subscript"/>
              </w:rPr>
              <w:t>rt</w:t>
            </w:r>
            <w:proofErr w:type="spellEnd"/>
            <w:r w:rsidRPr="00977739">
              <w:rPr>
                <w:rFonts w:cstheme="minorHAnsi"/>
              </w:rPr>
              <w:t xml:space="preserve"> and the maximum hop number L as</w:t>
            </w:r>
          </w:p>
          <w:p w14:paraId="4F7933DE" w14:textId="77777777" w:rsidR="00C85D87" w:rsidRPr="00977739" w:rsidRDefault="00C85D87" w:rsidP="00C85D87">
            <w:pPr>
              <w:spacing w:before="60" w:after="60" w:line="288" w:lineRule="auto"/>
              <w:ind w:left="992" w:hangingChars="451" w:hanging="992"/>
              <w:jc w:val="center"/>
              <w:rPr>
                <w:rFonts w:cstheme="minorHAnsi"/>
              </w:rPr>
            </w:pPr>
            <w:r w:rsidRPr="00977739">
              <w:rPr>
                <w:rFonts w:cstheme="minorHAnsi"/>
              </w:rPr>
              <w:t xml:space="preserve">Koffset ≥ </w:t>
            </w:r>
            <w:proofErr w:type="spellStart"/>
            <w:r w:rsidRPr="00977739">
              <w:rPr>
                <w:rFonts w:cstheme="minorHAnsi"/>
              </w:rPr>
              <w:t>L×T</w:t>
            </w:r>
            <w:r w:rsidRPr="00977739">
              <w:rPr>
                <w:rFonts w:cstheme="minorHAnsi"/>
                <w:vertAlign w:val="subscript"/>
              </w:rPr>
              <w:t>rt</w:t>
            </w:r>
            <w:proofErr w:type="spellEnd"/>
          </w:p>
          <w:p w14:paraId="77C7B8F7" w14:textId="77777777" w:rsidR="00C85D87" w:rsidRPr="00977739" w:rsidRDefault="00C85D87" w:rsidP="00C85D87">
            <w:pPr>
              <w:spacing w:before="60" w:after="60" w:line="288" w:lineRule="auto"/>
              <w:ind w:leftChars="450" w:left="990" w:firstLineChars="50" w:firstLine="110"/>
              <w:jc w:val="both"/>
              <w:rPr>
                <w:rFonts w:cstheme="minorHAnsi"/>
              </w:rPr>
            </w:pPr>
            <w:r w:rsidRPr="00977739">
              <w:rPr>
                <w:rFonts w:cstheme="minorHAnsi"/>
              </w:rPr>
              <w:t xml:space="preserve">where </w:t>
            </w:r>
            <w:proofErr w:type="spellStart"/>
            <w:r w:rsidRPr="00977739">
              <w:rPr>
                <w:rFonts w:cstheme="minorHAnsi"/>
              </w:rPr>
              <w:t>T</w:t>
            </w:r>
            <w:r w:rsidRPr="00977739">
              <w:rPr>
                <w:rFonts w:cstheme="minorHAnsi"/>
                <w:vertAlign w:val="subscript"/>
              </w:rPr>
              <w:t>rt</w:t>
            </w:r>
            <w:proofErr w:type="spellEnd"/>
            <w:r w:rsidRPr="00977739">
              <w:rPr>
                <w:rFonts w:cstheme="minorHAnsi"/>
              </w:rPr>
              <w:t xml:space="preserve"> can be inferred from the broadcasting information.</w:t>
            </w:r>
          </w:p>
          <w:p w14:paraId="440FDC75" w14:textId="3FA9C496"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2</w:t>
            </w:r>
            <w:r w:rsidRPr="00977739">
              <w:rPr>
                <w:rFonts w:cstheme="minorHAnsi"/>
              </w:rPr>
              <w:t>: K</w:t>
            </w:r>
            <w:r w:rsidRPr="00977739">
              <w:rPr>
                <w:rFonts w:cstheme="minorHAnsi"/>
                <w:vertAlign w:val="subscript"/>
              </w:rPr>
              <w:t>offset</w:t>
            </w:r>
            <w:r w:rsidRPr="00977739">
              <w:rPr>
                <w:rFonts w:cstheme="minorHAnsi"/>
              </w:rPr>
              <w:t xml:space="preserve"> is also applied to the determination of MAC CE activation timing.</w:t>
            </w:r>
          </w:p>
          <w:p w14:paraId="2F8950BE" w14:textId="3674E221"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3</w:t>
            </w:r>
            <w:r w:rsidRPr="00977739">
              <w:rPr>
                <w:rFonts w:cstheme="minorHAnsi"/>
              </w:rPr>
              <w:t>: More than one of above K</w:t>
            </w:r>
            <w:r w:rsidRPr="00977739">
              <w:rPr>
                <w:rFonts w:cstheme="minorHAnsi"/>
                <w:vertAlign w:val="subscript"/>
              </w:rPr>
              <w:t>offset</w:t>
            </w:r>
            <w:r w:rsidRPr="00977739">
              <w:rPr>
                <w:rFonts w:cstheme="minorHAnsi"/>
              </w:rPr>
              <w:t xml:space="preserve"> configurations can be </w:t>
            </w:r>
            <w:proofErr w:type="gramStart"/>
            <w:r w:rsidRPr="00977739">
              <w:rPr>
                <w:rFonts w:cstheme="minorHAnsi"/>
              </w:rPr>
              <w:t>supported, and</w:t>
            </w:r>
            <w:proofErr w:type="gramEnd"/>
            <w:r w:rsidRPr="00977739">
              <w:rPr>
                <w:rFonts w:cstheme="minorHAnsi"/>
              </w:rPr>
              <w:t xml:space="preserve"> using which one is dependent on gNB configuration.</w:t>
            </w:r>
          </w:p>
          <w:p w14:paraId="41EB5381" w14:textId="37962165"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4</w:t>
            </w:r>
            <w:r w:rsidRPr="00977739">
              <w:rPr>
                <w:rFonts w:cstheme="minorHAnsi"/>
              </w:rPr>
              <w:t>: The timing relationship for Configured Grant Type 1 should be left to Network implementation.</w:t>
            </w:r>
          </w:p>
          <w:p w14:paraId="7BEF4477" w14:textId="4815E0B2" w:rsidR="00C85D87" w:rsidRPr="00977739" w:rsidRDefault="00C85D87" w:rsidP="00C85D87">
            <w:pPr>
              <w:spacing w:before="60" w:after="60" w:line="288" w:lineRule="auto"/>
              <w:ind w:left="1133" w:hangingChars="515" w:hanging="1133"/>
              <w:jc w:val="both"/>
              <w:rPr>
                <w:rFonts w:eastAsia="Malgun Gothic" w:cstheme="minorHAnsi"/>
              </w:rPr>
            </w:pPr>
            <w:r w:rsidRPr="00977739">
              <w:rPr>
                <w:rFonts w:cstheme="minorHAnsi"/>
              </w:rPr>
              <w:t xml:space="preserve">Proposal </w:t>
            </w:r>
            <w:r w:rsidRPr="00977739">
              <w:rPr>
                <w:rFonts w:cstheme="minorHAnsi"/>
                <w:noProof/>
              </w:rPr>
              <w:t>5</w:t>
            </w:r>
            <w:r w:rsidRPr="00977739">
              <w:rPr>
                <w:rFonts w:cstheme="minorHAnsi"/>
              </w:rPr>
              <w:t>: The timing relationship for Configured Grant Type 2 can follow the timing relationship for DCI scheduled PUSCH.</w:t>
            </w:r>
          </w:p>
          <w:p w14:paraId="4C31C7E6" w14:textId="77777777" w:rsidR="00C6685A" w:rsidRPr="00977739" w:rsidRDefault="00C6685A" w:rsidP="00C6685A">
            <w:pPr>
              <w:spacing w:after="0" w:line="240" w:lineRule="auto"/>
              <w:rPr>
                <w:rFonts w:eastAsia="Times New Roman" w:cstheme="minorHAnsi"/>
              </w:rPr>
            </w:pPr>
          </w:p>
        </w:tc>
      </w:tr>
      <w:tr w:rsidR="00C6685A" w:rsidRPr="00977739" w14:paraId="36AAD65E" w14:textId="2CCEA28A" w:rsidTr="00C6685A">
        <w:trPr>
          <w:trHeight w:val="612"/>
        </w:trPr>
        <w:tc>
          <w:tcPr>
            <w:tcW w:w="1345" w:type="dxa"/>
            <w:tcBorders>
              <w:top w:val="nil"/>
              <w:left w:val="single" w:sz="4" w:space="0" w:color="A6A6A6"/>
              <w:bottom w:val="single" w:sz="4" w:space="0" w:color="A6A6A6"/>
              <w:right w:val="single" w:sz="4" w:space="0" w:color="A6A6A6"/>
            </w:tcBorders>
            <w:shd w:val="clear" w:color="auto" w:fill="auto"/>
            <w:hideMark/>
          </w:tcPr>
          <w:p w14:paraId="75661F2D" w14:textId="594EA533"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R1-2008253</w:t>
            </w:r>
          </w:p>
        </w:tc>
        <w:tc>
          <w:tcPr>
            <w:tcW w:w="1622" w:type="dxa"/>
            <w:tcBorders>
              <w:top w:val="nil"/>
              <w:left w:val="nil"/>
              <w:bottom w:val="single" w:sz="4" w:space="0" w:color="A6A6A6"/>
              <w:right w:val="single" w:sz="4" w:space="0" w:color="A6A6A6"/>
            </w:tcBorders>
            <w:shd w:val="clear" w:color="auto" w:fill="auto"/>
            <w:hideMark/>
          </w:tcPr>
          <w:p w14:paraId="1170FD1C"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OPPO</w:t>
            </w:r>
          </w:p>
        </w:tc>
        <w:tc>
          <w:tcPr>
            <w:tcW w:w="6658" w:type="dxa"/>
            <w:tcBorders>
              <w:top w:val="nil"/>
              <w:left w:val="nil"/>
              <w:bottom w:val="single" w:sz="4" w:space="0" w:color="A6A6A6"/>
              <w:right w:val="single" w:sz="4" w:space="0" w:color="A6A6A6"/>
            </w:tcBorders>
          </w:tcPr>
          <w:p w14:paraId="47100F71" w14:textId="77777777" w:rsidR="00C85D87" w:rsidRPr="00977739" w:rsidRDefault="00C85D87" w:rsidP="00C85D87">
            <w:pPr>
              <w:pStyle w:val="BodyText"/>
              <w:rPr>
                <w:rFonts w:asciiTheme="minorHAnsi" w:eastAsia="SimSun" w:hAnsiTheme="minorHAnsi" w:cstheme="minorHAnsi"/>
              </w:rPr>
            </w:pPr>
            <w:r w:rsidRPr="00977739">
              <w:rPr>
                <w:rFonts w:asciiTheme="minorHAnsi" w:hAnsiTheme="minorHAnsi" w:cstheme="minorHAnsi"/>
              </w:rPr>
              <w:t xml:space="preserve">Proposal 1: Support explicit configuration of cell-specific/beam-specific </w:t>
            </w:r>
            <w:proofErr w:type="spellStart"/>
            <w:r w:rsidRPr="00977739">
              <w:rPr>
                <w:rFonts w:asciiTheme="minorHAnsi" w:hAnsiTheme="minorHAnsi" w:cstheme="minorHAnsi"/>
              </w:rPr>
              <w:t>K_offset</w:t>
            </w:r>
            <w:proofErr w:type="spellEnd"/>
            <w:r w:rsidRPr="00977739">
              <w:rPr>
                <w:rFonts w:asciiTheme="minorHAnsi" w:hAnsiTheme="minorHAnsi" w:cstheme="minorHAnsi"/>
              </w:rPr>
              <w:t xml:space="preserve"> in system information.  </w:t>
            </w:r>
          </w:p>
          <w:p w14:paraId="4E2D35F8"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Proposal 2: UE-triggered and gNB-controlled</w:t>
            </w:r>
            <w:r w:rsidRPr="00977739" w:rsidDel="008F3A61">
              <w:rPr>
                <w:rFonts w:asciiTheme="minorHAnsi" w:eastAsia="SimSun" w:hAnsiTheme="minorHAnsi" w:cstheme="minorHAnsi"/>
              </w:rPr>
              <w:t xml:space="preserve">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updating can be considered. </w:t>
            </w:r>
          </w:p>
          <w:p w14:paraId="377C55B8"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 xml:space="preserve">Proposal 3: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can be updated via RRC configuration or group-common DCI</w:t>
            </w:r>
            <w:r w:rsidRPr="00977739">
              <w:rPr>
                <w:rFonts w:asciiTheme="minorHAnsi" w:hAnsiTheme="minorHAnsi" w:cstheme="minorHAnsi"/>
              </w:rPr>
              <w:t xml:space="preserve"> </w:t>
            </w:r>
            <w:r w:rsidRPr="00977739">
              <w:rPr>
                <w:rFonts w:asciiTheme="minorHAnsi" w:eastAsia="SimSun" w:hAnsiTheme="minorHAnsi" w:cstheme="minorHAnsi"/>
              </w:rPr>
              <w:t xml:space="preserve">after initial access procedure. </w:t>
            </w:r>
          </w:p>
          <w:p w14:paraId="37F13987" w14:textId="77777777" w:rsidR="00C85D87" w:rsidRPr="00977739" w:rsidRDefault="00C85D87" w:rsidP="00C85D87">
            <w:pPr>
              <w:pStyle w:val="BodyText"/>
              <w:rPr>
                <w:rFonts w:asciiTheme="minorHAnsi" w:hAnsiTheme="minorHAnsi" w:cstheme="minorHAnsi"/>
              </w:rPr>
            </w:pPr>
            <w:r w:rsidRPr="00977739">
              <w:rPr>
                <w:rFonts w:asciiTheme="minorHAnsi" w:eastAsia="SimSun" w:hAnsiTheme="minorHAnsi" w:cstheme="minorHAnsi"/>
              </w:rPr>
              <w:t xml:space="preserve">Proposal 4: For MAC-CE activation timing, </w:t>
            </w:r>
            <w:r w:rsidRPr="00977739">
              <w:rPr>
                <w:rFonts w:asciiTheme="minorHAnsi" w:hAnsiTheme="minorHAnsi" w:cstheme="minorHAnsi"/>
              </w:rPr>
              <w:t>X = max(</w:t>
            </w:r>
            <w:proofErr w:type="gramStart"/>
            <w:r w:rsidRPr="00977739">
              <w:rPr>
                <w:rFonts w:asciiTheme="minorHAnsi" w:hAnsiTheme="minorHAnsi" w:cstheme="minorHAnsi"/>
              </w:rPr>
              <w:t>3,K</w:t>
            </w:r>
            <w:proofErr w:type="gramEnd"/>
            <w:r w:rsidRPr="00977739">
              <w:rPr>
                <w:rFonts w:asciiTheme="minorHAnsi" w:hAnsiTheme="minorHAnsi" w:cstheme="minorHAnsi"/>
              </w:rPr>
              <w:t xml:space="preserve">_offset) </w:t>
            </w:r>
            <w:proofErr w:type="spellStart"/>
            <w:r w:rsidRPr="00977739">
              <w:rPr>
                <w:rFonts w:asciiTheme="minorHAnsi" w:hAnsiTheme="minorHAnsi" w:cstheme="minorHAnsi"/>
              </w:rPr>
              <w:t>ms.</w:t>
            </w:r>
            <w:proofErr w:type="spellEnd"/>
          </w:p>
          <w:p w14:paraId="3C38C709"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 xml:space="preserve">Proposal 5: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should be introduced to enhance the RRC procedure delay. </w:t>
            </w:r>
          </w:p>
          <w:p w14:paraId="693879B0" w14:textId="77777777" w:rsidR="00C85D87" w:rsidRPr="00977739" w:rsidRDefault="00C85D87" w:rsidP="00C85D87">
            <w:pPr>
              <w:pStyle w:val="BodyText"/>
              <w:rPr>
                <w:rFonts w:asciiTheme="minorHAnsi" w:eastAsia="SimSun" w:hAnsiTheme="minorHAnsi" w:cstheme="minorHAnsi"/>
              </w:rPr>
            </w:pPr>
            <w:r w:rsidRPr="00977739">
              <w:rPr>
                <w:rFonts w:asciiTheme="minorHAnsi" w:eastAsia="SimSun" w:hAnsiTheme="minorHAnsi" w:cstheme="minorHAnsi"/>
              </w:rPr>
              <w:t xml:space="preserve">Proposal 6: </w:t>
            </w:r>
            <w:proofErr w:type="spellStart"/>
            <w:r w:rsidRPr="00977739">
              <w:rPr>
                <w:rFonts w:asciiTheme="minorHAnsi" w:eastAsia="SimSun" w:hAnsiTheme="minorHAnsi" w:cstheme="minorHAnsi"/>
              </w:rPr>
              <w:t>K_offset</w:t>
            </w:r>
            <w:proofErr w:type="spellEnd"/>
            <w:r w:rsidRPr="00977739">
              <w:rPr>
                <w:rFonts w:asciiTheme="minorHAnsi" w:eastAsia="SimSun" w:hAnsiTheme="minorHAnsi" w:cstheme="minorHAnsi"/>
              </w:rPr>
              <w:t xml:space="preserve"> should be introduced for SFI interpretation for an uplink BWP. </w:t>
            </w:r>
          </w:p>
          <w:p w14:paraId="0E3E55C3" w14:textId="77777777" w:rsidR="00C6685A" w:rsidRPr="00977739" w:rsidRDefault="00C6685A" w:rsidP="00C6685A">
            <w:pPr>
              <w:spacing w:after="0" w:line="240" w:lineRule="auto"/>
              <w:rPr>
                <w:rFonts w:eastAsia="Times New Roman" w:cstheme="minorHAnsi"/>
              </w:rPr>
            </w:pPr>
          </w:p>
        </w:tc>
      </w:tr>
      <w:tr w:rsidR="00C6685A" w:rsidRPr="00977739" w14:paraId="5D62753A" w14:textId="086CD436"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2EE9AA8" w14:textId="3364491D"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R1-2008359</w:t>
            </w:r>
          </w:p>
        </w:tc>
        <w:tc>
          <w:tcPr>
            <w:tcW w:w="1622" w:type="dxa"/>
            <w:tcBorders>
              <w:top w:val="nil"/>
              <w:left w:val="nil"/>
              <w:bottom w:val="single" w:sz="4" w:space="0" w:color="A6A6A6"/>
              <w:right w:val="single" w:sz="4" w:space="0" w:color="A6A6A6"/>
            </w:tcBorders>
            <w:shd w:val="clear" w:color="auto" w:fill="auto"/>
            <w:hideMark/>
          </w:tcPr>
          <w:p w14:paraId="477B39BA"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Sony</w:t>
            </w:r>
          </w:p>
        </w:tc>
        <w:tc>
          <w:tcPr>
            <w:tcW w:w="6658" w:type="dxa"/>
            <w:tcBorders>
              <w:top w:val="nil"/>
              <w:left w:val="nil"/>
              <w:bottom w:val="single" w:sz="4" w:space="0" w:color="A6A6A6"/>
              <w:right w:val="single" w:sz="4" w:space="0" w:color="A6A6A6"/>
            </w:tcBorders>
          </w:tcPr>
          <w:p w14:paraId="7EA9EC76" w14:textId="77777777" w:rsidR="00C85D87" w:rsidRPr="00977739" w:rsidRDefault="00C85D87" w:rsidP="00C85D87">
            <w:pPr>
              <w:spacing w:afterLines="50" w:after="120"/>
              <w:jc w:val="both"/>
              <w:rPr>
                <w:rFonts w:cstheme="minorHAnsi"/>
                <w:color w:val="000000"/>
                <w:lang w:eastAsia="ja-JP"/>
              </w:rPr>
            </w:pPr>
            <w:r w:rsidRPr="00977739">
              <w:rPr>
                <w:rFonts w:cstheme="minorHAnsi"/>
                <w:color w:val="000000"/>
                <w:lang w:eastAsia="ja-JP"/>
              </w:rPr>
              <w:t>Proposal 1: When the common TA is configured by gNB, the K</w:t>
            </w:r>
            <w:r w:rsidRPr="00977739">
              <w:rPr>
                <w:rFonts w:cstheme="minorHAnsi"/>
                <w:color w:val="000000"/>
                <w:vertAlign w:val="subscript"/>
                <w:lang w:eastAsia="ja-JP"/>
              </w:rPr>
              <w:t>offset</w:t>
            </w:r>
            <w:r w:rsidRPr="00977739">
              <w:rPr>
                <w:rFonts w:cstheme="minorHAnsi"/>
                <w:color w:val="000000"/>
                <w:lang w:eastAsia="ja-JP"/>
              </w:rPr>
              <w:t xml:space="preserve"> values should be implicitly defined by calculation at the UE from the common TA.</w:t>
            </w:r>
          </w:p>
          <w:p w14:paraId="5215E233" w14:textId="22258C2F" w:rsidR="00C6685A" w:rsidRPr="00977739" w:rsidRDefault="00C85D87" w:rsidP="00C85D87">
            <w:pPr>
              <w:spacing w:afterLines="50" w:after="120"/>
              <w:jc w:val="both"/>
              <w:rPr>
                <w:rFonts w:cstheme="minorHAnsi"/>
                <w:color w:val="000000"/>
                <w:lang w:eastAsia="ja-JP"/>
              </w:rPr>
            </w:pPr>
            <w:r w:rsidRPr="00977739">
              <w:rPr>
                <w:rFonts w:cstheme="minorHAnsi"/>
                <w:color w:val="000000"/>
                <w:lang w:eastAsia="ja-JP"/>
              </w:rPr>
              <w:t xml:space="preserve">Proposal 2: When the common TA is not configured by gNB in transparent payload case, the network should signal additional information such as gNB position or distance from the satellite to the UE. </w:t>
            </w:r>
          </w:p>
        </w:tc>
      </w:tr>
      <w:tr w:rsidR="00C6685A" w:rsidRPr="00977739" w14:paraId="2CE94013" w14:textId="2C939C6A"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538180D" w14:textId="270D105F"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R1-2008410</w:t>
            </w:r>
          </w:p>
        </w:tc>
        <w:tc>
          <w:tcPr>
            <w:tcW w:w="1622" w:type="dxa"/>
            <w:tcBorders>
              <w:top w:val="nil"/>
              <w:left w:val="nil"/>
              <w:bottom w:val="single" w:sz="4" w:space="0" w:color="A6A6A6"/>
              <w:right w:val="single" w:sz="4" w:space="0" w:color="A6A6A6"/>
            </w:tcBorders>
            <w:shd w:val="clear" w:color="auto" w:fill="auto"/>
            <w:hideMark/>
          </w:tcPr>
          <w:p w14:paraId="2806EE1B"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LG Electronics</w:t>
            </w:r>
          </w:p>
        </w:tc>
        <w:tc>
          <w:tcPr>
            <w:tcW w:w="6658" w:type="dxa"/>
            <w:tcBorders>
              <w:top w:val="nil"/>
              <w:left w:val="nil"/>
              <w:bottom w:val="single" w:sz="4" w:space="0" w:color="A6A6A6"/>
              <w:right w:val="single" w:sz="4" w:space="0" w:color="A6A6A6"/>
            </w:tcBorders>
          </w:tcPr>
          <w:p w14:paraId="38A1F76E" w14:textId="77777777" w:rsidR="00C85D87" w:rsidRPr="00977739" w:rsidRDefault="00C85D87" w:rsidP="00C85D87">
            <w:pPr>
              <w:spacing w:before="100" w:beforeAutospacing="1" w:after="100" w:afterAutospacing="1" w:line="360" w:lineRule="auto"/>
              <w:contextualSpacing/>
              <w:rPr>
                <w:rFonts w:cstheme="minorHAnsi"/>
              </w:rPr>
            </w:pPr>
            <w:r w:rsidRPr="00977739">
              <w:rPr>
                <w:rFonts w:cstheme="minorHAnsi"/>
              </w:rPr>
              <w:t xml:space="preserve">Proposal 1: Support explicit signaling of </w:t>
            </w:r>
            <w:proofErr w:type="spellStart"/>
            <w:r w:rsidRPr="00977739">
              <w:rPr>
                <w:rFonts w:cstheme="minorHAnsi"/>
              </w:rPr>
              <w:t>K_offset</w:t>
            </w:r>
            <w:proofErr w:type="spellEnd"/>
            <w:r w:rsidRPr="00977739">
              <w:rPr>
                <w:rFonts w:cstheme="minorHAnsi"/>
              </w:rPr>
              <w:t xml:space="preserve"> in system information.</w:t>
            </w:r>
          </w:p>
          <w:p w14:paraId="389E06C3" w14:textId="77777777" w:rsidR="00C85D87" w:rsidRPr="00977739" w:rsidRDefault="00C85D87" w:rsidP="00C85D87">
            <w:pPr>
              <w:spacing w:before="100" w:beforeAutospacing="1" w:after="100" w:afterAutospacing="1" w:line="360" w:lineRule="auto"/>
              <w:contextualSpacing/>
              <w:rPr>
                <w:rFonts w:cstheme="minorHAnsi"/>
              </w:rPr>
            </w:pPr>
            <w:r w:rsidRPr="00977739">
              <w:rPr>
                <w:rFonts w:cstheme="minorHAnsi"/>
              </w:rPr>
              <w:t xml:space="preserve">Proposal 2: Beam-specific </w:t>
            </w:r>
            <w:proofErr w:type="spellStart"/>
            <w:r w:rsidRPr="00977739">
              <w:rPr>
                <w:rFonts w:cstheme="minorHAnsi"/>
              </w:rPr>
              <w:t>K_offset</w:t>
            </w:r>
            <w:proofErr w:type="spellEnd"/>
            <w:r w:rsidRPr="00977739">
              <w:rPr>
                <w:rFonts w:cstheme="minorHAnsi"/>
              </w:rPr>
              <w:t xml:space="preserve"> signaling is preferred. </w:t>
            </w:r>
          </w:p>
          <w:p w14:paraId="21762B7A" w14:textId="77777777" w:rsidR="00C85D87" w:rsidRPr="00977739" w:rsidRDefault="00C85D87" w:rsidP="00C85D87">
            <w:pPr>
              <w:spacing w:before="100" w:beforeAutospacing="1" w:after="100" w:afterAutospacing="1" w:line="360" w:lineRule="auto"/>
              <w:contextualSpacing/>
              <w:rPr>
                <w:rFonts w:cstheme="minorHAnsi"/>
              </w:rPr>
            </w:pPr>
            <w:r w:rsidRPr="00977739">
              <w:rPr>
                <w:rFonts w:cstheme="minorHAnsi"/>
              </w:rPr>
              <w:t xml:space="preserve">Proposal 3: Discuss whether and how to </w:t>
            </w:r>
            <w:proofErr w:type="gramStart"/>
            <w:r w:rsidRPr="00977739">
              <w:rPr>
                <w:rFonts w:cstheme="minorHAnsi"/>
              </w:rPr>
              <w:t>updated</w:t>
            </w:r>
            <w:proofErr w:type="gramEnd"/>
            <w:r w:rsidRPr="00977739">
              <w:rPr>
                <w:rFonts w:cstheme="minorHAnsi"/>
              </w:rPr>
              <w:t xml:space="preserve"> </w:t>
            </w:r>
            <w:proofErr w:type="spellStart"/>
            <w:r w:rsidRPr="00977739">
              <w:rPr>
                <w:rFonts w:cstheme="minorHAnsi"/>
              </w:rPr>
              <w:t>K_offset</w:t>
            </w:r>
            <w:proofErr w:type="spellEnd"/>
            <w:r w:rsidRPr="00977739">
              <w:rPr>
                <w:rFonts w:cstheme="minorHAnsi"/>
              </w:rPr>
              <w:t xml:space="preserve"> value after initial access. </w:t>
            </w:r>
          </w:p>
          <w:p w14:paraId="35E458D6" w14:textId="6ACB047B" w:rsidR="00C6685A" w:rsidRPr="00977739" w:rsidRDefault="00C85D87" w:rsidP="00C85D87">
            <w:pPr>
              <w:spacing w:before="100" w:beforeAutospacing="1" w:after="100" w:afterAutospacing="1" w:line="360" w:lineRule="auto"/>
              <w:contextualSpacing/>
              <w:rPr>
                <w:rFonts w:cstheme="minorHAnsi"/>
              </w:rPr>
            </w:pPr>
            <w:r w:rsidRPr="00977739">
              <w:rPr>
                <w:rFonts w:cstheme="minorHAnsi"/>
              </w:rPr>
              <w:t xml:space="preserve">Proposal 4: For the MAC-CE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where X can be smaller than 3. </w:t>
            </w:r>
          </w:p>
        </w:tc>
      </w:tr>
      <w:tr w:rsidR="00C6685A" w:rsidRPr="00977739" w14:paraId="7F42536D" w14:textId="1430EAC7"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0B4BF092" w14:textId="5E8EAFCF"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R1-2008465</w:t>
            </w:r>
          </w:p>
        </w:tc>
        <w:tc>
          <w:tcPr>
            <w:tcW w:w="1622" w:type="dxa"/>
            <w:tcBorders>
              <w:top w:val="nil"/>
              <w:left w:val="nil"/>
              <w:bottom w:val="single" w:sz="4" w:space="0" w:color="A6A6A6"/>
              <w:right w:val="single" w:sz="4" w:space="0" w:color="A6A6A6"/>
            </w:tcBorders>
            <w:shd w:val="clear" w:color="auto" w:fill="auto"/>
            <w:hideMark/>
          </w:tcPr>
          <w:p w14:paraId="1A746B3A"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Apple</w:t>
            </w:r>
          </w:p>
        </w:tc>
        <w:tc>
          <w:tcPr>
            <w:tcW w:w="6658" w:type="dxa"/>
            <w:tcBorders>
              <w:top w:val="nil"/>
              <w:left w:val="nil"/>
              <w:bottom w:val="single" w:sz="4" w:space="0" w:color="A6A6A6"/>
              <w:right w:val="single" w:sz="4" w:space="0" w:color="A6A6A6"/>
            </w:tcBorders>
          </w:tcPr>
          <w:p w14:paraId="7E7D1D87" w14:textId="53C72B4D" w:rsidR="00C85D87" w:rsidRPr="00977739" w:rsidRDefault="00C85D87" w:rsidP="00C85D87">
            <w:pPr>
              <w:jc w:val="both"/>
              <w:rPr>
                <w:rFonts w:cstheme="minorHAnsi"/>
              </w:rPr>
            </w:pPr>
            <w:r w:rsidRPr="00977739">
              <w:rPr>
                <w:rFonts w:cstheme="minorHAnsi"/>
                <w:u w:val="single"/>
              </w:rPr>
              <w:t>Proposal 1:</w:t>
            </w:r>
            <w:r w:rsidRPr="00977739">
              <w:rPr>
                <w:rFonts w:cstheme="minorHAnsi"/>
              </w:rPr>
              <w:t xml:space="preserve"> A cell specific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used in initial access. This cell specific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r>
                <m:rPr>
                  <m:sty m:val="p"/>
                </m:rPr>
                <w:rPr>
                  <w:rFonts w:ascii="Cambria Math" w:hAnsi="Cambria Math" w:cstheme="minorHAnsi"/>
                </w:rPr>
                <m:t xml:space="preserve"> </m:t>
              </m:r>
            </m:oMath>
            <w:r w:rsidRPr="00977739">
              <w:rPr>
                <w:rFonts w:cstheme="minorHAnsi"/>
              </w:rPr>
              <w:t>is explicitly indicated in system information.</w:t>
            </w:r>
          </w:p>
          <w:p w14:paraId="33481C66" w14:textId="3EF621A0" w:rsidR="00C85D87" w:rsidRPr="00977739" w:rsidRDefault="00C85D87" w:rsidP="00C85D87">
            <w:pPr>
              <w:jc w:val="both"/>
              <w:rPr>
                <w:rFonts w:cstheme="minorHAnsi"/>
              </w:rPr>
            </w:pPr>
            <w:r w:rsidRPr="00977739">
              <w:rPr>
                <w:rFonts w:cstheme="minorHAnsi"/>
                <w:u w:val="single"/>
              </w:rPr>
              <w:t>Proposal 2:</w:t>
            </w:r>
            <w:r w:rsidRPr="00977739">
              <w:rPr>
                <w:rFonts w:cstheme="minorHAnsi"/>
              </w:rPr>
              <w:t xml:space="preserve"> A UE specific or a beam specific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used after initial access. </w:t>
            </w:r>
          </w:p>
          <w:p w14:paraId="03143784" w14:textId="7D229961" w:rsidR="00C85D87" w:rsidRPr="00977739" w:rsidRDefault="00C85D87" w:rsidP="00C85D87">
            <w:pPr>
              <w:jc w:val="both"/>
              <w:rPr>
                <w:rFonts w:cstheme="minorHAnsi"/>
              </w:rPr>
            </w:pPr>
            <w:r w:rsidRPr="00977739">
              <w:rPr>
                <w:rFonts w:cstheme="minorHAnsi"/>
                <w:u w:val="single"/>
              </w:rPr>
              <w:t>Proposal 3:</w:t>
            </w:r>
            <w:r w:rsidRPr="00977739">
              <w:rPr>
                <w:rFonts w:cstheme="minorHAnsi"/>
              </w:rPr>
              <w:t xml:space="preserve"> RAN1 strives to reduce the signaling overhead of updating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w:t>
            </w:r>
          </w:p>
          <w:p w14:paraId="2B3B4DE4" w14:textId="202273B5" w:rsidR="00C85D87" w:rsidRPr="00977739" w:rsidRDefault="00C85D87" w:rsidP="00C85D87">
            <w:pPr>
              <w:jc w:val="both"/>
              <w:rPr>
                <w:rFonts w:cstheme="minorHAnsi"/>
              </w:rPr>
            </w:pPr>
            <w:r w:rsidRPr="00977739">
              <w:rPr>
                <w:rFonts w:cstheme="minorHAnsi"/>
                <w:u w:val="single"/>
              </w:rPr>
              <w:t>Proposal 4:</w:t>
            </w:r>
            <w:r w:rsidRPr="00977739">
              <w:rPr>
                <w:rFonts w:cstheme="minorHAnsi"/>
              </w:rPr>
              <w:t xml:space="preserve"> On MAC CE timing relationship, UE assumes UL MAC CE command is activated 3 </w:t>
            </w:r>
            <w:proofErr w:type="spellStart"/>
            <w:r w:rsidRPr="00977739">
              <w:rPr>
                <w:rFonts w:cstheme="minorHAnsi"/>
              </w:rPr>
              <w:t>ms</w:t>
            </w:r>
            <w:proofErr w:type="spellEnd"/>
            <w:r w:rsidRPr="00977739">
              <w:rPr>
                <w:rFonts w:cstheme="minorHAnsi"/>
              </w:rPr>
              <w:t xml:space="preserve"> after it transmits HARQ-ACK corresponding to a received PDSCH carrying the UL MAC CE command.</w:t>
            </w:r>
          </w:p>
          <w:p w14:paraId="218C02AF" w14:textId="5D471080" w:rsidR="00C85D87" w:rsidRPr="00977739" w:rsidRDefault="00C85D87" w:rsidP="00C85D87">
            <w:pPr>
              <w:jc w:val="both"/>
              <w:rPr>
                <w:rFonts w:cstheme="minorHAnsi"/>
              </w:rPr>
            </w:pPr>
            <w:r w:rsidRPr="00977739">
              <w:rPr>
                <w:rFonts w:cstheme="minorHAnsi"/>
                <w:u w:val="single"/>
              </w:rPr>
              <w:t>Proposal 5:</w:t>
            </w:r>
            <w:r w:rsidRPr="00977739">
              <w:rPr>
                <w:rFonts w:cstheme="minorHAnsi"/>
              </w:rPr>
              <w:t xml:space="preserve"> On MAC CE timing relationship, UE assumes DL MAC CE command is activated Y </w:t>
            </w:r>
            <w:proofErr w:type="spellStart"/>
            <w:r w:rsidRPr="00977739">
              <w:rPr>
                <w:rFonts w:cstheme="minorHAnsi"/>
              </w:rPr>
              <w:t>ms</w:t>
            </w:r>
            <w:proofErr w:type="spellEnd"/>
            <w:r w:rsidRPr="00977739">
              <w:rPr>
                <w:rFonts w:cstheme="minorHAnsi"/>
              </w:rPr>
              <w:t xml:space="preserve"> after it transmits HARQ-ACK corresponding to a received PDSCH carrying the DL MAC CE command. The value Y is equal to</w:t>
            </w:r>
            <m:oMath>
              <m:sSubSup>
                <m:sSubSupPr>
                  <m:ctrlPr>
                    <w:rPr>
                      <w:rFonts w:ascii="Cambria Math" w:hAnsi="Cambria Math" w:cstheme="minorHAnsi"/>
                    </w:rPr>
                  </m:ctrlPr>
                </m:sSubSupPr>
                <m:e>
                  <m:r>
                    <m:rPr>
                      <m:sty m:val="p"/>
                    </m:rPr>
                    <w:rPr>
                      <w:rFonts w:ascii="Cambria Math" w:hAnsi="Cambria Math" w:cstheme="minorHAnsi"/>
                    </w:rPr>
                    <m:t xml:space="preserve"> K</m:t>
                  </m:r>
                </m:e>
                <m:sub>
                  <m:r>
                    <m:rPr>
                      <m:sty m:val="p"/>
                    </m:rPr>
                    <w:rPr>
                      <w:rFonts w:ascii="Cambria Math" w:hAnsi="Cambria Math" w:cstheme="minorHAnsi"/>
                    </w:rPr>
                    <m:t>offset</m:t>
                  </m:r>
                </m:sub>
                <m:sup>
                  <m:r>
                    <m:rPr>
                      <m:sty m:val="p"/>
                    </m:rPr>
                    <w:rPr>
                      <w:rFonts w:ascii="Cambria Math" w:hAnsi="Cambria Math" w:cstheme="minorHAnsi"/>
                    </w:rPr>
                    <m:t>'</m:t>
                  </m:r>
                </m:sup>
              </m:sSubSup>
              <m:r>
                <m:rPr>
                  <m:sty m:val="p"/>
                </m:rPr>
                <w:rPr>
                  <w:rFonts w:ascii="Cambria Math" w:hAnsi="Cambria Math" w:cstheme="minorHAnsi"/>
                </w:rPr>
                <m:t>+X</m:t>
              </m:r>
            </m:oMath>
            <w:r w:rsidRPr="00977739">
              <w:rPr>
                <w:rFonts w:cstheme="minorHAnsi"/>
              </w:rPr>
              <w:t xml:space="preserve">, where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the absolute time converted from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and X is less than 3 </w:t>
            </w:r>
            <w:proofErr w:type="spellStart"/>
            <w:r w:rsidRPr="00977739">
              <w:rPr>
                <w:rFonts w:cstheme="minorHAnsi"/>
              </w:rPr>
              <w:t>ms.</w:t>
            </w:r>
            <w:proofErr w:type="spellEnd"/>
          </w:p>
          <w:p w14:paraId="134FBBCF" w14:textId="31F22613" w:rsidR="00C85D87" w:rsidRPr="00977739" w:rsidRDefault="00C85D87" w:rsidP="00C85D87">
            <w:pPr>
              <w:jc w:val="both"/>
              <w:rPr>
                <w:rFonts w:cstheme="minorHAnsi"/>
              </w:rPr>
            </w:pPr>
            <w:r w:rsidRPr="00977739">
              <w:rPr>
                <w:rFonts w:cstheme="minorHAnsi"/>
                <w:u w:val="single"/>
              </w:rPr>
              <w:t>Proposal 6:</w:t>
            </w:r>
            <w:r w:rsidRPr="00977739">
              <w:rPr>
                <w:rFonts w:cstheme="minorHAnsi"/>
              </w:rPr>
              <w:t xml:space="preserve"> Introduce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w:t>
            </w:r>
            <w:r w:rsidRPr="00977739">
              <w:rPr>
                <w:rFonts w:cstheme="minorHAnsi"/>
                <w:lang w:eastAsia="x-none"/>
              </w:rPr>
              <w:t>to the timing relationship for type 1 configured grant.</w:t>
            </w:r>
          </w:p>
          <w:p w14:paraId="33AB9063" w14:textId="77777777" w:rsidR="00C6685A" w:rsidRPr="00977739" w:rsidRDefault="00C6685A" w:rsidP="00C6685A">
            <w:pPr>
              <w:spacing w:after="0" w:line="240" w:lineRule="auto"/>
              <w:rPr>
                <w:rFonts w:eastAsia="Times New Roman" w:cstheme="minorHAnsi"/>
              </w:rPr>
            </w:pPr>
          </w:p>
        </w:tc>
      </w:tr>
      <w:tr w:rsidR="00C6685A" w:rsidRPr="00977739" w14:paraId="5FD9F600" w14:textId="57CEF35D"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E87881E" w14:textId="420FD7F7"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R1-2008722</w:t>
            </w:r>
          </w:p>
        </w:tc>
        <w:tc>
          <w:tcPr>
            <w:tcW w:w="1622" w:type="dxa"/>
            <w:tcBorders>
              <w:top w:val="nil"/>
              <w:left w:val="nil"/>
              <w:bottom w:val="single" w:sz="4" w:space="0" w:color="A6A6A6"/>
              <w:right w:val="single" w:sz="4" w:space="0" w:color="A6A6A6"/>
            </w:tcBorders>
            <w:shd w:val="clear" w:color="auto" w:fill="auto"/>
            <w:hideMark/>
          </w:tcPr>
          <w:p w14:paraId="0EDA1811"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Fraunhofer IIS, Fraunhofer HHI</w:t>
            </w:r>
          </w:p>
        </w:tc>
        <w:tc>
          <w:tcPr>
            <w:tcW w:w="6658" w:type="dxa"/>
            <w:tcBorders>
              <w:top w:val="nil"/>
              <w:left w:val="nil"/>
              <w:bottom w:val="single" w:sz="4" w:space="0" w:color="A6A6A6"/>
              <w:right w:val="single" w:sz="4" w:space="0" w:color="A6A6A6"/>
            </w:tcBorders>
          </w:tcPr>
          <w:p w14:paraId="4C9EE2E1" w14:textId="58F9E803" w:rsidR="008D0157" w:rsidRPr="00977739" w:rsidRDefault="008D0157" w:rsidP="008D0157">
            <w:pPr>
              <w:spacing w:after="0" w:line="240" w:lineRule="auto"/>
              <w:rPr>
                <w:rFonts w:eastAsia="Times New Roman" w:cstheme="minorHAnsi"/>
                <w:lang w:val="en-GB"/>
              </w:rPr>
            </w:pPr>
            <w:r w:rsidRPr="00977739">
              <w:rPr>
                <w:rFonts w:eastAsia="Times New Roman" w:cstheme="minorHAnsi"/>
                <w:lang w:val="en-GB"/>
              </w:rPr>
              <w:t xml:space="preserve">Proposal 1: It must be left to gNB/network to select a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eastAsia="Times New Roman" w:cstheme="minorHAnsi"/>
                <w:lang w:val="en-GB"/>
              </w:rPr>
              <w:t xml:space="preserve"> greater than or equal to the maximum RTD of cell or beam depending on cell specific or beam specific signaling. </w:t>
            </w:r>
          </w:p>
          <w:p w14:paraId="06729ED8" w14:textId="77777777" w:rsidR="008D0157" w:rsidRPr="00977739" w:rsidRDefault="008D0157" w:rsidP="008D0157">
            <w:pPr>
              <w:spacing w:after="0" w:line="240" w:lineRule="auto"/>
              <w:rPr>
                <w:rFonts w:eastAsia="Times New Roman" w:cstheme="minorHAnsi"/>
                <w:lang w:val="en-GB"/>
              </w:rPr>
            </w:pPr>
          </w:p>
          <w:p w14:paraId="7644746B" w14:textId="18880DC3" w:rsidR="008D0157" w:rsidRPr="00977739" w:rsidRDefault="008D0157" w:rsidP="008D0157">
            <w:pPr>
              <w:spacing w:after="0" w:line="240" w:lineRule="auto"/>
              <w:rPr>
                <w:rFonts w:eastAsia="Times New Roman" w:cstheme="minorHAnsi"/>
                <w:lang w:val="en-GB"/>
              </w:rPr>
            </w:pPr>
            <w:r w:rsidRPr="00977739">
              <w:rPr>
                <w:rFonts w:eastAsia="Times New Roman" w:cstheme="minorHAnsi"/>
                <w:lang w:val="en-GB"/>
              </w:rPr>
              <w:t xml:space="preserve">Proposal 2: RAN1 to adopt millisecond as the unit of the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eastAsia="Times New Roman" w:cstheme="minorHAnsi"/>
                <w:lang w:val="en-GB"/>
              </w:rPr>
              <w:t xml:space="preserve">. </w:t>
            </w:r>
          </w:p>
          <w:p w14:paraId="3B3336AA" w14:textId="77777777" w:rsidR="008D0157" w:rsidRPr="00977739" w:rsidRDefault="008D0157" w:rsidP="008D0157">
            <w:pPr>
              <w:spacing w:after="0" w:line="240" w:lineRule="auto"/>
              <w:rPr>
                <w:rFonts w:eastAsia="Times New Roman" w:cstheme="minorHAnsi"/>
              </w:rPr>
            </w:pPr>
          </w:p>
          <w:p w14:paraId="36C4F319" w14:textId="58BA3964" w:rsidR="008D0157" w:rsidRPr="00977739" w:rsidRDefault="008D0157" w:rsidP="008D0157">
            <w:pPr>
              <w:rPr>
                <w:rFonts w:cstheme="minorHAnsi"/>
              </w:rPr>
            </w:pPr>
            <w:r w:rsidRPr="00977739">
              <w:rPr>
                <w:rFonts w:cstheme="minorHAnsi"/>
              </w:rPr>
              <w:t xml:space="preserve">Proposal 3: NTN UE should derive the initial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from the broadcast system information, e.g., </w:t>
            </w:r>
            <w:r w:rsidRPr="00977739">
              <w:rPr>
                <w:rFonts w:cstheme="minorHAnsi"/>
              </w:rPr>
              <w:t>ra-</w:t>
            </w:r>
            <w:proofErr w:type="spellStart"/>
            <w:r w:rsidRPr="00977739">
              <w:rPr>
                <w:rFonts w:cstheme="minorHAnsi"/>
              </w:rPr>
              <w:t>ContentionResolutionTimer</w:t>
            </w:r>
            <w:proofErr w:type="spellEnd"/>
            <w:r w:rsidRPr="00977739">
              <w:rPr>
                <w:rFonts w:cstheme="minorHAnsi"/>
              </w:rPr>
              <w:t xml:space="preserve"> and </w:t>
            </w:r>
            <w:r w:rsidRPr="00977739">
              <w:rPr>
                <w:rFonts w:cstheme="minorHAnsi"/>
              </w:rPr>
              <w:lastRenderedPageBreak/>
              <w:t>an offset to the start of ra-</w:t>
            </w:r>
            <w:proofErr w:type="spellStart"/>
            <w:r w:rsidRPr="00977739">
              <w:rPr>
                <w:rFonts w:cstheme="minorHAnsi"/>
              </w:rPr>
              <w:t>ContentionResolutionTimer</w:t>
            </w:r>
            <w:proofErr w:type="spellEnd"/>
            <w:r w:rsidRPr="00977739">
              <w:rPr>
                <w:rFonts w:cstheme="minorHAnsi"/>
              </w:rPr>
              <w:t xml:space="preserve"> or common/minimum delay. </w:t>
            </w:r>
          </w:p>
          <w:p w14:paraId="3CAEC9AB" w14:textId="013CB958" w:rsidR="008D0157" w:rsidRPr="00977739" w:rsidRDefault="008D0157" w:rsidP="008D0157">
            <w:pPr>
              <w:rPr>
                <w:rFonts w:cstheme="minorHAnsi"/>
              </w:rPr>
            </w:pPr>
            <w:r w:rsidRPr="00977739">
              <w:rPr>
                <w:rFonts w:cstheme="minorHAnsi"/>
              </w:rPr>
              <w:t xml:space="preserve">Proposal 4: NTN UE should derive the initial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from the broadcast system information, e.g., </w:t>
            </w:r>
            <w:r w:rsidRPr="00977739">
              <w:rPr>
                <w:rFonts w:cstheme="minorHAnsi"/>
              </w:rPr>
              <w:t xml:space="preserve">RRC timers T300, T301, T319, and T310. </w:t>
            </w:r>
          </w:p>
          <w:p w14:paraId="187B78D2" w14:textId="26282DAA" w:rsidR="008D0157" w:rsidRPr="00977739" w:rsidRDefault="008D0157" w:rsidP="008D0157">
            <w:pPr>
              <w:rPr>
                <w:rFonts w:cstheme="minorHAnsi"/>
              </w:rPr>
            </w:pPr>
            <w:r w:rsidRPr="00977739">
              <w:rPr>
                <w:rFonts w:cstheme="minorHAnsi"/>
                <w:lang w:val="en-GB"/>
              </w:rPr>
              <w:t xml:space="preserve">Proposal 5: RAN1 to consider cell specific signaling of initial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w:t>
            </w:r>
          </w:p>
          <w:p w14:paraId="53D6BFA5" w14:textId="64B91C94" w:rsidR="008D0157" w:rsidRPr="00977739" w:rsidRDefault="008D0157" w:rsidP="008D0157">
            <w:pPr>
              <w:rPr>
                <w:rFonts w:cstheme="minorHAnsi"/>
                <w:lang w:val="en-GB"/>
              </w:rPr>
            </w:pPr>
            <w:r w:rsidRPr="00977739">
              <w:rPr>
                <w:rFonts w:cstheme="minorHAnsi"/>
                <w:lang w:val="en-GB"/>
              </w:rPr>
              <w:t xml:space="preserve">Proposal 6: The value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xml:space="preserve"> should be updated/reconfigure after RRC connection in UE specific manner. </w:t>
            </w:r>
          </w:p>
          <w:p w14:paraId="7082EEFC" w14:textId="7359B538" w:rsidR="008D0157" w:rsidRPr="00977739" w:rsidRDefault="008D0157" w:rsidP="008D0157">
            <w:pPr>
              <w:rPr>
                <w:rFonts w:cstheme="minorHAnsi"/>
                <w:lang w:val="en-GB"/>
              </w:rPr>
            </w:pPr>
            <w:r w:rsidRPr="00977739">
              <w:rPr>
                <w:rFonts w:cstheme="minorHAnsi"/>
                <w:lang w:val="en-GB"/>
              </w:rPr>
              <w:t xml:space="preserve">Proposal 7: For UE specific update of </w:t>
            </w:r>
            <m:oMath>
              <m:sSub>
                <m:sSubPr>
                  <m:ctrlPr>
                    <w:rPr>
                      <w:rFonts w:ascii="Cambria Math" w:hAnsi="Cambria Math" w:cstheme="minorHAnsi"/>
                      <w:lang w:val="en-GB"/>
                    </w:rPr>
                  </m:ctrlPr>
                </m:sSubPr>
                <m:e>
                  <m:r>
                    <m:rPr>
                      <m:sty m:val="p"/>
                    </m:rPr>
                    <w:rPr>
                      <w:rFonts w:ascii="Cambria Math" w:hAnsi="Cambria Math" w:cstheme="minorHAnsi"/>
                      <w:lang w:val="en-GB"/>
                    </w:rPr>
                    <m:t>K</m:t>
                  </m:r>
                </m:e>
                <m:sub>
                  <m:r>
                    <m:rPr>
                      <m:sty m:val="p"/>
                    </m:rPr>
                    <w:rPr>
                      <w:rFonts w:ascii="Cambria Math" w:hAnsi="Cambria Math" w:cstheme="minorHAnsi"/>
                      <w:lang w:val="en-GB"/>
                    </w:rPr>
                    <m:t>offset</m:t>
                  </m:r>
                </m:sub>
              </m:sSub>
            </m:oMath>
            <w:r w:rsidRPr="00977739">
              <w:rPr>
                <w:rFonts w:cstheme="minorHAnsi"/>
                <w:lang w:val="en-GB"/>
              </w:rPr>
              <w:t>, NTN UE should report its acquired TA to gNB.</w:t>
            </w:r>
          </w:p>
          <w:p w14:paraId="6A1735C7" w14:textId="77777777" w:rsidR="008D0157" w:rsidRPr="00977739" w:rsidRDefault="008D0157" w:rsidP="008D0157">
            <w:pPr>
              <w:rPr>
                <w:rFonts w:cstheme="minorHAnsi"/>
                <w:lang w:val="en-GB"/>
              </w:rPr>
            </w:pPr>
            <w:r w:rsidRPr="00977739">
              <w:rPr>
                <w:rFonts w:cstheme="minorHAnsi"/>
                <w:lang w:val="en-GB"/>
              </w:rPr>
              <w:t xml:space="preserve">Proposal 8: NTN UE should report its first TA report as part of MSG3. </w:t>
            </w:r>
          </w:p>
          <w:p w14:paraId="1776F36E" w14:textId="77777777" w:rsidR="008D0157" w:rsidRPr="00977739" w:rsidRDefault="008D0157" w:rsidP="008D0157">
            <w:pPr>
              <w:rPr>
                <w:rFonts w:cstheme="minorHAnsi"/>
                <w:lang w:val="en-GB"/>
              </w:rPr>
            </w:pPr>
            <w:r w:rsidRPr="00977739">
              <w:rPr>
                <w:rFonts w:cstheme="minorHAnsi"/>
                <w:lang w:val="en-GB"/>
              </w:rPr>
              <w:t>Proposal 9: RAN1 to further study the details of NTN UE TA report.</w:t>
            </w:r>
          </w:p>
          <w:p w14:paraId="49657829" w14:textId="77777777" w:rsidR="008D0157" w:rsidRPr="00977739" w:rsidRDefault="008D0157" w:rsidP="008D0157">
            <w:pPr>
              <w:rPr>
                <w:rFonts w:cstheme="minorHAnsi"/>
                <w:lang w:val="en-GB"/>
              </w:rPr>
            </w:pPr>
            <w:r w:rsidRPr="00977739">
              <w:rPr>
                <w:rFonts w:cstheme="minorHAnsi"/>
                <w:lang w:val="en-GB"/>
              </w:rPr>
              <w:t xml:space="preserve">Proposal 10: RAN1 to further study the enhancement of 2-step RACH timing relationship for NTN. </w:t>
            </w:r>
          </w:p>
          <w:p w14:paraId="395B28FA" w14:textId="77777777" w:rsidR="00C6685A" w:rsidRPr="00977739" w:rsidRDefault="00C6685A" w:rsidP="00C6685A">
            <w:pPr>
              <w:spacing w:after="0" w:line="240" w:lineRule="auto"/>
              <w:rPr>
                <w:rFonts w:eastAsia="Times New Roman" w:cstheme="minorHAnsi"/>
                <w:lang w:val="en-GB"/>
              </w:rPr>
            </w:pPr>
          </w:p>
        </w:tc>
      </w:tr>
      <w:tr w:rsidR="00C6685A" w:rsidRPr="00977739" w14:paraId="72792CEB" w14:textId="793FD1C3"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7BF562F" w14:textId="67BF4886"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R1-2008808</w:t>
            </w:r>
          </w:p>
        </w:tc>
        <w:tc>
          <w:tcPr>
            <w:tcW w:w="1622" w:type="dxa"/>
            <w:tcBorders>
              <w:top w:val="nil"/>
              <w:left w:val="nil"/>
              <w:bottom w:val="single" w:sz="4" w:space="0" w:color="A6A6A6"/>
              <w:right w:val="single" w:sz="4" w:space="0" w:color="A6A6A6"/>
            </w:tcBorders>
            <w:shd w:val="clear" w:color="auto" w:fill="auto"/>
            <w:hideMark/>
          </w:tcPr>
          <w:p w14:paraId="28FFA567"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MediaTek Inc., Eutelsat</w:t>
            </w:r>
          </w:p>
        </w:tc>
        <w:tc>
          <w:tcPr>
            <w:tcW w:w="6658" w:type="dxa"/>
            <w:tcBorders>
              <w:top w:val="nil"/>
              <w:left w:val="nil"/>
              <w:bottom w:val="single" w:sz="4" w:space="0" w:color="A6A6A6"/>
              <w:right w:val="single" w:sz="4" w:space="0" w:color="A6A6A6"/>
            </w:tcBorders>
          </w:tcPr>
          <w:p w14:paraId="342221B8"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1:  Beam-specific K</w:t>
            </w:r>
            <w:r w:rsidRPr="00977739">
              <w:rPr>
                <w:rFonts w:asciiTheme="minorHAnsi" w:hAnsiTheme="minorHAnsi" w:cstheme="minorHAnsi"/>
                <w:color w:val="000000"/>
                <w:vertAlign w:val="subscript"/>
              </w:rPr>
              <w:t>offset</w:t>
            </w:r>
            <w:r w:rsidRPr="00977739">
              <w:rPr>
                <w:rFonts w:asciiTheme="minorHAnsi" w:hAnsiTheme="minorHAnsi" w:cstheme="minorHAnsi"/>
                <w:color w:val="000000"/>
              </w:rPr>
              <w:t xml:space="preserve"> corresponding to maximum RTD is broadcast on SIB for initial cell access. Whether Koffset is broadcast on SIB1 or on NTN-specific SIB is FFS. </w:t>
            </w:r>
          </w:p>
          <w:p w14:paraId="34FF3EAD"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 xml:space="preserve">Proposal 2: UE reports its autonomously determined TA to the gNB. </w:t>
            </w:r>
          </w:p>
          <w:p w14:paraId="3F143B87"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3: Guard Period Around the start / end of UL transmission is configured.</w:t>
            </w:r>
          </w:p>
          <w:p w14:paraId="063C8B3B"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4: K1 range are increased to 32 with indication of INTEGER (</w:t>
            </w:r>
            <w:proofErr w:type="gramStart"/>
            <w:r w:rsidRPr="00977739">
              <w:rPr>
                <w:rFonts w:asciiTheme="minorHAnsi" w:hAnsiTheme="minorHAnsi" w:cstheme="minorHAnsi"/>
                <w:color w:val="000000"/>
              </w:rPr>
              <w:t>0..</w:t>
            </w:r>
            <w:proofErr w:type="gramEnd"/>
            <w:r w:rsidRPr="00977739">
              <w:rPr>
                <w:rFonts w:asciiTheme="minorHAnsi" w:hAnsiTheme="minorHAnsi" w:cstheme="minorHAnsi"/>
                <w:color w:val="000000"/>
              </w:rPr>
              <w:t>31) in dl-</w:t>
            </w:r>
            <w:proofErr w:type="spellStart"/>
            <w:r w:rsidRPr="00977739">
              <w:rPr>
                <w:rFonts w:asciiTheme="minorHAnsi" w:hAnsiTheme="minorHAnsi" w:cstheme="minorHAnsi"/>
                <w:color w:val="000000"/>
              </w:rPr>
              <w:t>DataToUL</w:t>
            </w:r>
            <w:proofErr w:type="spellEnd"/>
            <w:r w:rsidRPr="00977739">
              <w:rPr>
                <w:rFonts w:asciiTheme="minorHAnsi" w:hAnsiTheme="minorHAnsi" w:cstheme="minorHAnsi"/>
                <w:color w:val="000000"/>
              </w:rPr>
              <w:t>-ACK field in PUCCH-Config.</w:t>
            </w:r>
          </w:p>
          <w:p w14:paraId="5BB5FA19" w14:textId="77777777" w:rsidR="008D0157" w:rsidRPr="00977739" w:rsidRDefault="008D0157" w:rsidP="008D0157">
            <w:pPr>
              <w:pStyle w:val="BodyText"/>
              <w:rPr>
                <w:rFonts w:asciiTheme="minorHAnsi" w:hAnsiTheme="minorHAnsi" w:cstheme="minorHAnsi"/>
                <w:color w:val="000000"/>
              </w:rPr>
            </w:pPr>
            <w:r w:rsidRPr="00977739">
              <w:rPr>
                <w:rFonts w:asciiTheme="minorHAnsi" w:hAnsiTheme="minorHAnsi" w:cstheme="minorHAnsi"/>
                <w:color w:val="000000"/>
              </w:rPr>
              <w:t>Proposal 5: K2 range are increased to 64 with indication of INTEGER (</w:t>
            </w:r>
            <w:proofErr w:type="gramStart"/>
            <w:r w:rsidRPr="00977739">
              <w:rPr>
                <w:rFonts w:asciiTheme="minorHAnsi" w:hAnsiTheme="minorHAnsi" w:cstheme="minorHAnsi"/>
                <w:color w:val="000000"/>
              </w:rPr>
              <w:t>0..</w:t>
            </w:r>
            <w:proofErr w:type="gramEnd"/>
            <w:r w:rsidRPr="00977739">
              <w:rPr>
                <w:rFonts w:asciiTheme="minorHAnsi" w:hAnsiTheme="minorHAnsi" w:cstheme="minorHAnsi"/>
                <w:color w:val="000000"/>
              </w:rPr>
              <w:t>63) in PUSCH-</w:t>
            </w:r>
            <w:proofErr w:type="spellStart"/>
            <w:r w:rsidRPr="00977739">
              <w:rPr>
                <w:rFonts w:asciiTheme="minorHAnsi" w:hAnsiTheme="minorHAnsi" w:cstheme="minorHAnsi"/>
                <w:color w:val="000000"/>
              </w:rPr>
              <w:t>TimeDomainResourceAllocation</w:t>
            </w:r>
            <w:proofErr w:type="spellEnd"/>
            <w:r w:rsidRPr="00977739">
              <w:rPr>
                <w:rFonts w:asciiTheme="minorHAnsi" w:hAnsiTheme="minorHAnsi" w:cstheme="minorHAnsi"/>
                <w:color w:val="000000"/>
              </w:rPr>
              <w:t xml:space="preserve"> field in DCI .</w:t>
            </w:r>
          </w:p>
          <w:p w14:paraId="6F487C9A" w14:textId="76360179" w:rsidR="008D0157" w:rsidRPr="00977739" w:rsidRDefault="008D0157" w:rsidP="008D0157">
            <w:pPr>
              <w:rPr>
                <w:rFonts w:cstheme="minorHAnsi"/>
              </w:rPr>
            </w:pPr>
            <w:r w:rsidRPr="00977739">
              <w:rPr>
                <w:rFonts w:cstheme="minorHAnsi"/>
              </w:rPr>
              <w:t xml:space="preserve">Proposal 6: For the MAC CE activation timing, MAC CE command is active Y </w:t>
            </w:r>
            <w:proofErr w:type="spellStart"/>
            <w:r w:rsidRPr="00977739">
              <w:rPr>
                <w:rFonts w:cstheme="minorHAnsi"/>
              </w:rPr>
              <w:t>ms</w:t>
            </w:r>
            <w:proofErr w:type="spellEnd"/>
            <w:r w:rsidRPr="00977739">
              <w:rPr>
                <w:rFonts w:cstheme="minorHAnsi"/>
              </w:rPr>
              <w:t xml:space="preserve"> after it transmits HARQ ACK corresponding to a received PDSCH carrying the MAC CE command, where Y = X +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and X = 3.</w:t>
            </w:r>
          </w:p>
          <w:p w14:paraId="4AE112E3" w14:textId="77777777" w:rsidR="008D0157" w:rsidRPr="00977739" w:rsidRDefault="008D0157" w:rsidP="008D0157">
            <w:pPr>
              <w:rPr>
                <w:rFonts w:eastAsia="Batang" w:cstheme="minorHAnsi"/>
              </w:rPr>
            </w:pPr>
            <w:r w:rsidRPr="00977739">
              <w:rPr>
                <w:rFonts w:cstheme="minorHAnsi"/>
              </w:rPr>
              <w:t xml:space="preserve">Proposal 7: The SFI-index field value in a DCI format 2_0 is delayed by </w:t>
            </w:r>
            <w:r w:rsidRPr="00977739">
              <w:rPr>
                <w:rFonts w:cstheme="minorHAnsi"/>
                <w:color w:val="000000"/>
              </w:rPr>
              <w:t>K</w:t>
            </w:r>
            <w:r w:rsidRPr="00977739">
              <w:rPr>
                <w:rFonts w:cstheme="minorHAnsi"/>
                <w:color w:val="000000"/>
                <w:vertAlign w:val="subscript"/>
              </w:rPr>
              <w:t>offset</w:t>
            </w:r>
            <w:r w:rsidRPr="00977739">
              <w:rPr>
                <w:rFonts w:cstheme="minorHAnsi"/>
                <w:color w:val="000000"/>
              </w:rPr>
              <w:t xml:space="preserve"> corresponding to maximum RTD in the beam</w:t>
            </w:r>
            <w:r w:rsidRPr="00977739">
              <w:rPr>
                <w:rFonts w:cstheme="minorHAnsi"/>
              </w:rPr>
              <w:t>.</w:t>
            </w:r>
          </w:p>
          <w:p w14:paraId="205F28F7" w14:textId="77777777" w:rsidR="00C6685A" w:rsidRPr="00977739" w:rsidRDefault="00C6685A" w:rsidP="00C6685A">
            <w:pPr>
              <w:spacing w:after="0" w:line="240" w:lineRule="auto"/>
              <w:rPr>
                <w:rFonts w:eastAsia="Times New Roman" w:cstheme="minorHAnsi"/>
              </w:rPr>
            </w:pPr>
          </w:p>
        </w:tc>
      </w:tr>
      <w:tr w:rsidR="00C6685A" w:rsidRPr="00977739" w14:paraId="5927ACE6" w14:textId="7DB360C5"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2DBD1EAB" w14:textId="3C66D5D6"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R1-2008850</w:t>
            </w:r>
          </w:p>
        </w:tc>
        <w:tc>
          <w:tcPr>
            <w:tcW w:w="1622" w:type="dxa"/>
            <w:tcBorders>
              <w:top w:val="nil"/>
              <w:left w:val="nil"/>
              <w:bottom w:val="single" w:sz="4" w:space="0" w:color="A6A6A6"/>
              <w:right w:val="single" w:sz="4" w:space="0" w:color="A6A6A6"/>
            </w:tcBorders>
            <w:shd w:val="clear" w:color="auto" w:fill="auto"/>
            <w:hideMark/>
          </w:tcPr>
          <w:p w14:paraId="19652ACD"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ZTE</w:t>
            </w:r>
          </w:p>
        </w:tc>
        <w:tc>
          <w:tcPr>
            <w:tcW w:w="6658" w:type="dxa"/>
            <w:tcBorders>
              <w:top w:val="nil"/>
              <w:left w:val="nil"/>
              <w:bottom w:val="single" w:sz="4" w:space="0" w:color="A6A6A6"/>
              <w:right w:val="single" w:sz="4" w:space="0" w:color="A6A6A6"/>
            </w:tcBorders>
          </w:tcPr>
          <w:p w14:paraId="6CFD4245"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lang w:val="en-GB"/>
              </w:rPr>
              <w:t xml:space="preserve">Proposal </w:t>
            </w:r>
            <w:r w:rsidRPr="00977739">
              <w:rPr>
                <w:rFonts w:cstheme="minorHAnsi"/>
              </w:rPr>
              <w:t>1</w:t>
            </w:r>
            <w:r w:rsidRPr="00977739">
              <w:rPr>
                <w:rFonts w:cstheme="minorHAnsi"/>
                <w:lang w:val="en-GB"/>
              </w:rPr>
              <w:t>: T</w:t>
            </w:r>
            <w:r w:rsidRPr="00977739">
              <w:rPr>
                <w:rFonts w:cstheme="minorHAnsi"/>
              </w:rPr>
              <w:t xml:space="preserve">he </w:t>
            </w:r>
            <w:proofErr w:type="spellStart"/>
            <w:r w:rsidRPr="00977739">
              <w:rPr>
                <w:rFonts w:cstheme="minorHAnsi"/>
              </w:rPr>
              <w:t>K_offset</w:t>
            </w:r>
            <w:proofErr w:type="spellEnd"/>
            <w:r w:rsidRPr="00977739">
              <w:rPr>
                <w:rFonts w:cstheme="minorHAnsi"/>
              </w:rPr>
              <w:t xml:space="preserve"> </w:t>
            </w:r>
            <w:r w:rsidRPr="00977739">
              <w:rPr>
                <w:rFonts w:cstheme="minorHAnsi"/>
                <w:lang w:val="en-GB"/>
              </w:rPr>
              <w:t>derived from corresponding common TA value</w:t>
            </w:r>
            <w:r w:rsidRPr="00977739">
              <w:rPr>
                <w:rFonts w:cstheme="minorHAnsi"/>
              </w:rPr>
              <w:t xml:space="preserve"> should be supported.</w:t>
            </w:r>
          </w:p>
          <w:p w14:paraId="4AE4334C"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lang w:val="en-GB"/>
              </w:rPr>
              <w:t xml:space="preserve">Proposal </w:t>
            </w:r>
            <w:r w:rsidRPr="00977739">
              <w:rPr>
                <w:rFonts w:cstheme="minorHAnsi"/>
              </w:rPr>
              <w:t>2</w:t>
            </w:r>
            <w:r w:rsidRPr="00977739">
              <w:rPr>
                <w:rFonts w:cstheme="minorHAnsi"/>
                <w:lang w:val="en-GB"/>
              </w:rPr>
              <w:t xml:space="preserve">: </w:t>
            </w:r>
            <w:r w:rsidRPr="00977739">
              <w:rPr>
                <w:rFonts w:cstheme="minorHAnsi"/>
              </w:rPr>
              <w:t xml:space="preserve">Beam-specific </w:t>
            </w:r>
            <w:proofErr w:type="spellStart"/>
            <w:r w:rsidRPr="00977739">
              <w:rPr>
                <w:rFonts w:cstheme="minorHAnsi"/>
              </w:rPr>
              <w:t>K_offset</w:t>
            </w:r>
            <w:proofErr w:type="spellEnd"/>
            <w:r w:rsidRPr="00977739">
              <w:rPr>
                <w:rFonts w:cstheme="minorHAnsi"/>
              </w:rPr>
              <w:t xml:space="preserve"> configuration can be supported via common SIB or beam-specific SIB with following considerations:</w:t>
            </w:r>
          </w:p>
          <w:p w14:paraId="2F90C98B" w14:textId="77777777" w:rsidR="008D0157" w:rsidRPr="00977739" w:rsidRDefault="008D0157" w:rsidP="00FC1012">
            <w:pPr>
              <w:widowControl w:val="0"/>
              <w:numPr>
                <w:ilvl w:val="1"/>
                <w:numId w:val="18"/>
              </w:numPr>
              <w:adjustRightInd w:val="0"/>
              <w:snapToGrid w:val="0"/>
              <w:spacing w:beforeLines="50" w:before="120" w:afterLines="50" w:after="120" w:line="240" w:lineRule="auto"/>
              <w:jc w:val="both"/>
              <w:rPr>
                <w:rFonts w:cstheme="minorHAnsi"/>
              </w:rPr>
            </w:pPr>
            <w:r w:rsidRPr="00977739">
              <w:rPr>
                <w:rFonts w:cstheme="minorHAnsi"/>
              </w:rPr>
              <w:t>Multiple</w:t>
            </w:r>
            <w:r w:rsidRPr="00977739">
              <w:rPr>
                <w:rFonts w:cstheme="minorHAnsi"/>
                <w:lang w:val="en-GB"/>
              </w:rPr>
              <w:t xml:space="preserve"> </w:t>
            </w:r>
            <w:r w:rsidRPr="00977739">
              <w:rPr>
                <w:rFonts w:cstheme="minorHAnsi"/>
              </w:rPr>
              <w:t xml:space="preserve">beam-specific </w:t>
            </w:r>
            <w:r w:rsidRPr="00977739">
              <w:rPr>
                <w:rFonts w:cstheme="minorHAnsi"/>
                <w:lang w:val="en-GB"/>
              </w:rPr>
              <w:t xml:space="preserve">values of </w:t>
            </w:r>
            <w:proofErr w:type="spellStart"/>
            <w:r w:rsidRPr="00977739">
              <w:rPr>
                <w:rFonts w:cstheme="minorHAnsi"/>
                <w:lang w:val="en-GB"/>
              </w:rPr>
              <w:t>K_offset</w:t>
            </w:r>
            <w:proofErr w:type="spellEnd"/>
            <w:r w:rsidRPr="00977739">
              <w:rPr>
                <w:rFonts w:cstheme="minorHAnsi"/>
              </w:rPr>
              <w:t xml:space="preserve"> in single SIB.</w:t>
            </w:r>
          </w:p>
          <w:p w14:paraId="6090B8A7" w14:textId="77777777" w:rsidR="008D0157" w:rsidRPr="00977739" w:rsidRDefault="008D0157" w:rsidP="00FC1012">
            <w:pPr>
              <w:widowControl w:val="0"/>
              <w:numPr>
                <w:ilvl w:val="1"/>
                <w:numId w:val="18"/>
              </w:numPr>
              <w:adjustRightInd w:val="0"/>
              <w:snapToGrid w:val="0"/>
              <w:spacing w:beforeLines="50" w:before="120" w:afterLines="50" w:after="120" w:line="240" w:lineRule="auto"/>
              <w:jc w:val="both"/>
              <w:rPr>
                <w:rFonts w:cstheme="minorHAnsi"/>
                <w:lang w:val="en-GB"/>
              </w:rPr>
            </w:pPr>
            <w:r w:rsidRPr="00977739">
              <w:rPr>
                <w:rFonts w:cstheme="minorHAnsi"/>
              </w:rPr>
              <w:t xml:space="preserve">Different single value of </w:t>
            </w:r>
            <w:proofErr w:type="spellStart"/>
            <w:r w:rsidRPr="00977739">
              <w:rPr>
                <w:rFonts w:cstheme="minorHAnsi"/>
              </w:rPr>
              <w:t>K_offset</w:t>
            </w:r>
            <w:proofErr w:type="spellEnd"/>
            <w:r w:rsidRPr="00977739">
              <w:rPr>
                <w:rFonts w:cstheme="minorHAnsi"/>
              </w:rPr>
              <w:t xml:space="preserve"> per beam in dedicated SIB.</w:t>
            </w:r>
          </w:p>
          <w:p w14:paraId="2B08D2BC"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rPr>
              <w:lastRenderedPageBreak/>
              <w:t>Proposal 3</w:t>
            </w:r>
            <w:r w:rsidRPr="00977739">
              <w:rPr>
                <w:rFonts w:eastAsia="Calibri" w:cstheme="minorHAnsi"/>
                <w:lang w:eastAsia="en-US"/>
              </w:rPr>
              <w:t>: In case of indicatio</w:t>
            </w:r>
            <w:r w:rsidRPr="00977739">
              <w:rPr>
                <w:rFonts w:cstheme="minorHAnsi"/>
              </w:rPr>
              <w:t xml:space="preserve">n of </w:t>
            </w:r>
            <w:proofErr w:type="spellStart"/>
            <w:r w:rsidRPr="00977739">
              <w:rPr>
                <w:rFonts w:cstheme="minorHAnsi"/>
              </w:rPr>
              <w:t>K_offset</w:t>
            </w:r>
            <w:proofErr w:type="spellEnd"/>
            <w:r w:rsidRPr="00977739">
              <w:rPr>
                <w:rFonts w:eastAsia="Calibri" w:cstheme="minorHAnsi"/>
                <w:lang w:eastAsia="en-US"/>
              </w:rPr>
              <w:t>, adaptive unit should be considered</w:t>
            </w:r>
            <w:r w:rsidRPr="00977739">
              <w:rPr>
                <w:rFonts w:cstheme="minorHAnsi"/>
              </w:rPr>
              <w:t xml:space="preserve"> to support all scenarios with lower overhead. </w:t>
            </w:r>
          </w:p>
          <w:p w14:paraId="0C8937A3" w14:textId="77777777" w:rsidR="008D0157" w:rsidRPr="00977739" w:rsidRDefault="008D0157" w:rsidP="008D0157">
            <w:pPr>
              <w:adjustRightInd w:val="0"/>
              <w:snapToGrid w:val="0"/>
              <w:spacing w:afterLines="50" w:after="120"/>
              <w:rPr>
                <w:rFonts w:cstheme="minorHAnsi"/>
              </w:rPr>
            </w:pPr>
            <w:r w:rsidRPr="00977739">
              <w:rPr>
                <w:rFonts w:cstheme="minorHAnsi"/>
                <w:lang w:val="en-GB"/>
              </w:rPr>
              <w:t xml:space="preserve">Proposal </w:t>
            </w:r>
            <w:r w:rsidRPr="00977739">
              <w:rPr>
                <w:rFonts w:cstheme="minorHAnsi"/>
              </w:rPr>
              <w:t>4</w:t>
            </w:r>
            <w:r w:rsidRPr="00977739">
              <w:rPr>
                <w:rFonts w:cstheme="minorHAnsi"/>
                <w:lang w:val="en-GB"/>
              </w:rPr>
              <w:t xml:space="preserve">: </w:t>
            </w:r>
            <w:r w:rsidRPr="00977739">
              <w:rPr>
                <w:rFonts w:cstheme="minorHAnsi"/>
              </w:rPr>
              <w:t>E</w:t>
            </w:r>
            <w:proofErr w:type="spellStart"/>
            <w:r w:rsidRPr="00977739">
              <w:rPr>
                <w:rFonts w:cstheme="minorHAnsi"/>
                <w:lang w:val="en-GB"/>
              </w:rPr>
              <w:t>xtension</w:t>
            </w:r>
            <w:proofErr w:type="spellEnd"/>
            <w:r w:rsidRPr="00977739">
              <w:rPr>
                <w:rFonts w:cstheme="minorHAnsi"/>
                <w:lang w:val="en-GB"/>
              </w:rPr>
              <w:t xml:space="preserve"> of existing offset (i.e., </w:t>
            </w:r>
            <w:r w:rsidRPr="00977739">
              <w:rPr>
                <w:rFonts w:cstheme="minorHAnsi"/>
              </w:rPr>
              <w:t>k</w:t>
            </w:r>
            <w:r w:rsidRPr="00977739">
              <w:rPr>
                <w:rFonts w:cstheme="minorHAnsi"/>
                <w:lang w:val="en-GB"/>
              </w:rPr>
              <w:t>, K</w:t>
            </w:r>
            <w:r w:rsidRPr="00977739">
              <w:rPr>
                <w:rFonts w:cstheme="minorHAnsi"/>
                <w:vertAlign w:val="subscript"/>
                <w:lang w:val="en-GB"/>
              </w:rPr>
              <w:t>1</w:t>
            </w:r>
            <w:r w:rsidRPr="00977739">
              <w:rPr>
                <w:rFonts w:cstheme="minorHAnsi"/>
                <w:lang w:val="en-GB"/>
              </w:rPr>
              <w:t>, K</w:t>
            </w:r>
            <w:r w:rsidRPr="00977739">
              <w:rPr>
                <w:rFonts w:cstheme="minorHAnsi"/>
                <w:vertAlign w:val="subscript"/>
                <w:lang w:val="en-GB"/>
              </w:rPr>
              <w:t>2</w:t>
            </w:r>
            <w:r w:rsidRPr="00977739">
              <w:rPr>
                <w:rFonts w:cstheme="minorHAnsi"/>
                <w:lang w:val="en-GB"/>
              </w:rPr>
              <w:t>)</w:t>
            </w:r>
            <w:r w:rsidRPr="00977739">
              <w:rPr>
                <w:rFonts w:cstheme="minorHAnsi"/>
              </w:rPr>
              <w:t xml:space="preserve"> should be supported.</w:t>
            </w:r>
          </w:p>
          <w:p w14:paraId="07282AAE" w14:textId="77777777" w:rsidR="008D0157" w:rsidRPr="00977739" w:rsidRDefault="008D0157" w:rsidP="008D0157">
            <w:pPr>
              <w:autoSpaceDE w:val="0"/>
              <w:autoSpaceDN w:val="0"/>
              <w:adjustRightInd w:val="0"/>
              <w:snapToGrid w:val="0"/>
              <w:spacing w:afterLines="50" w:after="120"/>
              <w:rPr>
                <w:rFonts w:cstheme="minorHAnsi"/>
              </w:rPr>
            </w:pPr>
            <w:r w:rsidRPr="00977739">
              <w:rPr>
                <w:rFonts w:cstheme="minorHAnsi"/>
                <w:lang w:val="en-GB"/>
              </w:rPr>
              <w:t xml:space="preserve">Proposal </w:t>
            </w:r>
            <w:r w:rsidRPr="00977739">
              <w:rPr>
                <w:rFonts w:cstheme="minorHAnsi"/>
              </w:rPr>
              <w:t>5</w:t>
            </w:r>
            <w:r w:rsidRPr="00977739">
              <w:rPr>
                <w:rFonts w:cstheme="minorHAnsi"/>
                <w:lang w:val="en-GB"/>
              </w:rPr>
              <w:t xml:space="preserve">: </w:t>
            </w:r>
            <w:r w:rsidRPr="00977739">
              <w:rPr>
                <w:rFonts w:cstheme="minorHAnsi"/>
              </w:rPr>
              <w:t>Taking following principles as the basis for MAC CE timing relationship discussion:</w:t>
            </w:r>
          </w:p>
          <w:p w14:paraId="2AFA0D1C" w14:textId="77777777" w:rsidR="008D0157" w:rsidRPr="00977739" w:rsidRDefault="008D0157" w:rsidP="00FC1012">
            <w:pPr>
              <w:pStyle w:val="ListParagraph"/>
              <w:widowControl w:val="0"/>
              <w:numPr>
                <w:ilvl w:val="0"/>
                <w:numId w:val="19"/>
              </w:numPr>
              <w:autoSpaceDE w:val="0"/>
              <w:autoSpaceDN w:val="0"/>
              <w:adjustRightInd w:val="0"/>
              <w:snapToGrid w:val="0"/>
              <w:spacing w:afterLines="50" w:after="120" w:line="240" w:lineRule="auto"/>
              <w:jc w:val="both"/>
              <w:rPr>
                <w:rFonts w:cstheme="minorHAnsi"/>
              </w:rPr>
            </w:pPr>
            <w:r w:rsidRPr="00977739">
              <w:rPr>
                <w:rFonts w:cstheme="minorHAnsi"/>
              </w:rPr>
              <w:t>The MAC CE (except for the TA command)can only be applied once the ACK/NACK is received at gNB side</w:t>
            </w:r>
          </w:p>
          <w:p w14:paraId="55D5B1FA" w14:textId="77777777" w:rsidR="008D0157" w:rsidRPr="00977739" w:rsidRDefault="008D0157" w:rsidP="00FC1012">
            <w:pPr>
              <w:pStyle w:val="ListParagraph"/>
              <w:widowControl w:val="0"/>
              <w:numPr>
                <w:ilvl w:val="0"/>
                <w:numId w:val="19"/>
              </w:numPr>
              <w:autoSpaceDE w:val="0"/>
              <w:autoSpaceDN w:val="0"/>
              <w:adjustRightInd w:val="0"/>
              <w:snapToGrid w:val="0"/>
              <w:spacing w:afterLines="50" w:after="120" w:line="240" w:lineRule="auto"/>
              <w:jc w:val="both"/>
              <w:rPr>
                <w:rFonts w:cstheme="minorHAnsi"/>
              </w:rPr>
            </w:pPr>
            <w:r w:rsidRPr="00977739">
              <w:rPr>
                <w:rFonts w:cstheme="minorHAnsi"/>
              </w:rPr>
              <w:t>Slot n for ACK/NACK transmission at UE side is determined by previous scheduling instead of real time instant for transmission with applied TA.</w:t>
            </w:r>
          </w:p>
          <w:p w14:paraId="0219B69D" w14:textId="77777777" w:rsidR="008D0157" w:rsidRPr="00977739" w:rsidRDefault="008D0157" w:rsidP="008D0157">
            <w:pPr>
              <w:adjustRightInd w:val="0"/>
              <w:snapToGrid w:val="0"/>
              <w:rPr>
                <w:rFonts w:cstheme="minorHAnsi"/>
                <w:lang w:val="en-GB"/>
              </w:rPr>
            </w:pPr>
            <w:r w:rsidRPr="00977739">
              <w:rPr>
                <w:rFonts w:cstheme="minorHAnsi"/>
                <w:lang w:val="en-GB"/>
              </w:rPr>
              <w:t xml:space="preserve">Proposal </w:t>
            </w:r>
            <w:r w:rsidRPr="00977739">
              <w:rPr>
                <w:rFonts w:cstheme="minorHAnsi"/>
              </w:rPr>
              <w:t>6</w:t>
            </w:r>
            <w:r w:rsidRPr="00977739">
              <w:rPr>
                <w:rFonts w:cstheme="minorHAnsi"/>
                <w:lang w:val="en-GB"/>
              </w:rPr>
              <w:t xml:space="preserve">: </w:t>
            </w:r>
            <w:r w:rsidRPr="00977739">
              <w:rPr>
                <w:rFonts w:cstheme="minorHAnsi"/>
              </w:rPr>
              <w:t>For the MAC CE action timing</w:t>
            </w:r>
            <w:r w:rsidRPr="00977739">
              <w:rPr>
                <w:rFonts w:cstheme="minorHAnsi"/>
                <w:lang w:val="en-GB"/>
              </w:rPr>
              <w:t>, the existing value of X, i.e., X = 3, can be reused in NTN.</w:t>
            </w:r>
          </w:p>
          <w:p w14:paraId="2F7F6301" w14:textId="77777777" w:rsidR="008D0157" w:rsidRPr="00977739" w:rsidRDefault="008D0157" w:rsidP="008D0157">
            <w:pPr>
              <w:adjustRightInd w:val="0"/>
              <w:snapToGrid w:val="0"/>
              <w:spacing w:beforeLines="50" w:before="120" w:afterLines="50" w:after="120"/>
              <w:rPr>
                <w:rFonts w:cstheme="minorHAnsi"/>
              </w:rPr>
            </w:pPr>
            <w:r w:rsidRPr="00977739">
              <w:rPr>
                <w:rFonts w:cstheme="minorHAnsi"/>
                <w:lang w:val="en-GB"/>
              </w:rPr>
              <w:t xml:space="preserve">Proposal </w:t>
            </w:r>
            <w:r w:rsidRPr="00977739">
              <w:rPr>
                <w:rFonts w:cstheme="minorHAnsi"/>
              </w:rPr>
              <w:t>7</w:t>
            </w:r>
            <w:r w:rsidRPr="00977739">
              <w:rPr>
                <w:rFonts w:cstheme="minorHAnsi"/>
                <w:lang w:val="en-GB"/>
              </w:rPr>
              <w:t xml:space="preserve">: </w:t>
            </w:r>
            <w:r w:rsidRPr="00977739">
              <w:rPr>
                <w:rFonts w:cstheme="minorHAnsi"/>
              </w:rPr>
              <w:t xml:space="preserve">For the 2-step RACH, introduce </w:t>
            </w:r>
            <w:proofErr w:type="spellStart"/>
            <w:r w:rsidRPr="00977739">
              <w:rPr>
                <w:rFonts w:cstheme="minorHAnsi"/>
              </w:rPr>
              <w:t>K_offset</w:t>
            </w:r>
            <w:proofErr w:type="spellEnd"/>
            <w:r w:rsidRPr="00977739">
              <w:rPr>
                <w:rFonts w:cstheme="minorHAnsi"/>
              </w:rPr>
              <w:t xml:space="preserve"> for the transmission timing of fallback random-access response (RAR) scheduled PUSCH and HARQ-ACK feedback for Msg-B.</w:t>
            </w:r>
          </w:p>
          <w:p w14:paraId="65946BFC" w14:textId="77777777" w:rsidR="00C6685A" w:rsidRPr="00977739" w:rsidRDefault="00C6685A" w:rsidP="00C6685A">
            <w:pPr>
              <w:spacing w:after="0" w:line="240" w:lineRule="auto"/>
              <w:rPr>
                <w:rFonts w:eastAsia="Times New Roman" w:cstheme="minorHAnsi"/>
              </w:rPr>
            </w:pPr>
          </w:p>
        </w:tc>
      </w:tr>
      <w:tr w:rsidR="00C6685A" w:rsidRPr="00977739" w14:paraId="03CA4FEC" w14:textId="09FF9DA8"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6220D6C2" w14:textId="49712ED8"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R1-2008922</w:t>
            </w:r>
          </w:p>
        </w:tc>
        <w:tc>
          <w:tcPr>
            <w:tcW w:w="1622" w:type="dxa"/>
            <w:tcBorders>
              <w:top w:val="nil"/>
              <w:left w:val="nil"/>
              <w:bottom w:val="single" w:sz="4" w:space="0" w:color="A6A6A6"/>
              <w:right w:val="single" w:sz="4" w:space="0" w:color="A6A6A6"/>
            </w:tcBorders>
            <w:shd w:val="clear" w:color="auto" w:fill="auto"/>
            <w:hideMark/>
          </w:tcPr>
          <w:p w14:paraId="28F61682"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Lenovo, Motorola Mobility</w:t>
            </w:r>
          </w:p>
        </w:tc>
        <w:tc>
          <w:tcPr>
            <w:tcW w:w="6658" w:type="dxa"/>
            <w:tcBorders>
              <w:top w:val="nil"/>
              <w:left w:val="nil"/>
              <w:bottom w:val="single" w:sz="4" w:space="0" w:color="A6A6A6"/>
              <w:right w:val="single" w:sz="4" w:space="0" w:color="A6A6A6"/>
            </w:tcBorders>
          </w:tcPr>
          <w:p w14:paraId="40EE2DEF" w14:textId="77777777" w:rsidR="00C85D87" w:rsidRPr="00977739" w:rsidRDefault="00C85D87" w:rsidP="00C85D87">
            <w:pPr>
              <w:rPr>
                <w:rFonts w:cstheme="minorHAnsi"/>
              </w:rPr>
            </w:pPr>
            <w:r w:rsidRPr="00977739">
              <w:rPr>
                <w:rFonts w:cstheme="minorHAnsi"/>
              </w:rPr>
              <w:t>Proposal 1: MAC CE activation delay is determined by the gNB UL-DL timing shift.</w:t>
            </w:r>
          </w:p>
          <w:p w14:paraId="0C6507B6" w14:textId="77777777" w:rsidR="00C85D87" w:rsidRPr="00977739" w:rsidRDefault="00C85D87" w:rsidP="00C85D87">
            <w:pPr>
              <w:rPr>
                <w:rFonts w:cstheme="minorHAnsi"/>
              </w:rPr>
            </w:pPr>
            <w:r w:rsidRPr="00977739">
              <w:rPr>
                <w:rFonts w:cstheme="minorHAnsi"/>
              </w:rPr>
              <w:t>Proposal 2: DCI 2-0 application delay should be determined by twice the propagation delay between gNB and UE if uplink slot/symbol is indicated by DCI 2-0.</w:t>
            </w:r>
          </w:p>
          <w:p w14:paraId="1AE59B73" w14:textId="77777777" w:rsidR="00C85D87" w:rsidRPr="00977739" w:rsidRDefault="00C85D87" w:rsidP="00C85D87">
            <w:pPr>
              <w:rPr>
                <w:rFonts w:cstheme="minorHAnsi"/>
              </w:rPr>
            </w:pPr>
            <w:r w:rsidRPr="00977739">
              <w:rPr>
                <w:rFonts w:cstheme="minorHAnsi"/>
              </w:rPr>
              <w:t>Proposal 3: Consider slot format ending with several F slot/symbols.</w:t>
            </w:r>
          </w:p>
          <w:p w14:paraId="75894571" w14:textId="77777777" w:rsidR="00C85D87" w:rsidRPr="00977739" w:rsidRDefault="00C85D87" w:rsidP="00C85D87">
            <w:pPr>
              <w:rPr>
                <w:rFonts w:cstheme="minorHAnsi"/>
              </w:rPr>
            </w:pPr>
            <w:r w:rsidRPr="00977739">
              <w:rPr>
                <w:rFonts w:cstheme="minorHAnsi"/>
              </w:rPr>
              <w:t>Proposal 4: Support per beam indication of K</w:t>
            </w:r>
            <w:r w:rsidRPr="00977739">
              <w:rPr>
                <w:rFonts w:cstheme="minorHAnsi"/>
                <w:vertAlign w:val="subscript"/>
              </w:rPr>
              <w:t>offset</w:t>
            </w:r>
            <w:r w:rsidRPr="00977739">
              <w:rPr>
                <w:rFonts w:cstheme="minorHAnsi"/>
              </w:rPr>
              <w:t>.</w:t>
            </w:r>
          </w:p>
          <w:p w14:paraId="2E3A08DF" w14:textId="77777777" w:rsidR="00C85D87" w:rsidRPr="00977739" w:rsidRDefault="00C85D87" w:rsidP="00C85D87">
            <w:pPr>
              <w:rPr>
                <w:rFonts w:cstheme="minorHAnsi"/>
              </w:rPr>
            </w:pPr>
            <w:r w:rsidRPr="00977739">
              <w:rPr>
                <w:rFonts w:cstheme="minorHAnsi"/>
              </w:rPr>
              <w:t>Proposal 5: Support extending the range of K</w:t>
            </w:r>
            <w:r w:rsidRPr="00977739">
              <w:rPr>
                <w:rFonts w:cstheme="minorHAnsi"/>
                <w:vertAlign w:val="subscript"/>
              </w:rPr>
              <w:t>1</w:t>
            </w:r>
            <w:r w:rsidRPr="00977739">
              <w:rPr>
                <w:rFonts w:cstheme="minorHAnsi"/>
              </w:rPr>
              <w:t xml:space="preserve"> value.</w:t>
            </w:r>
          </w:p>
          <w:p w14:paraId="2E4FFA38" w14:textId="75420AAD" w:rsidR="00C6685A" w:rsidRPr="00977739" w:rsidRDefault="00C85D87" w:rsidP="00C85D87">
            <w:pPr>
              <w:rPr>
                <w:rFonts w:cstheme="minorHAnsi"/>
              </w:rPr>
            </w:pPr>
            <w:r w:rsidRPr="00977739">
              <w:rPr>
                <w:rFonts w:cstheme="minorHAnsi"/>
              </w:rPr>
              <w:t xml:space="preserve">Proposal 6: The </w:t>
            </w:r>
            <w:proofErr w:type="gramStart"/>
            <w:r w:rsidRPr="00977739">
              <w:rPr>
                <w:rFonts w:cstheme="minorHAnsi"/>
              </w:rPr>
              <w:t>K</w:t>
            </w:r>
            <w:r w:rsidRPr="00977739">
              <w:rPr>
                <w:rFonts w:cstheme="minorHAnsi"/>
                <w:vertAlign w:val="subscript"/>
              </w:rPr>
              <w:t>offset</w:t>
            </w:r>
            <w:r w:rsidRPr="00977739">
              <w:rPr>
                <w:rFonts w:cstheme="minorHAnsi"/>
              </w:rPr>
              <w:t xml:space="preserve">  indication</w:t>
            </w:r>
            <w:proofErr w:type="gramEnd"/>
            <w:r w:rsidRPr="00977739">
              <w:rPr>
                <w:rFonts w:cstheme="minorHAnsi"/>
              </w:rPr>
              <w:t xml:space="preserve"> in broadcast signaling or RRC signaling depends on the UE status and scenarios.</w:t>
            </w:r>
          </w:p>
        </w:tc>
      </w:tr>
      <w:tr w:rsidR="00C6685A" w:rsidRPr="00977739" w14:paraId="0C2AA115" w14:textId="4D3EF50F"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0368CA49" w14:textId="3B16BFD4"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R1-2008989</w:t>
            </w:r>
          </w:p>
        </w:tc>
        <w:tc>
          <w:tcPr>
            <w:tcW w:w="1622" w:type="dxa"/>
            <w:tcBorders>
              <w:top w:val="nil"/>
              <w:left w:val="nil"/>
              <w:bottom w:val="single" w:sz="4" w:space="0" w:color="A6A6A6"/>
              <w:right w:val="single" w:sz="4" w:space="0" w:color="A6A6A6"/>
            </w:tcBorders>
            <w:shd w:val="clear" w:color="auto" w:fill="auto"/>
            <w:hideMark/>
          </w:tcPr>
          <w:p w14:paraId="3283FA6B"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Intel Corporation</w:t>
            </w:r>
          </w:p>
        </w:tc>
        <w:tc>
          <w:tcPr>
            <w:tcW w:w="6658" w:type="dxa"/>
            <w:tcBorders>
              <w:top w:val="nil"/>
              <w:left w:val="nil"/>
              <w:bottom w:val="single" w:sz="4" w:space="0" w:color="A6A6A6"/>
              <w:right w:val="single" w:sz="4" w:space="0" w:color="A6A6A6"/>
            </w:tcBorders>
          </w:tcPr>
          <w:p w14:paraId="5702B52D" w14:textId="77777777" w:rsidR="00C85D87" w:rsidRPr="00977739" w:rsidRDefault="00C85D87" w:rsidP="00C85D87">
            <w:pPr>
              <w:spacing w:before="240"/>
              <w:jc w:val="both"/>
              <w:rPr>
                <w:rFonts w:cstheme="minorHAnsi"/>
              </w:rPr>
            </w:pPr>
            <w:r w:rsidRPr="00977739">
              <w:rPr>
                <w:rFonts w:cstheme="minorHAnsi"/>
              </w:rPr>
              <w:t xml:space="preserve">Proposal 1: </w:t>
            </w:r>
          </w:p>
          <w:p w14:paraId="1DED50E0" w14:textId="77777777" w:rsidR="00C85D87" w:rsidRPr="00977739" w:rsidRDefault="00C85D87" w:rsidP="00FC1012">
            <w:pPr>
              <w:pStyle w:val="ListParagraph"/>
              <w:numPr>
                <w:ilvl w:val="0"/>
                <w:numId w:val="23"/>
              </w:numPr>
              <w:spacing w:before="240" w:after="0" w:line="240" w:lineRule="auto"/>
              <w:jc w:val="both"/>
              <w:rPr>
                <w:rFonts w:cstheme="minorHAnsi"/>
              </w:rPr>
            </w:pPr>
            <w:r w:rsidRPr="00977739">
              <w:rPr>
                <w:rFonts w:cstheme="minorHAnsi"/>
              </w:rPr>
              <w:t>If TA corresponds to UE-gNB round trip delay</w:t>
            </w:r>
          </w:p>
          <w:p w14:paraId="34445D78" w14:textId="26D4E92A" w:rsidR="00C85D87" w:rsidRPr="00977739" w:rsidRDefault="00C85D87" w:rsidP="00FC1012">
            <w:pPr>
              <w:pStyle w:val="ListParagraph"/>
              <w:numPr>
                <w:ilvl w:val="1"/>
                <w:numId w:val="23"/>
              </w:numPr>
              <w:spacing w:before="240" w:after="0" w:line="240" w:lineRule="auto"/>
              <w:jc w:val="both"/>
              <w:rPr>
                <w:rFonts w:cstheme="minorHAnsi"/>
              </w:rPr>
            </w:pPr>
            <w:r w:rsidRPr="00977739">
              <w:rPr>
                <w:rFonts w:eastAsia="Times New Roman" w:cstheme="minorHAnsi"/>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977739">
              <w:rPr>
                <w:rFonts w:eastAsia="Times New Roman" w:cstheme="minorHAnsi"/>
              </w:rPr>
              <w:t>, where n is target slot for the HARQ-ACK transmission (without TA)</w:t>
            </w:r>
          </w:p>
          <w:p w14:paraId="3DC291FF" w14:textId="77777777" w:rsidR="00C85D87" w:rsidRPr="00977739" w:rsidRDefault="00C85D87" w:rsidP="00FC1012">
            <w:pPr>
              <w:pStyle w:val="ListParagraph"/>
              <w:numPr>
                <w:ilvl w:val="0"/>
                <w:numId w:val="23"/>
              </w:numPr>
              <w:spacing w:before="240" w:after="0" w:line="240" w:lineRule="auto"/>
              <w:jc w:val="both"/>
              <w:rPr>
                <w:rFonts w:cstheme="minorHAnsi"/>
              </w:rPr>
            </w:pPr>
            <w:r w:rsidRPr="00977739">
              <w:rPr>
                <w:rFonts w:cstheme="minorHAnsi"/>
              </w:rPr>
              <w:t>If TA corresponds to service link round trip delay (feeder link delay is not considered for TA)</w:t>
            </w:r>
          </w:p>
          <w:p w14:paraId="6C67AF76" w14:textId="373F68A3" w:rsidR="00C85D87" w:rsidRPr="00977739" w:rsidRDefault="00C85D87" w:rsidP="00FC1012">
            <w:pPr>
              <w:pStyle w:val="ListParagraph"/>
              <w:numPr>
                <w:ilvl w:val="1"/>
                <w:numId w:val="23"/>
              </w:numPr>
              <w:spacing w:before="240" w:after="240" w:line="240" w:lineRule="auto"/>
              <w:jc w:val="both"/>
              <w:rPr>
                <w:rFonts w:cstheme="minorHAnsi"/>
              </w:rPr>
            </w:pPr>
            <w:r w:rsidRPr="00977739">
              <w:rPr>
                <w:rFonts w:eastAsia="Times New Roman" w:cstheme="minorHAnsi"/>
              </w:rPr>
              <w:lastRenderedPageBreak/>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MAC CE</m:t>
                  </m:r>
                </m:sub>
              </m:sSub>
            </m:oMath>
            <w:r w:rsidRPr="00977739">
              <w:rPr>
                <w:rFonts w:eastAsia="Times New Roman" w:cstheme="minorHAnsi"/>
              </w:rPr>
              <w:t xml:space="preserve">, where n is target slot for the HARQ-ACK transmission (without TA),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MAC CE</m:t>
                  </m:r>
                </m:sub>
              </m:sSub>
            </m:oMath>
            <w:r w:rsidRPr="00977739">
              <w:rPr>
                <w:rFonts w:eastAsia="Times New Roman" w:cstheme="minorHAnsi"/>
              </w:rPr>
              <w:t xml:space="preserve"> is configured by higher layers</w:t>
            </w:r>
          </w:p>
          <w:p w14:paraId="60C33B2D" w14:textId="77777777" w:rsidR="00C85D87" w:rsidRPr="00977739" w:rsidRDefault="00C85D87" w:rsidP="00C85D87">
            <w:pPr>
              <w:spacing w:before="240"/>
              <w:jc w:val="both"/>
              <w:rPr>
                <w:rFonts w:cstheme="minorHAnsi"/>
              </w:rPr>
            </w:pPr>
            <w:r w:rsidRPr="00977739">
              <w:rPr>
                <w:rFonts w:cstheme="minorHAnsi"/>
              </w:rPr>
              <w:t xml:space="preserve">Proposal 2: </w:t>
            </w:r>
          </w:p>
          <w:p w14:paraId="3CC20A2F" w14:textId="77777777" w:rsidR="00C85D87" w:rsidRPr="00977739" w:rsidRDefault="00C85D87" w:rsidP="00FC1012">
            <w:pPr>
              <w:pStyle w:val="ListParagraph"/>
              <w:numPr>
                <w:ilvl w:val="0"/>
                <w:numId w:val="24"/>
              </w:numPr>
              <w:spacing w:before="240" w:after="0" w:line="240" w:lineRule="auto"/>
              <w:jc w:val="both"/>
              <w:rPr>
                <w:rFonts w:cstheme="minorHAnsi"/>
              </w:rPr>
            </w:pPr>
            <w:r w:rsidRPr="00977739">
              <w:rPr>
                <w:rFonts w:cstheme="minorHAnsi"/>
              </w:rPr>
              <w:t>Common timing advance (TA) value can be used to determine common slot offset (Koffset) if common TA indication is supported</w:t>
            </w:r>
          </w:p>
          <w:p w14:paraId="7B0D88EF" w14:textId="77777777" w:rsidR="00C85D87" w:rsidRPr="00977739" w:rsidRDefault="00C85D87" w:rsidP="00FC1012">
            <w:pPr>
              <w:pStyle w:val="ListParagraph"/>
              <w:numPr>
                <w:ilvl w:val="0"/>
                <w:numId w:val="24"/>
              </w:numPr>
              <w:spacing w:before="240" w:after="0" w:line="240" w:lineRule="auto"/>
              <w:jc w:val="both"/>
              <w:rPr>
                <w:rFonts w:cstheme="minorHAnsi"/>
              </w:rPr>
            </w:pPr>
            <w:r w:rsidRPr="00977739">
              <w:rPr>
                <w:rFonts w:cstheme="minorHAnsi"/>
              </w:rPr>
              <w:t>Beam-specific indication of Koffset value should be supported</w:t>
            </w:r>
          </w:p>
          <w:p w14:paraId="514B2D30" w14:textId="77777777" w:rsidR="00C85D87" w:rsidRPr="00977739" w:rsidRDefault="00C85D87" w:rsidP="00FC1012">
            <w:pPr>
              <w:pStyle w:val="ListParagraph"/>
              <w:numPr>
                <w:ilvl w:val="0"/>
                <w:numId w:val="24"/>
              </w:numPr>
              <w:spacing w:before="240" w:after="0" w:line="240" w:lineRule="auto"/>
              <w:jc w:val="both"/>
              <w:rPr>
                <w:rFonts w:cstheme="minorHAnsi"/>
              </w:rPr>
            </w:pPr>
            <w:r w:rsidRPr="00977739">
              <w:rPr>
                <w:rFonts w:cstheme="minorHAnsi"/>
              </w:rPr>
              <w:t>Koffset value should be common for all applicable physical layer procedures</w:t>
            </w:r>
          </w:p>
          <w:p w14:paraId="034C1B91" w14:textId="77777777" w:rsidR="00C6685A" w:rsidRPr="00977739" w:rsidRDefault="00C6685A" w:rsidP="00C6685A">
            <w:pPr>
              <w:spacing w:after="0" w:line="240" w:lineRule="auto"/>
              <w:rPr>
                <w:rFonts w:eastAsia="Times New Roman" w:cstheme="minorHAnsi"/>
                <w:lang w:val="x-none"/>
              </w:rPr>
            </w:pPr>
          </w:p>
        </w:tc>
      </w:tr>
      <w:tr w:rsidR="00C6685A" w:rsidRPr="00977739" w14:paraId="770AA6C1" w14:textId="19CA385C"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A725DAC" w14:textId="3C603ABA"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R1-2009015</w:t>
            </w:r>
          </w:p>
        </w:tc>
        <w:tc>
          <w:tcPr>
            <w:tcW w:w="1622" w:type="dxa"/>
            <w:tcBorders>
              <w:top w:val="nil"/>
              <w:left w:val="nil"/>
              <w:bottom w:val="single" w:sz="4" w:space="0" w:color="A6A6A6"/>
              <w:right w:val="single" w:sz="4" w:space="0" w:color="A6A6A6"/>
            </w:tcBorders>
            <w:shd w:val="clear" w:color="auto" w:fill="auto"/>
            <w:hideMark/>
          </w:tcPr>
          <w:p w14:paraId="0A18DE09"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ETRI</w:t>
            </w:r>
          </w:p>
        </w:tc>
        <w:tc>
          <w:tcPr>
            <w:tcW w:w="6658" w:type="dxa"/>
            <w:tcBorders>
              <w:top w:val="nil"/>
              <w:left w:val="nil"/>
              <w:bottom w:val="single" w:sz="4" w:space="0" w:color="A6A6A6"/>
              <w:right w:val="single" w:sz="4" w:space="0" w:color="A6A6A6"/>
            </w:tcBorders>
          </w:tcPr>
          <w:p w14:paraId="56CD7253" w14:textId="77777777" w:rsidR="00C85D87" w:rsidRPr="00977739" w:rsidRDefault="00C85D87" w:rsidP="00C85D87">
            <w:pPr>
              <w:spacing w:after="120" w:line="240" w:lineRule="auto"/>
              <w:ind w:left="1701" w:hanging="1701"/>
              <w:rPr>
                <w:rFonts w:eastAsia="Batang" w:cstheme="minorHAnsi"/>
                <w:noProof/>
              </w:rPr>
            </w:pPr>
            <w:r w:rsidRPr="00977739">
              <w:rPr>
                <w:rFonts w:eastAsia="Batang" w:cstheme="minorHAnsi"/>
                <w:noProof/>
              </w:rPr>
              <w:t>Proposal 1:</w:t>
            </w:r>
            <w:r w:rsidRPr="00977739">
              <w:rPr>
                <w:rFonts w:eastAsia="Batang" w:cstheme="minorHAnsi"/>
                <w:noProof/>
              </w:rPr>
              <w:tab/>
              <w:t>In the initial access, Koffset can be configured regardless of the configuration of the common TA. Koffset can be the maximum value of the RTT of the service link.</w:t>
            </w:r>
          </w:p>
          <w:p w14:paraId="22A7B904" w14:textId="77777777" w:rsidR="00C85D87" w:rsidRPr="00977739" w:rsidRDefault="00C85D87" w:rsidP="00C85D87">
            <w:pPr>
              <w:spacing w:after="120" w:line="240" w:lineRule="auto"/>
              <w:ind w:left="1701" w:hanging="1701"/>
              <w:rPr>
                <w:rFonts w:eastAsia="Batang" w:cstheme="minorHAnsi"/>
                <w:noProof/>
              </w:rPr>
            </w:pPr>
            <w:r w:rsidRPr="00977739">
              <w:rPr>
                <w:rFonts w:eastAsia="Batang" w:cstheme="minorHAnsi"/>
                <w:noProof/>
              </w:rPr>
              <w:t>Proposal 2:</w:t>
            </w:r>
            <w:r w:rsidRPr="00977739">
              <w:rPr>
                <w:rFonts w:eastAsia="Batang" w:cstheme="minorHAnsi"/>
                <w:noProof/>
              </w:rPr>
              <w:tab/>
              <w:t>In the initial access, Koffset can be broadcast through SIB as a beam-specific parameter.</w:t>
            </w:r>
          </w:p>
          <w:p w14:paraId="7DE0DB1E" w14:textId="6F81D0DC" w:rsidR="00C6685A" w:rsidRPr="00977739" w:rsidRDefault="00C85D87" w:rsidP="00C85D87">
            <w:pPr>
              <w:spacing w:after="120" w:line="240" w:lineRule="auto"/>
              <w:ind w:left="1701" w:hanging="1701"/>
              <w:rPr>
                <w:rFonts w:eastAsia="Batang" w:cstheme="minorHAnsi"/>
                <w:noProof/>
              </w:rPr>
            </w:pPr>
            <w:r w:rsidRPr="00977739">
              <w:rPr>
                <w:rFonts w:eastAsia="Batang" w:cstheme="minorHAnsi"/>
                <w:noProof/>
              </w:rPr>
              <w:t>Proposal 3:</w:t>
            </w:r>
            <w:r w:rsidRPr="00977739">
              <w:rPr>
                <w:rFonts w:eastAsia="Batang" w:cstheme="minorHAnsi"/>
                <w:noProof/>
              </w:rPr>
              <w:tab/>
              <w:t xml:space="preserve">A UE-specific parameter can be configured for Koffset update. In order to adjust Koffset for </w:t>
            </w:r>
            <w:r w:rsidRPr="00977739">
              <w:rPr>
                <w:rFonts w:eastAsia="Batang" w:cstheme="minorHAnsi"/>
                <w:noProof/>
                <w:lang w:eastAsia="ko-KR"/>
              </w:rPr>
              <w:t xml:space="preserve">the </w:t>
            </w:r>
            <w:r w:rsidRPr="00977739">
              <w:rPr>
                <w:rFonts w:eastAsia="Batang" w:cstheme="minorHAnsi"/>
                <w:noProof/>
              </w:rPr>
              <w:t>UE, a difference value between the beam-specific Koffset configured for initial access and the value reflecting the UE-specific TA can be transmitted to the UE.</w:t>
            </w:r>
          </w:p>
        </w:tc>
      </w:tr>
      <w:tr w:rsidR="00C6685A" w:rsidRPr="00977739" w14:paraId="75642E3E" w14:textId="3642F97F"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6EAC2FC0" w14:textId="7A609ECC"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R1-2009032</w:t>
            </w:r>
          </w:p>
        </w:tc>
        <w:tc>
          <w:tcPr>
            <w:tcW w:w="1622" w:type="dxa"/>
            <w:tcBorders>
              <w:top w:val="nil"/>
              <w:left w:val="nil"/>
              <w:bottom w:val="single" w:sz="4" w:space="0" w:color="A6A6A6"/>
              <w:right w:val="single" w:sz="4" w:space="0" w:color="A6A6A6"/>
            </w:tcBorders>
            <w:shd w:val="clear" w:color="auto" w:fill="auto"/>
            <w:hideMark/>
          </w:tcPr>
          <w:p w14:paraId="3CC890B4"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Xiaomi</w:t>
            </w:r>
          </w:p>
        </w:tc>
        <w:tc>
          <w:tcPr>
            <w:tcW w:w="6658" w:type="dxa"/>
            <w:tcBorders>
              <w:top w:val="nil"/>
              <w:left w:val="nil"/>
              <w:bottom w:val="single" w:sz="4" w:space="0" w:color="A6A6A6"/>
              <w:right w:val="single" w:sz="4" w:space="0" w:color="A6A6A6"/>
            </w:tcBorders>
          </w:tcPr>
          <w:p w14:paraId="57453F0E" w14:textId="77777777" w:rsidR="00C85D87" w:rsidRPr="00977739" w:rsidRDefault="00C85D87" w:rsidP="00C85D87">
            <w:pPr>
              <w:pStyle w:val="BodyText"/>
              <w:widowControl w:val="0"/>
              <w:rPr>
                <w:rFonts w:asciiTheme="minorHAnsi" w:hAnsiTheme="minorHAnsi" w:cstheme="minorHAnsi"/>
                <w:color w:val="000000"/>
                <w:u w:val="single"/>
              </w:rPr>
            </w:pPr>
            <w:r w:rsidRPr="00977739">
              <w:rPr>
                <w:rFonts w:asciiTheme="minorHAnsi" w:hAnsiTheme="minorHAnsi" w:cstheme="minorHAnsi"/>
                <w:color w:val="000000"/>
                <w:u w:val="single"/>
              </w:rPr>
              <w:t>Proposal 1: Different Koffset value is applied to the activation of MAC CE.</w:t>
            </w:r>
          </w:p>
          <w:p w14:paraId="1690CE0F" w14:textId="77777777" w:rsidR="00C85D87" w:rsidRPr="00977739" w:rsidRDefault="00C85D87" w:rsidP="00C85D87">
            <w:pPr>
              <w:pStyle w:val="BodyText"/>
              <w:widowControl w:val="0"/>
              <w:rPr>
                <w:rFonts w:asciiTheme="minorHAnsi" w:hAnsiTheme="minorHAnsi" w:cstheme="minorHAnsi"/>
                <w:color w:val="000000"/>
                <w:u w:val="single"/>
              </w:rPr>
            </w:pPr>
            <w:r w:rsidRPr="00977739">
              <w:rPr>
                <w:rFonts w:asciiTheme="minorHAnsi" w:hAnsiTheme="minorHAnsi" w:cstheme="minorHAnsi"/>
                <w:color w:val="000000"/>
                <w:u w:val="single"/>
              </w:rPr>
              <w:t>Proposal 2: Koffset is configured on a per beam basis.</w:t>
            </w:r>
          </w:p>
          <w:p w14:paraId="4C3DE459" w14:textId="77777777" w:rsidR="00C85D87" w:rsidRPr="00977739" w:rsidRDefault="00C85D87" w:rsidP="00C85D87">
            <w:pPr>
              <w:pStyle w:val="BodyText"/>
              <w:widowControl w:val="0"/>
              <w:rPr>
                <w:rFonts w:asciiTheme="minorHAnsi" w:hAnsiTheme="minorHAnsi" w:cstheme="minorHAnsi"/>
                <w:color w:val="000000"/>
                <w:u w:val="single"/>
              </w:rPr>
            </w:pPr>
            <w:r w:rsidRPr="00977739">
              <w:rPr>
                <w:rFonts w:asciiTheme="minorHAnsi" w:hAnsiTheme="minorHAnsi" w:cstheme="minorHAnsi"/>
                <w:color w:val="000000"/>
                <w:u w:val="single"/>
              </w:rPr>
              <w:t>Proposal 3: It is preferred to have common signaling to update the Koffset.</w:t>
            </w:r>
          </w:p>
          <w:p w14:paraId="7D6E0E6F" w14:textId="77777777" w:rsidR="00C85D87" w:rsidRPr="00977739" w:rsidRDefault="00C85D87" w:rsidP="00C85D87">
            <w:pPr>
              <w:pStyle w:val="BodyText"/>
              <w:widowControl w:val="0"/>
              <w:rPr>
                <w:rFonts w:asciiTheme="minorHAnsi" w:hAnsiTheme="minorHAnsi" w:cstheme="minorHAnsi"/>
                <w:color w:val="000000"/>
                <w:u w:val="single"/>
                <w:lang w:val="en-GB"/>
              </w:rPr>
            </w:pPr>
            <w:r w:rsidRPr="00977739">
              <w:rPr>
                <w:rFonts w:asciiTheme="minorHAnsi" w:hAnsiTheme="minorHAnsi" w:cstheme="minorHAnsi"/>
                <w:color w:val="000000"/>
                <w:u w:val="single"/>
              </w:rPr>
              <w:t>Proposal 4: The Koffset is configured with a unit of millisecond.</w:t>
            </w:r>
          </w:p>
          <w:p w14:paraId="426A50AF" w14:textId="77777777" w:rsidR="00C6685A" w:rsidRPr="00977739" w:rsidRDefault="00C6685A" w:rsidP="00C6685A">
            <w:pPr>
              <w:spacing w:after="0" w:line="240" w:lineRule="auto"/>
              <w:rPr>
                <w:rFonts w:eastAsia="Times New Roman" w:cstheme="minorHAnsi"/>
                <w:lang w:val="en-GB"/>
              </w:rPr>
            </w:pPr>
          </w:p>
        </w:tc>
      </w:tr>
      <w:tr w:rsidR="00C6685A" w:rsidRPr="00977739" w14:paraId="0AC3E401" w14:textId="03A6115C"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1F4EED19" w14:textId="0C30827C"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R1-2009049</w:t>
            </w:r>
          </w:p>
        </w:tc>
        <w:tc>
          <w:tcPr>
            <w:tcW w:w="1622" w:type="dxa"/>
            <w:tcBorders>
              <w:top w:val="nil"/>
              <w:left w:val="nil"/>
              <w:bottom w:val="single" w:sz="4" w:space="0" w:color="A6A6A6"/>
              <w:right w:val="single" w:sz="4" w:space="0" w:color="A6A6A6"/>
            </w:tcBorders>
            <w:shd w:val="clear" w:color="auto" w:fill="auto"/>
            <w:hideMark/>
          </w:tcPr>
          <w:p w14:paraId="0F1DF16F"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Panasonic Corporation</w:t>
            </w:r>
          </w:p>
        </w:tc>
        <w:tc>
          <w:tcPr>
            <w:tcW w:w="6658" w:type="dxa"/>
            <w:tcBorders>
              <w:top w:val="nil"/>
              <w:left w:val="nil"/>
              <w:bottom w:val="single" w:sz="4" w:space="0" w:color="A6A6A6"/>
              <w:right w:val="single" w:sz="4" w:space="0" w:color="A6A6A6"/>
            </w:tcBorders>
          </w:tcPr>
          <w:p w14:paraId="272FCBBA" w14:textId="77777777" w:rsidR="008D0157" w:rsidRPr="00977739" w:rsidRDefault="008D0157" w:rsidP="008D0157">
            <w:pPr>
              <w:rPr>
                <w:rFonts w:cstheme="minorHAnsi"/>
                <w:lang w:eastAsia="ja-JP"/>
              </w:rPr>
            </w:pPr>
            <w:r w:rsidRPr="00977739">
              <w:rPr>
                <w:rFonts w:cstheme="minorHAnsi"/>
                <w:lang w:eastAsia="ja-JP"/>
              </w:rPr>
              <w:t>Proposal 1: UE-specifically update Koffset after initial access.</w:t>
            </w:r>
          </w:p>
          <w:p w14:paraId="6FA7691F" w14:textId="77777777" w:rsidR="008D0157" w:rsidRPr="00977739" w:rsidRDefault="008D0157" w:rsidP="008D0157">
            <w:pPr>
              <w:rPr>
                <w:rFonts w:cstheme="minorHAnsi"/>
                <w:lang w:eastAsia="ja-JP"/>
              </w:rPr>
            </w:pPr>
            <w:r w:rsidRPr="00977739">
              <w:rPr>
                <w:rFonts w:cstheme="minorHAnsi"/>
                <w:lang w:eastAsia="ja-JP"/>
              </w:rPr>
              <w:t>Proposal 2: Support indication of relative Koffset value via MAC CE or group common DCI.</w:t>
            </w:r>
          </w:p>
          <w:p w14:paraId="0478C034" w14:textId="77777777" w:rsidR="008D0157" w:rsidRPr="00977739" w:rsidRDefault="008D0157" w:rsidP="008D0157">
            <w:pPr>
              <w:rPr>
                <w:rFonts w:cstheme="minorHAnsi"/>
                <w:lang w:eastAsia="ja-JP"/>
              </w:rPr>
            </w:pPr>
            <w:r w:rsidRPr="00977739">
              <w:rPr>
                <w:rFonts w:cstheme="minorHAnsi"/>
                <w:lang w:eastAsia="ja-JP"/>
              </w:rPr>
              <w:t xml:space="preserve">Proposal 3: Beam specific Koffset is not supported. </w:t>
            </w:r>
          </w:p>
          <w:p w14:paraId="27723AC6" w14:textId="77777777" w:rsidR="008D0157" w:rsidRPr="00977739" w:rsidRDefault="008D0157" w:rsidP="008D0157">
            <w:pPr>
              <w:pStyle w:val="BodyText"/>
              <w:autoSpaceDE w:val="0"/>
              <w:autoSpaceDN w:val="0"/>
              <w:adjustRightInd w:val="0"/>
              <w:snapToGrid w:val="0"/>
              <w:rPr>
                <w:rFonts w:asciiTheme="minorHAnsi" w:hAnsiTheme="minorHAnsi" w:cstheme="minorHAnsi"/>
                <w:lang w:eastAsia="ja-JP"/>
              </w:rPr>
            </w:pPr>
            <w:r w:rsidRPr="00977739">
              <w:rPr>
                <w:rFonts w:asciiTheme="minorHAnsi" w:hAnsiTheme="minorHAnsi" w:cstheme="minorHAnsi"/>
                <w:lang w:eastAsia="ja-JP"/>
              </w:rPr>
              <w:t xml:space="preserve">Proposal 4: </w:t>
            </w:r>
          </w:p>
          <w:p w14:paraId="64457407" w14:textId="77777777" w:rsidR="008D0157" w:rsidRPr="00977739" w:rsidRDefault="008D0157" w:rsidP="008D0157">
            <w:pPr>
              <w:pStyle w:val="BodyText"/>
              <w:autoSpaceDE w:val="0"/>
              <w:autoSpaceDN w:val="0"/>
              <w:adjustRightInd w:val="0"/>
              <w:snapToGrid w:val="0"/>
              <w:rPr>
                <w:rFonts w:asciiTheme="minorHAnsi" w:hAnsiTheme="minorHAnsi" w:cstheme="minorHAnsi"/>
                <w:vertAlign w:val="superscript"/>
                <w:lang w:eastAsia="ja-JP"/>
              </w:rPr>
            </w:pPr>
            <w:r w:rsidRPr="00977739">
              <w:rPr>
                <w:rFonts w:asciiTheme="minorHAnsi" w:hAnsiTheme="minorHAnsi" w:cstheme="minorHAnsi"/>
                <w:lang w:eastAsia="ja-JP"/>
              </w:rPr>
              <w:lastRenderedPageBreak/>
              <w:t xml:space="preserve">- MAC CE action timing related to UL transmission should be 3 slots after HARQ-ACK transmission slot for the PDSCH containing the MAC CE. </w:t>
            </w:r>
          </w:p>
          <w:p w14:paraId="14F4AA5A" w14:textId="76A42E84" w:rsidR="00C6685A" w:rsidRPr="00977739" w:rsidRDefault="008D0157" w:rsidP="008D0157">
            <w:pPr>
              <w:rPr>
                <w:rFonts w:cstheme="minorHAnsi"/>
                <w:lang w:eastAsia="ja-JP"/>
              </w:rPr>
            </w:pPr>
            <w:r w:rsidRPr="00977739">
              <w:rPr>
                <w:rFonts w:cstheme="minorHAnsi"/>
                <w:lang w:eastAsia="ja-JP"/>
              </w:rPr>
              <w:t xml:space="preserve">- MAC CE action timing related to DL status should be defined based on an offset from the reception timing of PDSCH containing the MAC CE. </w:t>
            </w:r>
          </w:p>
        </w:tc>
      </w:tr>
      <w:tr w:rsidR="00C6685A" w:rsidRPr="00977739" w14:paraId="1CAE68F8" w14:textId="0937ED74"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180EA214" w14:textId="70D9D30F"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R1-2009057</w:t>
            </w:r>
          </w:p>
        </w:tc>
        <w:tc>
          <w:tcPr>
            <w:tcW w:w="1622" w:type="dxa"/>
            <w:tcBorders>
              <w:top w:val="nil"/>
              <w:left w:val="nil"/>
              <w:bottom w:val="single" w:sz="4" w:space="0" w:color="A6A6A6"/>
              <w:right w:val="single" w:sz="4" w:space="0" w:color="A6A6A6"/>
            </w:tcBorders>
            <w:shd w:val="clear" w:color="auto" w:fill="auto"/>
            <w:hideMark/>
          </w:tcPr>
          <w:p w14:paraId="54ECD4D9"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Asia Pacific Telecom co. Ltd</w:t>
            </w:r>
          </w:p>
        </w:tc>
        <w:tc>
          <w:tcPr>
            <w:tcW w:w="6658" w:type="dxa"/>
            <w:tcBorders>
              <w:top w:val="nil"/>
              <w:left w:val="nil"/>
              <w:bottom w:val="single" w:sz="4" w:space="0" w:color="A6A6A6"/>
              <w:right w:val="single" w:sz="4" w:space="0" w:color="A6A6A6"/>
            </w:tcBorders>
          </w:tcPr>
          <w:p w14:paraId="124163FF" w14:textId="4B673498"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1</w:t>
            </w:r>
            <w:r w:rsidRPr="00977739">
              <w:rPr>
                <w:rFonts w:asciiTheme="minorHAnsi" w:eastAsiaTheme="minorEastAsia" w:hAnsiTheme="minorHAnsi" w:cstheme="minorHAnsi"/>
                <w:szCs w:val="22"/>
                <w:lang w:eastAsia="zh-TW"/>
              </w:rPr>
              <w:tab/>
            </w:r>
            <w:r w:rsidRPr="00977739">
              <w:rPr>
                <w:rFonts w:asciiTheme="minorHAnsi" w:hAnsiTheme="minorHAnsi" w:cstheme="minorHAnsi"/>
                <w:szCs w:val="22"/>
                <w:lang w:eastAsia="zh-TW"/>
              </w:rPr>
              <w:t>Different MAC CE action time based on MAC CE types shall be supported in NTN</w:t>
            </w:r>
          </w:p>
          <w:p w14:paraId="71A5F334" w14:textId="6CD1ED86"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2 Do not introduce K_offset for MAC CE action time.</w:t>
            </w:r>
          </w:p>
          <w:p w14:paraId="067017FB" w14:textId="7A61DA30"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3</w:t>
            </w:r>
            <w:r w:rsidRPr="00977739">
              <w:rPr>
                <w:rFonts w:asciiTheme="minorHAnsi" w:eastAsiaTheme="minorEastAsia" w:hAnsiTheme="minorHAnsi" w:cstheme="minorHAnsi"/>
                <w:szCs w:val="22"/>
                <w:lang w:eastAsia="zh-TW"/>
              </w:rPr>
              <w:tab/>
            </w:r>
            <w:r w:rsidRPr="00977739">
              <w:rPr>
                <w:rFonts w:asciiTheme="minorHAnsi" w:hAnsiTheme="minorHAnsi" w:cstheme="minorHAnsi"/>
                <w:szCs w:val="22"/>
                <w:lang w:eastAsia="zh-TW"/>
              </w:rPr>
              <w:t>To prevent the MAC CE action time before the HARQ-ACK that NW receives, MAC CE action time based on the NW timeline shall be considered.</w:t>
            </w:r>
          </w:p>
          <w:p w14:paraId="15549A47" w14:textId="7C3696AD"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eastAsia="SimSun" w:hAnsiTheme="minorHAnsi" w:cstheme="minorHAnsi"/>
                <w:szCs w:val="22"/>
                <w:lang w:eastAsia="zh-TW"/>
              </w:rPr>
              <w:t xml:space="preserve">Proposal 4 </w:t>
            </w:r>
            <w:r w:rsidRPr="00977739">
              <w:rPr>
                <w:rFonts w:asciiTheme="minorHAnsi" w:hAnsiTheme="minorHAnsi" w:cstheme="minorHAnsi"/>
                <w:szCs w:val="22"/>
                <w:lang w:eastAsia="zh-TW"/>
              </w:rPr>
              <w:t xml:space="preserve">The term of </w:t>
            </w:r>
            <m:oMath>
              <m:r>
                <m:rPr>
                  <m:sty m:val="p"/>
                </m:rPr>
                <w:rPr>
                  <w:rFonts w:ascii="Cambria Math" w:eastAsia="SimSun" w:hAnsi="Cambria Math" w:cstheme="minorHAnsi"/>
                  <w:szCs w:val="22"/>
                  <w:lang w:eastAsia="zh-TW"/>
                </w:rPr>
                <m:t xml:space="preserve">NTA,max </m:t>
              </m:r>
            </m:oMath>
            <w:r w:rsidRPr="00977739">
              <w:rPr>
                <w:rFonts w:asciiTheme="minorHAnsi" w:hAnsiTheme="minorHAnsi" w:cstheme="minorHAnsi"/>
                <w:szCs w:val="22"/>
                <w:lang w:eastAsia="zh-TW"/>
              </w:rPr>
              <w:t xml:space="preserve">used </w:t>
            </w:r>
            <w:r w:rsidRPr="00977739">
              <w:rPr>
                <w:rFonts w:asciiTheme="minorHAnsi" w:eastAsia="SimSun" w:hAnsiTheme="minorHAnsi" w:cstheme="minorHAnsi"/>
                <w:szCs w:val="22"/>
                <w:lang w:eastAsia="zh-TW"/>
              </w:rPr>
              <w:t>for TA command MAC CE shall be further enhanced.</w:t>
            </w:r>
          </w:p>
          <w:p w14:paraId="69AF6211" w14:textId="4CCC82B0"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5 Timing enhancement on 2-step RACH shall start in RAN1#103-e.</w:t>
            </w:r>
          </w:p>
          <w:p w14:paraId="085222EF" w14:textId="085F7EAE" w:rsidR="008D0157" w:rsidRPr="00977739" w:rsidRDefault="008D0157" w:rsidP="008D0157">
            <w:pPr>
              <w:pStyle w:val="TOC1"/>
              <w:rPr>
                <w:rFonts w:asciiTheme="minorHAnsi" w:eastAsiaTheme="minorEastAsia" w:hAnsiTheme="minorHAnsi" w:cstheme="minorHAnsi"/>
                <w:szCs w:val="22"/>
                <w:lang w:eastAsia="zh-TW"/>
              </w:rPr>
            </w:pPr>
            <w:r w:rsidRPr="00977739">
              <w:rPr>
                <w:rFonts w:asciiTheme="minorHAnsi" w:hAnsiTheme="minorHAnsi" w:cstheme="minorHAnsi"/>
                <w:szCs w:val="22"/>
                <w:lang w:eastAsia="zh-TW"/>
              </w:rPr>
              <w:t>Proposal 6 Signaling on K_offset in initial access shall be explicit or RAN1 shall wait for more progress on Msg3 scheduling in RAN2.</w:t>
            </w:r>
          </w:p>
          <w:p w14:paraId="419D3BCE" w14:textId="17D7C32C" w:rsidR="00C6685A" w:rsidRPr="00977739" w:rsidRDefault="00C6685A" w:rsidP="008D0157">
            <w:pPr>
              <w:spacing w:after="0" w:line="240" w:lineRule="auto"/>
              <w:rPr>
                <w:rFonts w:eastAsia="Times New Roman" w:cstheme="minorHAnsi"/>
              </w:rPr>
            </w:pPr>
          </w:p>
        </w:tc>
      </w:tr>
      <w:tr w:rsidR="00C6685A" w:rsidRPr="00977739" w14:paraId="2CACBC1E" w14:textId="480C1E4F"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69FDA74A" w14:textId="7E20E943"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R1-2009076</w:t>
            </w:r>
          </w:p>
        </w:tc>
        <w:tc>
          <w:tcPr>
            <w:tcW w:w="1622" w:type="dxa"/>
            <w:tcBorders>
              <w:top w:val="nil"/>
              <w:left w:val="nil"/>
              <w:bottom w:val="single" w:sz="4" w:space="0" w:color="A6A6A6"/>
              <w:right w:val="single" w:sz="4" w:space="0" w:color="A6A6A6"/>
            </w:tcBorders>
            <w:shd w:val="clear" w:color="auto" w:fill="auto"/>
            <w:hideMark/>
          </w:tcPr>
          <w:p w14:paraId="1B79D9FF"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CAICT</w:t>
            </w:r>
          </w:p>
        </w:tc>
        <w:tc>
          <w:tcPr>
            <w:tcW w:w="6658" w:type="dxa"/>
            <w:tcBorders>
              <w:top w:val="nil"/>
              <w:left w:val="nil"/>
              <w:bottom w:val="single" w:sz="4" w:space="0" w:color="A6A6A6"/>
              <w:right w:val="single" w:sz="4" w:space="0" w:color="A6A6A6"/>
            </w:tcBorders>
          </w:tcPr>
          <w:p w14:paraId="0CF2C319" w14:textId="117ADE9A" w:rsidR="008D0157" w:rsidRPr="00977739" w:rsidRDefault="008D0157" w:rsidP="008D0157">
            <w:pPr>
              <w:spacing w:beforeLines="50" w:before="120"/>
              <w:rPr>
                <w:rFonts w:cstheme="minorHAnsi"/>
              </w:rPr>
            </w:pPr>
            <w:r w:rsidRPr="00977739">
              <w:rPr>
                <w:rFonts w:cstheme="minorHAnsi"/>
              </w:rPr>
              <w:t xml:space="preserve">Proposal 1: In NTN, SFI-index field value in a DCI format 2_0 indicates slot format for a number of slots starting from the slot which is at least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slots after the UE detects the DCI format 2_0.</w:t>
            </w:r>
          </w:p>
          <w:p w14:paraId="4600BD6F" w14:textId="77777777" w:rsidR="008D0157" w:rsidRPr="00977739" w:rsidRDefault="008D0157" w:rsidP="008D0157">
            <w:pPr>
              <w:spacing w:beforeLines="50" w:before="120"/>
              <w:rPr>
                <w:rFonts w:cstheme="minorHAnsi"/>
              </w:rPr>
            </w:pPr>
            <w:r w:rsidRPr="00977739">
              <w:rPr>
                <w:rFonts w:cstheme="minorHAnsi"/>
              </w:rPr>
              <w:t>Proposal 2: When a RACH procedure is trigged by PDCCH order, UE shall select the next available RO after a timing offset according to the indication of PDCCH order, where the timing offset can be indicated explicitly or implicitly.</w:t>
            </w:r>
          </w:p>
          <w:p w14:paraId="25703606" w14:textId="6C1EEE57" w:rsidR="008D0157" w:rsidRPr="00977739" w:rsidRDefault="008D0157" w:rsidP="008D0157">
            <w:pPr>
              <w:spacing w:beforeLines="50" w:before="120"/>
              <w:rPr>
                <w:rFonts w:cstheme="minorHAnsi"/>
              </w:rPr>
            </w:pPr>
            <w:r w:rsidRPr="00977739">
              <w:rPr>
                <w:rFonts w:cstheme="minorHAnsi"/>
              </w:rPr>
              <w:t xml:space="preserve">Proposal 3: Explicit signal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in the system information. gNB has the flexibility of configuring cell-specific or beam specific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w:t>
            </w:r>
          </w:p>
          <w:p w14:paraId="5CD550D4" w14:textId="246AA61C" w:rsidR="008D0157" w:rsidRPr="00977739" w:rsidRDefault="008D0157" w:rsidP="008D0157">
            <w:pPr>
              <w:spacing w:beforeLines="50" w:before="120" w:afterLines="50" w:after="120"/>
              <w:rPr>
                <w:rFonts w:cstheme="minorHAnsi"/>
              </w:rPr>
            </w:pPr>
            <w:r w:rsidRPr="00977739">
              <w:rPr>
                <w:rFonts w:cstheme="minorHAnsi"/>
              </w:rPr>
              <w:t xml:space="preserve">Proposal 4: To support updating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after initial access. The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corresponds to UE-specific TA.</w:t>
            </w:r>
          </w:p>
          <w:p w14:paraId="7E8ACE3F" w14:textId="26D47FB0" w:rsidR="008D0157" w:rsidRPr="00977739" w:rsidRDefault="008D0157" w:rsidP="008D0157">
            <w:pPr>
              <w:spacing w:beforeLines="50" w:before="120" w:afterLines="50" w:after="120"/>
              <w:rPr>
                <w:rFonts w:cstheme="minorHAnsi"/>
              </w:rPr>
            </w:pPr>
            <w:r w:rsidRPr="00977739">
              <w:rPr>
                <w:rFonts w:cstheme="minorHAnsi"/>
              </w:rPr>
              <w:t xml:space="preserve">Proposal 5: UE reports its autonomous TA to the gNB when the corresponding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is to be changed at the UE side.</w:t>
            </w:r>
          </w:p>
          <w:p w14:paraId="4D73D616" w14:textId="77777777" w:rsidR="008D0157" w:rsidRPr="00977739" w:rsidRDefault="008D0157" w:rsidP="008D0157">
            <w:pPr>
              <w:spacing w:beforeLines="50" w:before="120" w:afterLines="50" w:after="120"/>
              <w:rPr>
                <w:rFonts w:cstheme="minorHAnsi"/>
                <w:u w:val="single"/>
              </w:rPr>
            </w:pPr>
            <w:r w:rsidRPr="00977739">
              <w:rPr>
                <w:rFonts w:cstheme="minorHAnsi"/>
              </w:rPr>
              <w:t xml:space="preserve">Proposal 6: To enhance K1/K2 indication with explicit or implicit way in TDD system which is with more contiguous DL slots. </w:t>
            </w:r>
          </w:p>
          <w:p w14:paraId="6FE8E2B4" w14:textId="77777777" w:rsidR="008D0157" w:rsidRPr="00977739" w:rsidRDefault="008D0157" w:rsidP="008D0157">
            <w:pPr>
              <w:spacing w:beforeLines="50" w:before="120" w:afterLines="50" w:after="120"/>
              <w:rPr>
                <w:rFonts w:cstheme="minorHAnsi"/>
              </w:rPr>
            </w:pPr>
            <w:r w:rsidRPr="00977739">
              <w:rPr>
                <w:rFonts w:cstheme="minorHAnsi"/>
              </w:rPr>
              <w:t>Proposal 7: Confirm the previous understanding of existing MAC CE timing.</w:t>
            </w:r>
          </w:p>
          <w:p w14:paraId="544E15FD" w14:textId="77777777" w:rsidR="008D0157" w:rsidRPr="00977739" w:rsidRDefault="008D0157" w:rsidP="008D0157">
            <w:pPr>
              <w:rPr>
                <w:rFonts w:cstheme="minorHAnsi"/>
              </w:rPr>
            </w:pPr>
            <w:r w:rsidRPr="00977739">
              <w:rPr>
                <w:rFonts w:cstheme="minorHAnsi"/>
              </w:rPr>
              <w:t>Proposal 8: Have the following enhancements on the MAC CE timing in NTN</w:t>
            </w:r>
            <w:r w:rsidRPr="00977739">
              <w:rPr>
                <w:rFonts w:cstheme="minorHAnsi"/>
              </w:rPr>
              <w:t>：</w:t>
            </w:r>
          </w:p>
          <w:p w14:paraId="52AE7BD4" w14:textId="77777777" w:rsidR="008D0157" w:rsidRPr="00977739" w:rsidRDefault="008D0157" w:rsidP="00FC1012">
            <w:pPr>
              <w:pStyle w:val="ListParagraph"/>
              <w:widowControl w:val="0"/>
              <w:numPr>
                <w:ilvl w:val="0"/>
                <w:numId w:val="17"/>
              </w:numPr>
              <w:spacing w:beforeLines="50" w:before="120" w:afterLines="50" w:after="120" w:line="240" w:lineRule="auto"/>
              <w:ind w:left="714" w:hanging="357"/>
              <w:jc w:val="both"/>
              <w:rPr>
                <w:rFonts w:cstheme="minorHAnsi"/>
              </w:rPr>
            </w:pPr>
            <w:r w:rsidRPr="00977739">
              <w:rPr>
                <w:rFonts w:cstheme="minorHAnsi"/>
              </w:rPr>
              <w:lastRenderedPageBreak/>
              <w:t xml:space="preserve">[UL MAC CE] For a MAC CE command received in DL slot n, where the command is used to indicate to the UE about an action in the UL or an assumption on the uplink configuration, </w:t>
            </w:r>
          </w:p>
          <w:p w14:paraId="0AD14398" w14:textId="0A98A1CE" w:rsidR="008D0157" w:rsidRPr="00977739" w:rsidRDefault="008D0157" w:rsidP="00FC1012">
            <w:pPr>
              <w:pStyle w:val="ListParagraph"/>
              <w:widowControl w:val="0"/>
              <w:numPr>
                <w:ilvl w:val="1"/>
                <w:numId w:val="17"/>
              </w:numPr>
              <w:spacing w:beforeLines="50" w:before="120" w:afterLines="50" w:after="120" w:line="240" w:lineRule="auto"/>
              <w:jc w:val="both"/>
              <w:rPr>
                <w:rFonts w:cstheme="minorHAnsi"/>
              </w:rPr>
            </w:pPr>
            <w:r w:rsidRPr="00977739">
              <w:rPr>
                <w:rFonts w:cstheme="minorHAnsi"/>
              </w:rPr>
              <w:t xml:space="preserve">If UL transmission corresponding to the MAC CE command is independent of instantons DL scheduling, the UE assumes the command is activated in the </w:t>
            </w:r>
            <w:r w:rsidRPr="00977739">
              <w:rPr>
                <w:rFonts w:cstheme="minorHAnsi"/>
                <w:u w:val="single"/>
              </w:rPr>
              <w:t>UL slot</w:t>
            </w:r>
            <w:r w:rsidRPr="00977739">
              <w:rPr>
                <w:rFonts w:cstheme="minorHAnsi"/>
              </w:rPr>
              <w:t xml:space="preserve"> (at UE side)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assumed to be zero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p w14:paraId="191ACDF3" w14:textId="3D09F077" w:rsidR="008D0157" w:rsidRPr="00977739" w:rsidRDefault="008D0157" w:rsidP="00FC1012">
            <w:pPr>
              <w:pStyle w:val="ListParagraph"/>
              <w:widowControl w:val="0"/>
              <w:numPr>
                <w:ilvl w:val="1"/>
                <w:numId w:val="17"/>
              </w:numPr>
              <w:spacing w:beforeLines="50" w:before="120" w:afterLines="50" w:after="120" w:line="240" w:lineRule="auto"/>
              <w:jc w:val="both"/>
              <w:rPr>
                <w:rFonts w:cstheme="minorHAnsi"/>
              </w:rPr>
            </w:pPr>
            <w:r w:rsidRPr="00977739">
              <w:rPr>
                <w:rFonts w:cstheme="minorHAnsi"/>
              </w:rPr>
              <w:t xml:space="preserve">If UL transmission corresponding to the MAC CE command depends on instantons DL scheduling, the UE assumes the command is activated in the </w:t>
            </w:r>
            <w:r w:rsidRPr="00977739">
              <w:rPr>
                <w:rFonts w:cstheme="minorHAnsi"/>
                <w:u w:val="single"/>
              </w:rPr>
              <w:t>UL slot</w:t>
            </w:r>
            <w:r w:rsidRPr="00977739">
              <w:rPr>
                <w:rFonts w:cstheme="minorHAnsi"/>
              </w:rPr>
              <w:t xml:space="preserve"> (at UE side)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applied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and the corresponding to the received PDSCH carrying the MAC CE command.</w:t>
            </w:r>
          </w:p>
          <w:p w14:paraId="345BB1CE" w14:textId="47E68585" w:rsidR="008D0157" w:rsidRPr="00977739" w:rsidRDefault="008D0157" w:rsidP="00FC1012">
            <w:pPr>
              <w:pStyle w:val="ListParagraph"/>
              <w:widowControl w:val="0"/>
              <w:numPr>
                <w:ilvl w:val="0"/>
                <w:numId w:val="17"/>
              </w:numPr>
              <w:spacing w:beforeLines="50" w:before="120" w:afterLines="50" w:after="120" w:line="240" w:lineRule="auto"/>
              <w:ind w:left="714" w:hanging="357"/>
              <w:jc w:val="both"/>
              <w:rPr>
                <w:rFonts w:cstheme="minorHAnsi"/>
              </w:rPr>
            </w:pPr>
            <w:r w:rsidRPr="00977739">
              <w:rPr>
                <w:rFonts w:cstheme="minorHAnsi"/>
              </w:rPr>
              <w:t xml:space="preserve">[DL MAC CE] For a MAC CE command received in DL slot n, where the command is used to indicate to the UE about an action in the DL or an assumption on the downlink configuration, the UE assumes the command is activated in the </w:t>
            </w:r>
            <w:r w:rsidRPr="00977739">
              <w:rPr>
                <w:rFonts w:cstheme="minorHAnsi"/>
                <w:u w:val="single"/>
              </w:rPr>
              <w:t>DL slot</w:t>
            </w:r>
            <w:r w:rsidRPr="00977739">
              <w:rPr>
                <w:rFonts w:cstheme="minorHAnsi"/>
              </w:rPr>
              <w:t xml:space="preserve"> (at UE side) which is the first DL slot after the UL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r>
                <m:rPr>
                  <m:sty m:val="p"/>
                </m:rP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+1</m:t>
              </m:r>
            </m:oMath>
            <w:r w:rsidRPr="00977739">
              <w:rPr>
                <w:rFonts w:cstheme="minorHAnsi"/>
              </w:rPr>
              <w:t xml:space="preserve">,, where TA is  applied and the UL slot indexed by </w:t>
            </w:r>
            <m:oMath>
              <m:r>
                <m:rPr>
                  <m:sty m:val="p"/>
                </m:rPr>
                <w:rPr>
                  <w:rFonts w:ascii="Cambria Math" w:hAnsi="Cambria Math" w:cstheme="minorHAnsi"/>
                </w:rPr>
                <m:t>n+</m:t>
              </m:r>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1</m:t>
                  </m:r>
                </m:sub>
              </m:sSub>
            </m:oMath>
            <w:r w:rsidRPr="00977739">
              <w:rPr>
                <w:rFonts w:cstheme="minorHAnsi"/>
              </w:rPr>
              <w:t xml:space="preserve"> is the UL slot where UE transmits HARQ-ACK corresponding to the received PDSCH carrying the MAC CE command.</w:t>
            </w:r>
          </w:p>
          <w:p w14:paraId="13F399B0" w14:textId="77777777" w:rsidR="00C6685A" w:rsidRPr="00977739" w:rsidRDefault="00C6685A" w:rsidP="00C6685A">
            <w:pPr>
              <w:spacing w:after="0" w:line="240" w:lineRule="auto"/>
              <w:rPr>
                <w:rFonts w:eastAsia="Times New Roman" w:cstheme="minorHAnsi"/>
                <w:lang w:val="x-none"/>
              </w:rPr>
            </w:pPr>
          </w:p>
        </w:tc>
      </w:tr>
      <w:tr w:rsidR="00C6685A" w:rsidRPr="00977739" w14:paraId="3B42397C" w14:textId="035BB861" w:rsidTr="00C6685A">
        <w:trPr>
          <w:trHeight w:val="204"/>
        </w:trPr>
        <w:tc>
          <w:tcPr>
            <w:tcW w:w="1345" w:type="dxa"/>
            <w:tcBorders>
              <w:top w:val="nil"/>
              <w:left w:val="single" w:sz="4" w:space="0" w:color="A6A6A6"/>
              <w:bottom w:val="single" w:sz="4" w:space="0" w:color="A6A6A6"/>
              <w:right w:val="single" w:sz="4" w:space="0" w:color="A6A6A6"/>
            </w:tcBorders>
            <w:shd w:val="clear" w:color="auto" w:fill="auto"/>
            <w:hideMark/>
          </w:tcPr>
          <w:p w14:paraId="79B99260" w14:textId="535D4C74"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R1-2009091</w:t>
            </w:r>
          </w:p>
        </w:tc>
        <w:tc>
          <w:tcPr>
            <w:tcW w:w="1622" w:type="dxa"/>
            <w:tcBorders>
              <w:top w:val="nil"/>
              <w:left w:val="nil"/>
              <w:bottom w:val="single" w:sz="4" w:space="0" w:color="A6A6A6"/>
              <w:right w:val="single" w:sz="4" w:space="0" w:color="A6A6A6"/>
            </w:tcBorders>
            <w:shd w:val="clear" w:color="auto" w:fill="auto"/>
            <w:hideMark/>
          </w:tcPr>
          <w:p w14:paraId="07D61722"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Ericsson</w:t>
            </w:r>
          </w:p>
        </w:tc>
        <w:tc>
          <w:tcPr>
            <w:tcW w:w="6658" w:type="dxa"/>
            <w:tcBorders>
              <w:top w:val="nil"/>
              <w:left w:val="nil"/>
              <w:bottom w:val="single" w:sz="4" w:space="0" w:color="A6A6A6"/>
              <w:right w:val="single" w:sz="4" w:space="0" w:color="A6A6A6"/>
            </w:tcBorders>
          </w:tcPr>
          <w:p w14:paraId="53065D19" w14:textId="52676697" w:rsidR="008D0157" w:rsidRPr="00977739" w:rsidRDefault="008D0157" w:rsidP="008D0157">
            <w:pPr>
              <w:pStyle w:val="BodyText"/>
              <w:rPr>
                <w:rFonts w:asciiTheme="minorHAnsi" w:hAnsiTheme="minorHAnsi" w:cstheme="minorHAnsi"/>
              </w:rPr>
            </w:pPr>
          </w:p>
          <w:p w14:paraId="362E6751" w14:textId="1D299C00"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1</w:t>
            </w:r>
            <w:r w:rsidRPr="00977739">
              <w:rPr>
                <w:rFonts w:asciiTheme="minorHAnsi" w:hAnsiTheme="minorHAnsi" w:cstheme="minorHAnsi"/>
                <w:b w:val="0"/>
                <w:noProof/>
              </w:rPr>
              <w:tab/>
              <w:t xml:space="preserve">The value of </w:t>
            </w:r>
            <m:oMath>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offset</m:t>
                  </m:r>
                </m:sub>
              </m:sSub>
            </m:oMath>
            <w:r w:rsidRPr="00977739">
              <w:rPr>
                <w:rFonts w:asciiTheme="minorHAnsi" w:hAnsiTheme="minorHAnsi" w:cstheme="minorHAnsi"/>
                <w:b w:val="0"/>
                <w:noProof/>
              </w:rPr>
              <w:t xml:space="preserve"> used in initial access is signaled explicitly in system information.</w:t>
            </w:r>
          </w:p>
          <w:p w14:paraId="2D3E6319" w14:textId="21EB4A47"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2</w:t>
            </w:r>
            <w:r w:rsidRPr="00977739">
              <w:rPr>
                <w:rFonts w:asciiTheme="minorHAnsi" w:hAnsiTheme="minorHAnsi" w:cstheme="minorHAnsi"/>
                <w:b w:val="0"/>
                <w:noProof/>
              </w:rPr>
              <w:tab/>
              <w:t xml:space="preserve">The value of </w:t>
            </w:r>
            <m:oMath>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offset</m:t>
                  </m:r>
                </m:sub>
              </m:sSub>
            </m:oMath>
            <w:r w:rsidRPr="00977739">
              <w:rPr>
                <w:rFonts w:asciiTheme="minorHAnsi" w:hAnsiTheme="minorHAnsi" w:cstheme="minorHAnsi"/>
                <w:b w:val="0"/>
                <w:noProof/>
              </w:rPr>
              <w:t xml:space="preserve"> used in initial access is cell specific.</w:t>
            </w:r>
          </w:p>
          <w:p w14:paraId="4D6C734C" w14:textId="5CE029BA"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3</w:t>
            </w:r>
            <w:r w:rsidRPr="00977739">
              <w:rPr>
                <w:rFonts w:asciiTheme="minorHAnsi" w:hAnsiTheme="minorHAnsi" w:cstheme="minorHAnsi"/>
                <w:b w:val="0"/>
                <w:noProof/>
              </w:rPr>
              <w:tab/>
              <w:t xml:space="preserve">The value of </w:t>
            </w:r>
            <m:oMath>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offset</m:t>
                  </m:r>
                </m:sub>
              </m:sSub>
            </m:oMath>
            <w:r w:rsidRPr="00977739">
              <w:rPr>
                <w:rFonts w:asciiTheme="minorHAnsi" w:hAnsiTheme="minorHAnsi" w:cstheme="minorHAnsi"/>
                <w:b w:val="0"/>
                <w:noProof/>
              </w:rPr>
              <w:t xml:space="preserve"> can be reconfigured after RRC connection setup to be UE specific for unicast scheduling.</w:t>
            </w:r>
          </w:p>
          <w:p w14:paraId="549013CF" w14:textId="7563C8AD"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4</w:t>
            </w:r>
            <w:r w:rsidRPr="00977739">
              <w:rPr>
                <w:rFonts w:asciiTheme="minorHAnsi" w:hAnsiTheme="minorHAnsi" w:cstheme="minorHAnsi"/>
                <w:b w:val="0"/>
                <w:noProof/>
              </w:rPr>
              <w:tab/>
              <w:t>RAN1 discussion on MAC CE timing relationships is only relevant for those MAC CEs that involve timing relationships defined in the physical layer specifications.</w:t>
            </w:r>
          </w:p>
          <w:p w14:paraId="3654C6F0" w14:textId="7C5107DC"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lang w:eastAsia="ja-JP"/>
              </w:rPr>
              <w:t>Proposal 5</w:t>
            </w:r>
            <w:r w:rsidRPr="00977739">
              <w:rPr>
                <w:rFonts w:asciiTheme="minorHAnsi" w:hAnsiTheme="minorHAnsi" w:cstheme="minorHAnsi"/>
                <w:b w:val="0"/>
                <w:noProof/>
              </w:rPr>
              <w:tab/>
            </w:r>
            <w:r w:rsidRPr="00977739">
              <w:rPr>
                <w:rFonts w:asciiTheme="minorHAnsi" w:hAnsiTheme="minorHAnsi" w:cstheme="minorHAnsi"/>
                <w:b w:val="0"/>
                <w:noProof/>
                <w:lang w:eastAsia="ja-JP"/>
              </w:rPr>
              <w:t>General MAC CE timing relationship discussions are assumed to be applicable to those MAC CEs that involve “3 ms application delay” defined in the physical layer specifications.</w:t>
            </w:r>
          </w:p>
          <w:p w14:paraId="6D60BDC0" w14:textId="0A934D34"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lang w:eastAsia="ja-JP"/>
              </w:rPr>
              <w:lastRenderedPageBreak/>
              <w:t>Proposal 6</w:t>
            </w:r>
            <w:r w:rsidRPr="00977739">
              <w:rPr>
                <w:rFonts w:asciiTheme="minorHAnsi" w:hAnsiTheme="minorHAnsi" w:cstheme="minorHAnsi"/>
                <w:b w:val="0"/>
                <w:noProof/>
              </w:rPr>
              <w:tab/>
            </w:r>
            <w:r w:rsidRPr="00977739">
              <w:rPr>
                <w:rFonts w:asciiTheme="minorHAnsi" w:hAnsiTheme="minorHAnsi" w:cstheme="minorHAnsi"/>
                <w:b w:val="0"/>
                <w:noProof/>
                <w:lang w:eastAsia="ja-JP"/>
              </w:rPr>
              <w:t>Exceptional MAC CE timing relationships where the general discussion is not applicable may be discussed case by case based on company input.</w:t>
            </w:r>
          </w:p>
          <w:p w14:paraId="335C636A" w14:textId="61FF84CE"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7</w:t>
            </w:r>
            <w:r w:rsidRPr="00977739">
              <w:rPr>
                <w:rFonts w:asciiTheme="minorHAnsi" w:hAnsiTheme="minorHAnsi" w:cstheme="minorHAnsi"/>
                <w:b w:val="0"/>
                <w:noProof/>
              </w:rPr>
              <w:tab/>
              <w:t>RAN1 should determine suitable MAC CE activation times for e.g. TCI states and spatial relations to support beam change.</w:t>
            </w:r>
          </w:p>
          <w:p w14:paraId="7A5EAC4D" w14:textId="7E3537B7"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8</w:t>
            </w:r>
            <w:r w:rsidRPr="00977739">
              <w:rPr>
                <w:rFonts w:asciiTheme="minorHAnsi" w:hAnsiTheme="minorHAnsi" w:cstheme="minorHAnsi"/>
                <w:b w:val="0"/>
                <w:noProof/>
              </w:rPr>
              <w:tab/>
              <w:t>Downlink and uplink frame timing are assumed to be aligned at gNB in Rel-17 NTN. In other words, downlink and uplink frame timing are offset by no more than a small fraction of a slot.</w:t>
            </w:r>
          </w:p>
          <w:p w14:paraId="1D04FB2A" w14:textId="661748B0" w:rsidR="008D0157" w:rsidRPr="00977739" w:rsidRDefault="008D0157" w:rsidP="008D0157">
            <w:pPr>
              <w:pStyle w:val="TableofFigures"/>
              <w:tabs>
                <w:tab w:val="right" w:leader="dot" w:pos="9629"/>
              </w:tabs>
              <w:rPr>
                <w:rFonts w:asciiTheme="minorHAnsi" w:hAnsiTheme="minorHAnsi" w:cstheme="minorHAnsi"/>
                <w:b w:val="0"/>
                <w:noProof/>
              </w:rPr>
            </w:pPr>
            <w:r w:rsidRPr="00977739">
              <w:rPr>
                <w:rFonts w:asciiTheme="minorHAnsi" w:hAnsiTheme="minorHAnsi" w:cstheme="minorHAnsi"/>
                <w:b w:val="0"/>
                <w:noProof/>
              </w:rPr>
              <w:t>Proposal 9</w:t>
            </w:r>
            <w:r w:rsidRPr="00977739">
              <w:rPr>
                <w:rFonts w:asciiTheme="minorHAnsi" w:hAnsiTheme="minorHAnsi" w:cstheme="minorHAnsi"/>
                <w:b w:val="0"/>
                <w:noProof/>
              </w:rPr>
              <w:tab/>
              <w:t xml:space="preserve">If Proposal 8 is not agreeable: </w:t>
            </w:r>
            <w:r w:rsidRPr="00977739">
              <w:rPr>
                <w:rFonts w:asciiTheme="minorHAnsi" w:hAnsiTheme="minorHAnsi" w:cstheme="minorHAnsi"/>
                <w:b w:val="0"/>
              </w:rPr>
              <w:t xml:space="preserve">[DL MAC CE] When the gNB UL timing is delayed by an offset of Y </w:t>
            </w:r>
            <w:proofErr w:type="spellStart"/>
            <w:r w:rsidRPr="00977739">
              <w:rPr>
                <w:rFonts w:asciiTheme="minorHAnsi" w:hAnsiTheme="minorHAnsi" w:cstheme="minorHAnsi"/>
                <w:b w:val="0"/>
              </w:rPr>
              <w:t>ms</w:t>
            </w:r>
            <w:proofErr w:type="spellEnd"/>
            <w:r w:rsidRPr="00977739">
              <w:rPr>
                <w:rFonts w:asciiTheme="minorHAnsi" w:hAnsiTheme="minorHAnsi" w:cstheme="minorHAnsi"/>
                <w:b w:val="0"/>
              </w:rPr>
              <w:t xml:space="preserve"> relative to its DL timing, for a MAC CE command received in DL slot n, where the command is used to indicate to the UE about an action in the DL or an assumption on the downlink configuration, the UE assumes the command is activated in the </w:t>
            </w:r>
            <w:r w:rsidRPr="00977739">
              <w:rPr>
                <w:rFonts w:asciiTheme="minorHAnsi" w:hAnsiTheme="minorHAnsi" w:cstheme="minorHAnsi"/>
                <w:b w:val="0"/>
                <w:u w:val="single"/>
              </w:rPr>
              <w:t>DL slot</w:t>
            </w:r>
            <w:r w:rsidRPr="00977739">
              <w:rPr>
                <w:rFonts w:asciiTheme="minorHAnsi" w:hAnsiTheme="minorHAnsi" w:cstheme="minorHAnsi"/>
                <w:b w:val="0"/>
              </w:rPr>
              <w:t xml:space="preserve"> (at UE side) which is the first DL slot after the UL slot </w:t>
            </w:r>
            <m:oMath>
              <m:r>
                <m:rPr>
                  <m:sty m:val="b"/>
                </m:rPr>
                <w:rPr>
                  <w:rFonts w:ascii="Cambria Math" w:hAnsi="Cambria Math" w:cstheme="minorHAnsi"/>
                </w:rPr>
                <m:t>n+</m:t>
              </m:r>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1</m:t>
                  </m:r>
                </m:sub>
              </m:sSub>
              <m:r>
                <m:rPr>
                  <m:sty m:val="b"/>
                </m:rPr>
                <w:rPr>
                  <w:rFonts w:ascii="Cambria Math" w:hAnsi="Cambria Math" w:cstheme="minorHAnsi"/>
                </w:rPr>
                <m:t>+</m:t>
              </m:r>
              <m:sSubSup>
                <m:sSubSupPr>
                  <m:ctrlPr>
                    <w:rPr>
                      <w:rFonts w:ascii="Cambria Math" w:hAnsi="Cambria Math" w:cstheme="minorHAnsi"/>
                      <w:b w:val="0"/>
                    </w:rPr>
                  </m:ctrlPr>
                </m:sSubSupPr>
                <m:e>
                  <m:r>
                    <m:rPr>
                      <m:sty m:val="b"/>
                    </m:rPr>
                    <w:rPr>
                      <w:rFonts w:ascii="Cambria Math" w:hAnsi="Cambria Math" w:cstheme="minorHAnsi"/>
                    </w:rPr>
                    <m:t>(3+Y)N</m:t>
                  </m:r>
                </m:e>
                <m:sub>
                  <m:r>
                    <m:rPr>
                      <m:sty m:val="b"/>
                    </m:rPr>
                    <w:rPr>
                      <w:rFonts w:ascii="Cambria Math" w:hAnsi="Cambria Math" w:cstheme="minorHAnsi"/>
                    </w:rPr>
                    <m:t>slot</m:t>
                  </m:r>
                </m:sub>
                <m:sup>
                  <m:r>
                    <m:rPr>
                      <m:sty m:val="b"/>
                    </m:rPr>
                    <w:rPr>
                      <w:rFonts w:ascii="Cambria Math" w:hAnsi="Cambria Math" w:cstheme="minorHAnsi"/>
                    </w:rPr>
                    <m:t>subframe,µ</m:t>
                  </m:r>
                </m:sup>
              </m:sSubSup>
            </m:oMath>
            <w:r w:rsidRPr="00977739">
              <w:rPr>
                <w:rFonts w:asciiTheme="minorHAnsi" w:hAnsiTheme="minorHAnsi" w:cstheme="minorHAnsi"/>
                <w:b w:val="0"/>
              </w:rPr>
              <w:t xml:space="preserve">, where TA is assumed to be zero and the UL slot indexed by </w:t>
            </w:r>
            <m:oMath>
              <m:r>
                <m:rPr>
                  <m:sty m:val="b"/>
                </m:rPr>
                <w:rPr>
                  <w:rFonts w:ascii="Cambria Math" w:hAnsi="Cambria Math" w:cstheme="minorHAnsi"/>
                </w:rPr>
                <m:t>n+</m:t>
              </m:r>
              <m:sSub>
                <m:sSubPr>
                  <m:ctrlPr>
                    <w:rPr>
                      <w:rFonts w:ascii="Cambria Math" w:hAnsi="Cambria Math" w:cstheme="minorHAnsi"/>
                      <w:b w:val="0"/>
                    </w:rPr>
                  </m:ctrlPr>
                </m:sSubPr>
                <m:e>
                  <m:r>
                    <m:rPr>
                      <m:sty m:val="b"/>
                    </m:rPr>
                    <w:rPr>
                      <w:rFonts w:ascii="Cambria Math" w:hAnsi="Cambria Math" w:cstheme="minorHAnsi"/>
                    </w:rPr>
                    <m:t>k</m:t>
                  </m:r>
                </m:e>
                <m:sub>
                  <m:r>
                    <m:rPr>
                      <m:sty m:val="b"/>
                    </m:rPr>
                    <w:rPr>
                      <w:rFonts w:ascii="Cambria Math" w:hAnsi="Cambria Math" w:cstheme="minorHAnsi"/>
                    </w:rPr>
                    <m:t>1</m:t>
                  </m:r>
                </m:sub>
              </m:sSub>
            </m:oMath>
            <w:r w:rsidRPr="00977739">
              <w:rPr>
                <w:rFonts w:asciiTheme="minorHAnsi" w:hAnsiTheme="minorHAnsi" w:cstheme="minorHAnsi"/>
                <w:b w:val="0"/>
              </w:rPr>
              <w:t xml:space="preserve"> is the UL slot where UE transmits HARQ-ACK corresponding to the received PDSCH carrying the MAC CE command</w:t>
            </w:r>
            <w:r w:rsidRPr="00977739">
              <w:rPr>
                <w:rFonts w:asciiTheme="minorHAnsi" w:hAnsiTheme="minorHAnsi" w:cstheme="minorHAnsi"/>
                <w:b w:val="0"/>
                <w:noProof/>
              </w:rPr>
              <w:t>.</w:t>
            </w:r>
          </w:p>
          <w:p w14:paraId="70BD00A1" w14:textId="1F18CAD0" w:rsidR="00C6685A" w:rsidRPr="00977739" w:rsidRDefault="00C6685A" w:rsidP="008D0157">
            <w:pPr>
              <w:spacing w:after="0" w:line="240" w:lineRule="auto"/>
              <w:rPr>
                <w:rFonts w:eastAsia="Times New Roman" w:cstheme="minorHAnsi"/>
              </w:rPr>
            </w:pPr>
          </w:p>
        </w:tc>
      </w:tr>
      <w:tr w:rsidR="00C6685A" w:rsidRPr="00977739" w14:paraId="35EC8866" w14:textId="1DCE24D0"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76A4247B" w14:textId="527B2808"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R1-2009116</w:t>
            </w:r>
          </w:p>
        </w:tc>
        <w:tc>
          <w:tcPr>
            <w:tcW w:w="1622" w:type="dxa"/>
            <w:tcBorders>
              <w:top w:val="nil"/>
              <w:left w:val="nil"/>
              <w:bottom w:val="single" w:sz="4" w:space="0" w:color="A6A6A6"/>
              <w:right w:val="single" w:sz="4" w:space="0" w:color="A6A6A6"/>
            </w:tcBorders>
            <w:shd w:val="clear" w:color="auto" w:fill="auto"/>
            <w:hideMark/>
          </w:tcPr>
          <w:p w14:paraId="52C3A061" w14:textId="77777777" w:rsidR="00C6685A" w:rsidRPr="00977739" w:rsidRDefault="00C6685A" w:rsidP="00C6685A">
            <w:pPr>
              <w:spacing w:after="0" w:line="240" w:lineRule="auto"/>
              <w:rPr>
                <w:rFonts w:eastAsia="Times New Roman" w:cstheme="minorHAnsi"/>
              </w:rPr>
            </w:pPr>
            <w:proofErr w:type="spellStart"/>
            <w:r w:rsidRPr="00977739">
              <w:rPr>
                <w:rFonts w:eastAsia="Times New Roman" w:cstheme="minorHAnsi"/>
              </w:rPr>
              <w:t>InterDigital</w:t>
            </w:r>
            <w:proofErr w:type="spellEnd"/>
            <w:r w:rsidRPr="00977739">
              <w:rPr>
                <w:rFonts w:eastAsia="Times New Roman" w:cstheme="minorHAnsi"/>
              </w:rPr>
              <w:t>, Inc.</w:t>
            </w:r>
          </w:p>
        </w:tc>
        <w:tc>
          <w:tcPr>
            <w:tcW w:w="6658" w:type="dxa"/>
            <w:tcBorders>
              <w:top w:val="nil"/>
              <w:left w:val="nil"/>
              <w:bottom w:val="single" w:sz="4" w:space="0" w:color="A6A6A6"/>
              <w:right w:val="single" w:sz="4" w:space="0" w:color="A6A6A6"/>
            </w:tcBorders>
          </w:tcPr>
          <w:p w14:paraId="31A10B61" w14:textId="77777777" w:rsidR="00C85D87" w:rsidRPr="00977739" w:rsidRDefault="00C85D87" w:rsidP="00C85D87">
            <w:pPr>
              <w:spacing w:after="120" w:line="276" w:lineRule="auto"/>
              <w:jc w:val="both"/>
              <w:rPr>
                <w:rFonts w:eastAsia="Calibri" w:cstheme="minorHAnsi"/>
              </w:rPr>
            </w:pPr>
            <w:r w:rsidRPr="00977739">
              <w:rPr>
                <w:rFonts w:eastAsia="Calibri" w:cstheme="minorHAnsi"/>
              </w:rPr>
              <w:t>Proposal 1: support K-offset for MAC-CE action timing</w:t>
            </w:r>
          </w:p>
          <w:p w14:paraId="0A3E54E5" w14:textId="77777777" w:rsidR="00C85D87" w:rsidRPr="00977739" w:rsidRDefault="00C85D87" w:rsidP="00C85D87">
            <w:pPr>
              <w:spacing w:after="120" w:line="276" w:lineRule="auto"/>
              <w:jc w:val="both"/>
              <w:rPr>
                <w:rFonts w:cstheme="minorHAnsi"/>
              </w:rPr>
            </w:pPr>
            <w:r w:rsidRPr="00977739">
              <w:rPr>
                <w:rFonts w:cstheme="minorHAnsi"/>
              </w:rPr>
              <w:t>Proposal-2: K-offset value is independently determined/indicated from common TA in the system information (Alt-1)</w:t>
            </w:r>
          </w:p>
          <w:p w14:paraId="144B81B4" w14:textId="77777777" w:rsidR="00C85D87" w:rsidRPr="00977739" w:rsidRDefault="00C85D87" w:rsidP="00C85D87">
            <w:pPr>
              <w:spacing w:after="120" w:line="276" w:lineRule="auto"/>
              <w:jc w:val="both"/>
              <w:rPr>
                <w:rFonts w:cstheme="minorHAnsi"/>
              </w:rPr>
            </w:pPr>
            <w:r w:rsidRPr="00977739">
              <w:rPr>
                <w:rFonts w:cstheme="minorHAnsi"/>
              </w:rPr>
              <w:t>Proposal-3: support explicit indication of K-offset and beam-specific K-offset indication</w:t>
            </w:r>
          </w:p>
          <w:p w14:paraId="08671103" w14:textId="206D71FD" w:rsidR="00C6685A" w:rsidRPr="00977739" w:rsidRDefault="00C85D87" w:rsidP="00C85D87">
            <w:pPr>
              <w:spacing w:after="120" w:line="276" w:lineRule="auto"/>
              <w:jc w:val="both"/>
              <w:rPr>
                <w:rFonts w:cstheme="minorHAnsi"/>
              </w:rPr>
            </w:pPr>
            <w:r w:rsidRPr="00977739">
              <w:rPr>
                <w:rFonts w:cstheme="minorHAnsi"/>
              </w:rPr>
              <w:t>Proposal-4: support to update the K-offset to a UE-specific delay after initial access and it is up to the network to use UE-specific K-offset</w:t>
            </w:r>
          </w:p>
        </w:tc>
      </w:tr>
      <w:tr w:rsidR="00C6685A" w:rsidRPr="00977739" w14:paraId="72441939" w14:textId="75046492"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E397EC1" w14:textId="5E2CABB1"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R1-2009152</w:t>
            </w:r>
          </w:p>
        </w:tc>
        <w:tc>
          <w:tcPr>
            <w:tcW w:w="1622" w:type="dxa"/>
            <w:tcBorders>
              <w:top w:val="nil"/>
              <w:left w:val="nil"/>
              <w:bottom w:val="single" w:sz="4" w:space="0" w:color="A6A6A6"/>
              <w:right w:val="single" w:sz="4" w:space="0" w:color="A6A6A6"/>
            </w:tcBorders>
            <w:shd w:val="clear" w:color="auto" w:fill="auto"/>
            <w:hideMark/>
          </w:tcPr>
          <w:p w14:paraId="0DD9A964" w14:textId="77777777" w:rsidR="00C6685A" w:rsidRPr="00977739" w:rsidRDefault="00C6685A" w:rsidP="00C6685A">
            <w:pPr>
              <w:spacing w:after="0" w:line="240" w:lineRule="auto"/>
              <w:rPr>
                <w:rFonts w:eastAsia="Times New Roman" w:cstheme="minorHAnsi"/>
              </w:rPr>
            </w:pPr>
            <w:proofErr w:type="spellStart"/>
            <w:r w:rsidRPr="00977739">
              <w:rPr>
                <w:rFonts w:eastAsia="Times New Roman" w:cstheme="minorHAnsi"/>
              </w:rPr>
              <w:t>Spreadtrum</w:t>
            </w:r>
            <w:proofErr w:type="spellEnd"/>
            <w:r w:rsidRPr="00977739">
              <w:rPr>
                <w:rFonts w:eastAsia="Times New Roman" w:cstheme="minorHAnsi"/>
              </w:rPr>
              <w:t xml:space="preserve"> Communications</w:t>
            </w:r>
          </w:p>
        </w:tc>
        <w:tc>
          <w:tcPr>
            <w:tcW w:w="6658" w:type="dxa"/>
            <w:tcBorders>
              <w:top w:val="nil"/>
              <w:left w:val="nil"/>
              <w:bottom w:val="single" w:sz="4" w:space="0" w:color="A6A6A6"/>
              <w:right w:val="single" w:sz="4" w:space="0" w:color="A6A6A6"/>
            </w:tcBorders>
          </w:tcPr>
          <w:p w14:paraId="567A2895" w14:textId="77777777" w:rsidR="00C85D87" w:rsidRPr="00977739" w:rsidRDefault="00C85D87" w:rsidP="00C85D87">
            <w:pPr>
              <w:spacing w:after="0"/>
              <w:rPr>
                <w:rFonts w:cstheme="minorHAnsi"/>
              </w:rPr>
            </w:pPr>
            <w:r w:rsidRPr="00977739">
              <w:rPr>
                <w:rFonts w:cstheme="minorHAnsi"/>
              </w:rPr>
              <w:t xml:space="preserve">Proposal 1: Explicit signaling of </w:t>
            </w:r>
            <w:proofErr w:type="spellStart"/>
            <w:r w:rsidRPr="00977739">
              <w:rPr>
                <w:rFonts w:cstheme="minorHAnsi"/>
              </w:rPr>
              <w:t>K_offset</w:t>
            </w:r>
            <w:proofErr w:type="spellEnd"/>
            <w:r w:rsidRPr="00977739">
              <w:rPr>
                <w:rFonts w:cstheme="minorHAnsi"/>
              </w:rPr>
              <w:t xml:space="preserve"> used in initial access in system information should be considered.</w:t>
            </w:r>
          </w:p>
          <w:p w14:paraId="2773CB8D" w14:textId="77777777" w:rsidR="00C85D87" w:rsidRPr="00977739" w:rsidRDefault="00C85D87" w:rsidP="00C85D87">
            <w:pPr>
              <w:spacing w:after="0"/>
              <w:rPr>
                <w:rFonts w:cstheme="minorHAnsi"/>
              </w:rPr>
            </w:pPr>
            <w:r w:rsidRPr="00977739">
              <w:rPr>
                <w:rFonts w:cstheme="minorHAnsi"/>
              </w:rPr>
              <w:t xml:space="preserve">Proposal 2: Beam-specific values of </w:t>
            </w:r>
            <w:proofErr w:type="spellStart"/>
            <w:r w:rsidRPr="00977739">
              <w:rPr>
                <w:rFonts w:cstheme="minorHAnsi"/>
              </w:rPr>
              <w:t>K_offset</w:t>
            </w:r>
            <w:proofErr w:type="spellEnd"/>
            <w:r w:rsidRPr="00977739">
              <w:rPr>
                <w:rFonts w:cstheme="minorHAnsi"/>
              </w:rPr>
              <w:t xml:space="preserve"> configuration for initial access should be supported.</w:t>
            </w:r>
          </w:p>
          <w:p w14:paraId="449335FE" w14:textId="53F4F070" w:rsidR="00C6685A" w:rsidRPr="00977739" w:rsidRDefault="00C85D87" w:rsidP="00C85D87">
            <w:pPr>
              <w:spacing w:after="0"/>
              <w:rPr>
                <w:rFonts w:cstheme="minorHAnsi"/>
              </w:rPr>
            </w:pPr>
            <w:r w:rsidRPr="00977739">
              <w:rPr>
                <w:rFonts w:cstheme="minorHAnsi"/>
              </w:rPr>
              <w:t xml:space="preserve">Proposal 3: UE updates the value of </w:t>
            </w:r>
            <w:proofErr w:type="spellStart"/>
            <w:r w:rsidRPr="00977739">
              <w:rPr>
                <w:rFonts w:cstheme="minorHAnsi"/>
              </w:rPr>
              <w:t>K_offset</w:t>
            </w:r>
            <w:proofErr w:type="spellEnd"/>
            <w:r w:rsidRPr="00977739">
              <w:rPr>
                <w:rFonts w:cstheme="minorHAnsi"/>
              </w:rPr>
              <w:t xml:space="preserve"> based on predefined rules should be considered.</w:t>
            </w:r>
          </w:p>
        </w:tc>
      </w:tr>
      <w:tr w:rsidR="00C6685A" w:rsidRPr="00977739" w14:paraId="1460398B" w14:textId="5E8B1BFA"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39888CE1" w14:textId="17D697A7"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R1-2009186</w:t>
            </w:r>
          </w:p>
        </w:tc>
        <w:tc>
          <w:tcPr>
            <w:tcW w:w="1622" w:type="dxa"/>
            <w:tcBorders>
              <w:top w:val="nil"/>
              <w:left w:val="nil"/>
              <w:bottom w:val="single" w:sz="4" w:space="0" w:color="A6A6A6"/>
              <w:right w:val="single" w:sz="4" w:space="0" w:color="A6A6A6"/>
            </w:tcBorders>
            <w:shd w:val="clear" w:color="auto" w:fill="auto"/>
            <w:hideMark/>
          </w:tcPr>
          <w:p w14:paraId="5225EF75"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NTT DOCOMO, INC.</w:t>
            </w:r>
          </w:p>
        </w:tc>
        <w:tc>
          <w:tcPr>
            <w:tcW w:w="6658" w:type="dxa"/>
            <w:tcBorders>
              <w:top w:val="nil"/>
              <w:left w:val="nil"/>
              <w:bottom w:val="single" w:sz="4" w:space="0" w:color="A6A6A6"/>
              <w:right w:val="single" w:sz="4" w:space="0" w:color="A6A6A6"/>
            </w:tcBorders>
          </w:tcPr>
          <w:p w14:paraId="52CB7634" w14:textId="45DF3CF7" w:rsidR="00C85D87" w:rsidRPr="00977739" w:rsidRDefault="00C85D87" w:rsidP="00C85D87">
            <w:pPr>
              <w:jc w:val="both"/>
              <w:rPr>
                <w:rFonts w:cstheme="minorHAnsi"/>
              </w:rPr>
            </w:pPr>
            <w:r w:rsidRPr="00977739">
              <w:rPr>
                <w:rFonts w:eastAsia="Yu Mincho" w:cstheme="minorHAnsi"/>
                <w:u w:val="single"/>
              </w:rPr>
              <w:t>Proposal 1</w:t>
            </w:r>
            <w:r w:rsidRPr="00977739">
              <w:rPr>
                <w:rFonts w:eastAsia="Yu Mincho" w:cstheme="minorHAnsi"/>
              </w:rPr>
              <w:t xml:space="preserv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eastAsia="Yu Mincho" w:cstheme="minorHAnsi"/>
              </w:rPr>
              <w:t xml:space="preserve"> is signaled in SIB1 or in SIB following SIB1.</w:t>
            </w:r>
            <w:r w:rsidRPr="00977739">
              <w:rPr>
                <w:rFonts w:cstheme="minorHAnsi"/>
              </w:rPr>
              <w:t xml:space="preserve"> </w:t>
            </w:r>
          </w:p>
          <w:p w14:paraId="62828D11" w14:textId="10596948" w:rsidR="00C85D87" w:rsidRPr="00977739" w:rsidRDefault="00C85D87" w:rsidP="00C85D87">
            <w:pPr>
              <w:spacing w:afterLines="50" w:after="120"/>
              <w:jc w:val="both"/>
              <w:rPr>
                <w:rFonts w:cstheme="minorHAnsi"/>
              </w:rPr>
            </w:pPr>
            <w:r w:rsidRPr="00977739">
              <w:rPr>
                <w:rFonts w:eastAsia="Yu Mincho" w:cstheme="minorHAnsi"/>
                <w:u w:val="single"/>
              </w:rPr>
              <w:t>Proposal 2</w:t>
            </w:r>
            <w:r w:rsidRPr="00977739">
              <w:rPr>
                <w:rFonts w:eastAsia="Yu Mincho" w:cstheme="minorHAnsi"/>
              </w:rPr>
              <w:t xml:space="preserve">: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in initial access is a cell-specific parameter.</w:t>
            </w:r>
          </w:p>
          <w:p w14:paraId="19BD2355" w14:textId="0F42CD02" w:rsidR="00C6685A" w:rsidRPr="00977739" w:rsidRDefault="00C85D87" w:rsidP="00C85D87">
            <w:pPr>
              <w:spacing w:afterLines="50" w:after="120"/>
              <w:jc w:val="both"/>
              <w:rPr>
                <w:rFonts w:cstheme="minorHAnsi"/>
              </w:rPr>
            </w:pPr>
            <w:r w:rsidRPr="00977739">
              <w:rPr>
                <w:rFonts w:cstheme="minorHAnsi"/>
                <w:u w:val="single"/>
              </w:rPr>
              <w:t>Proposal 3</w:t>
            </w:r>
            <w:r w:rsidRPr="00977739">
              <w:rPr>
                <w:rFonts w:cstheme="minorHAnsi"/>
              </w:rPr>
              <w:t xml:space="preserve">: Support the value of </w:t>
            </w:r>
            <m:oMath>
              <m:sSub>
                <m:sSubPr>
                  <m:ctrlPr>
                    <w:rPr>
                      <w:rFonts w:ascii="Cambria Math" w:hAnsi="Cambria Math" w:cstheme="minorHAnsi"/>
                    </w:rPr>
                  </m:ctrlPr>
                </m:sSubPr>
                <m:e>
                  <m:r>
                    <m:rPr>
                      <m:sty m:val="p"/>
                    </m:rPr>
                    <w:rPr>
                      <w:rFonts w:ascii="Cambria Math" w:hAnsi="Cambria Math" w:cstheme="minorHAnsi"/>
                    </w:rPr>
                    <m:t>K</m:t>
                  </m:r>
                </m:e>
                <m:sub>
                  <m:r>
                    <m:rPr>
                      <m:sty m:val="p"/>
                    </m:rPr>
                    <w:rPr>
                      <w:rFonts w:ascii="Cambria Math" w:hAnsi="Cambria Math" w:cstheme="minorHAnsi"/>
                    </w:rPr>
                    <m:t>offset</m:t>
                  </m:r>
                </m:sub>
              </m:sSub>
            </m:oMath>
            <w:r w:rsidRPr="00977739">
              <w:rPr>
                <w:rFonts w:cstheme="minorHAnsi"/>
              </w:rPr>
              <w:t xml:space="preserve"> in initial access which corresponds to the largest delay in the cell.</w:t>
            </w:r>
          </w:p>
        </w:tc>
      </w:tr>
      <w:tr w:rsidR="00C6685A" w:rsidRPr="00977739" w14:paraId="02856036" w14:textId="080141BC"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4A8C3B66" w14:textId="5A7340AD"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lastRenderedPageBreak/>
              <w:t>R1-2009242</w:t>
            </w:r>
          </w:p>
        </w:tc>
        <w:tc>
          <w:tcPr>
            <w:tcW w:w="1622" w:type="dxa"/>
            <w:tcBorders>
              <w:top w:val="nil"/>
              <w:left w:val="nil"/>
              <w:bottom w:val="single" w:sz="4" w:space="0" w:color="A6A6A6"/>
              <w:right w:val="single" w:sz="4" w:space="0" w:color="A6A6A6"/>
            </w:tcBorders>
            <w:shd w:val="clear" w:color="auto" w:fill="auto"/>
            <w:hideMark/>
          </w:tcPr>
          <w:p w14:paraId="35F491AD"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Nokia, Nokia Shanghai Bell</w:t>
            </w:r>
          </w:p>
        </w:tc>
        <w:tc>
          <w:tcPr>
            <w:tcW w:w="6658" w:type="dxa"/>
            <w:tcBorders>
              <w:top w:val="nil"/>
              <w:left w:val="nil"/>
              <w:bottom w:val="single" w:sz="4" w:space="0" w:color="A6A6A6"/>
              <w:right w:val="single" w:sz="4" w:space="0" w:color="A6A6A6"/>
            </w:tcBorders>
          </w:tcPr>
          <w:p w14:paraId="387C9C34" w14:textId="77777777" w:rsidR="008D0157" w:rsidRPr="00977739" w:rsidRDefault="008D0157" w:rsidP="008D0157">
            <w:pPr>
              <w:rPr>
                <w:rFonts w:cstheme="minorHAnsi"/>
              </w:rPr>
            </w:pPr>
            <w:r w:rsidRPr="00977739">
              <w:rPr>
                <w:rFonts w:cstheme="minorHAnsi"/>
              </w:rPr>
              <w:t xml:space="preserve">Proposal 1: In order to minimize specification efforts, RAN1 to decide a single combination option for synchronization reference point and long/short TA. </w:t>
            </w:r>
          </w:p>
          <w:p w14:paraId="1F813B14" w14:textId="77777777" w:rsidR="008D0157" w:rsidRPr="00977739" w:rsidRDefault="008D0157" w:rsidP="008D0157">
            <w:pPr>
              <w:rPr>
                <w:rFonts w:cstheme="minorHAnsi"/>
              </w:rPr>
            </w:pPr>
            <w:r w:rsidRPr="00977739">
              <w:rPr>
                <w:rFonts w:cstheme="minorHAnsi"/>
              </w:rPr>
              <w:t xml:space="preserve">Proposal 2: RAN1 to discuss the understanding of MAC-CE action timing for both the long TA and short TA cases to identify which scenario requires changes to specifications (if any). </w:t>
            </w:r>
          </w:p>
          <w:p w14:paraId="3BC42CFB" w14:textId="77777777" w:rsidR="008D0157" w:rsidRPr="00977739" w:rsidRDefault="008D0157" w:rsidP="008D0157">
            <w:pPr>
              <w:rPr>
                <w:rFonts w:cstheme="minorHAnsi"/>
              </w:rPr>
            </w:pPr>
            <w:r w:rsidRPr="00977739">
              <w:rPr>
                <w:rFonts w:cstheme="minorHAnsi"/>
              </w:rPr>
              <w:t xml:space="preserve">Proposal 3: The UL-DL timing relationships adjustments should be dynamic to follow the propagation variation over time. </w:t>
            </w:r>
          </w:p>
          <w:p w14:paraId="6FFE744B" w14:textId="26EBD09C" w:rsidR="008D0157" w:rsidRPr="00977739" w:rsidRDefault="008D0157" w:rsidP="008D0157">
            <w:pPr>
              <w:rPr>
                <w:rFonts w:cstheme="minorHAnsi"/>
              </w:rPr>
            </w:pPr>
            <w:r w:rsidRPr="00977739">
              <w:rPr>
                <w:rFonts w:cstheme="minorHAnsi"/>
                <w:lang w:val="fi-FI"/>
              </w:rPr>
              <w:t xml:space="preserve">Proposal 4: RAN1 to discuss if UE-specific values for </w:t>
            </w:r>
            <m:oMath>
              <m:sSub>
                <m:sSubPr>
                  <m:ctrlPr>
                    <w:rPr>
                      <w:rFonts w:ascii="Cambria Math" w:hAnsi="Cambria Math" w:cstheme="minorHAnsi"/>
                    </w:rPr>
                  </m:ctrlPr>
                </m:sSubPr>
                <m:e>
                  <m:r>
                    <m:rPr>
                      <m:sty m:val="p"/>
                    </m:rPr>
                    <w:rPr>
                      <w:rFonts w:ascii="Cambria Math" w:hAnsi="Cambria Math" w:cstheme="minorHAnsi"/>
                      <w:lang w:val="fi-FI"/>
                    </w:rPr>
                    <m:t>K</m:t>
                  </m:r>
                </m:e>
                <m:sub>
                  <m:r>
                    <m:rPr>
                      <m:sty m:val="p"/>
                    </m:rPr>
                    <w:rPr>
                      <w:rFonts w:ascii="Cambria Math" w:hAnsi="Cambria Math" w:cstheme="minorHAnsi"/>
                      <w:lang w:val="fi-FI"/>
                    </w:rPr>
                    <m:t>NTN</m:t>
                  </m:r>
                </m:sub>
              </m:sSub>
            </m:oMath>
            <w:r w:rsidRPr="00977739">
              <w:rPr>
                <w:rFonts w:cstheme="minorHAnsi"/>
                <w:lang w:val="fi-FI"/>
              </w:rPr>
              <w:t xml:space="preserve"> </w:t>
            </w:r>
            <w:r w:rsidRPr="00977739">
              <w:rPr>
                <w:rFonts w:cstheme="minorHAnsi"/>
              </w:rPr>
              <w:t xml:space="preserve">can be specified in complement to the cell base </w:t>
            </w:r>
            <m:oMath>
              <m:sSub>
                <m:sSubPr>
                  <m:ctrlPr>
                    <w:rPr>
                      <w:rFonts w:ascii="Cambria Math" w:hAnsi="Cambria Math" w:cstheme="minorHAnsi"/>
                    </w:rPr>
                  </m:ctrlPr>
                </m:sSubPr>
                <m:e>
                  <m:r>
                    <m:rPr>
                      <m:sty m:val="p"/>
                    </m:rPr>
                    <w:rPr>
                      <w:rFonts w:ascii="Cambria Math" w:hAnsi="Cambria Math" w:cstheme="minorHAnsi"/>
                      <w:lang w:val="fi-FI"/>
                    </w:rPr>
                    <m:t>K</m:t>
                  </m:r>
                </m:e>
                <m:sub>
                  <m:r>
                    <m:rPr>
                      <m:sty m:val="p"/>
                    </m:rPr>
                    <w:rPr>
                      <w:rFonts w:ascii="Cambria Math" w:hAnsi="Cambria Math" w:cstheme="minorHAnsi"/>
                      <w:lang w:val="fi-FI"/>
                    </w:rPr>
                    <m:t>NTN</m:t>
                  </m:r>
                </m:sub>
              </m:sSub>
              <m:r>
                <m:rPr>
                  <m:sty m:val="p"/>
                </m:rPr>
                <w:rPr>
                  <w:rFonts w:ascii="Cambria Math" w:hAnsi="Cambria Math" w:cstheme="minorHAnsi"/>
                  <w:lang w:val="fi-FI"/>
                </w:rPr>
                <m:t>.</m:t>
              </m:r>
            </m:oMath>
          </w:p>
          <w:p w14:paraId="0FC05CA8" w14:textId="77777777" w:rsidR="008D0157" w:rsidRPr="00977739" w:rsidRDefault="008D0157" w:rsidP="008D0157">
            <w:pPr>
              <w:rPr>
                <w:rFonts w:cstheme="minorHAnsi"/>
              </w:rPr>
            </w:pPr>
            <w:r w:rsidRPr="00977739">
              <w:rPr>
                <w:rFonts w:cstheme="minorHAnsi"/>
              </w:rPr>
              <w:t xml:space="preserve">Proposal 5: </w:t>
            </w:r>
            <w:proofErr w:type="spellStart"/>
            <w:r w:rsidRPr="00977739">
              <w:rPr>
                <w:rFonts w:cstheme="minorHAnsi"/>
              </w:rPr>
              <w:t>K_offset</w:t>
            </w:r>
            <w:proofErr w:type="spellEnd"/>
            <w:r w:rsidRPr="00977739">
              <w:rPr>
                <w:rFonts w:cstheme="minorHAnsi"/>
              </w:rPr>
              <w:t xml:space="preserve"> applied by the UE to the timing relationships can be updated after initial access.</w:t>
            </w:r>
          </w:p>
          <w:p w14:paraId="61AF52CD" w14:textId="57451370" w:rsidR="008D0157" w:rsidRPr="00977739" w:rsidRDefault="008D0157" w:rsidP="008D0157">
            <w:pPr>
              <w:rPr>
                <w:rFonts w:cstheme="minorHAnsi"/>
              </w:rPr>
            </w:pPr>
            <w:r w:rsidRPr="00977739">
              <w:rPr>
                <w:rFonts w:cstheme="minorHAnsi"/>
              </w:rPr>
              <w:t xml:space="preserve">Proposal 6: RAN1 to discuss </w:t>
            </w:r>
            <w:proofErr w:type="spellStart"/>
            <w:r w:rsidRPr="00977739">
              <w:rPr>
                <w:rFonts w:cstheme="minorHAnsi"/>
              </w:rPr>
              <w:t>signalling</w:t>
            </w:r>
            <w:proofErr w:type="spellEnd"/>
            <w:r w:rsidRPr="00977739">
              <w:rPr>
                <w:rFonts w:cstheme="minorHAnsi"/>
              </w:rPr>
              <w:t xml:space="preserve"> multiple </w:t>
            </w:r>
            <w:proofErr w:type="spellStart"/>
            <w:r w:rsidRPr="00977739">
              <w:rPr>
                <w:rFonts w:cstheme="minorHAnsi"/>
              </w:rPr>
              <w:t>K_offset</w:t>
            </w:r>
            <w:proofErr w:type="spellEnd"/>
            <w:r w:rsidRPr="00977739">
              <w:rPr>
                <w:rFonts w:cstheme="minorHAnsi"/>
              </w:rPr>
              <w:t xml:space="preserve"> or </w:t>
            </w:r>
            <m:oMath>
              <m:sSub>
                <m:sSubPr>
                  <m:ctrlPr>
                    <w:rPr>
                      <w:rFonts w:ascii="Cambria Math" w:hAnsi="Cambria Math" w:cstheme="minorHAnsi"/>
                    </w:rPr>
                  </m:ctrlPr>
                </m:sSubPr>
                <m:e>
                  <m:r>
                    <m:rPr>
                      <m:sty m:val="p"/>
                    </m:rPr>
                    <w:rPr>
                      <w:rFonts w:ascii="Cambria Math" w:hAnsi="Cambria Math" w:cstheme="minorHAnsi"/>
                      <w:lang w:val="fi-FI"/>
                    </w:rPr>
                    <m:t>K</m:t>
                  </m:r>
                </m:e>
                <m:sub>
                  <m:r>
                    <m:rPr>
                      <m:sty m:val="p"/>
                    </m:rPr>
                    <w:rPr>
                      <w:rFonts w:ascii="Cambria Math" w:hAnsi="Cambria Math" w:cstheme="minorHAnsi"/>
                      <w:lang w:val="fi-FI"/>
                    </w:rPr>
                    <m:t>NTN</m:t>
                  </m:r>
                </m:sub>
              </m:sSub>
            </m:oMath>
            <w:r w:rsidRPr="00977739">
              <w:rPr>
                <w:rFonts w:cstheme="minorHAnsi"/>
              </w:rPr>
              <w:t xml:space="preserve"> values in a non-UE specific way which are used to update the UE applied value over time. </w:t>
            </w:r>
          </w:p>
          <w:p w14:paraId="33437235" w14:textId="1640BDD4" w:rsidR="00C6685A" w:rsidRPr="00977739" w:rsidRDefault="008D0157" w:rsidP="008D0157">
            <w:pPr>
              <w:rPr>
                <w:rFonts w:cstheme="minorHAnsi"/>
              </w:rPr>
            </w:pPr>
            <w:r w:rsidRPr="00977739">
              <w:rPr>
                <w:rFonts w:cstheme="minorHAnsi"/>
              </w:rPr>
              <w:t>Proposal 7: RAN1 to define timing relationships such that a feeder link switch does not cause a large jump in the common delay value used by the UE.</w:t>
            </w:r>
          </w:p>
        </w:tc>
      </w:tr>
      <w:tr w:rsidR="00C6685A" w:rsidRPr="00977739" w14:paraId="6F873CC4" w14:textId="3D813BD6" w:rsidTr="00C6685A">
        <w:trPr>
          <w:trHeight w:val="408"/>
        </w:trPr>
        <w:tc>
          <w:tcPr>
            <w:tcW w:w="1345" w:type="dxa"/>
            <w:tcBorders>
              <w:top w:val="nil"/>
              <w:left w:val="single" w:sz="4" w:space="0" w:color="A6A6A6"/>
              <w:bottom w:val="single" w:sz="4" w:space="0" w:color="A6A6A6"/>
              <w:right w:val="single" w:sz="4" w:space="0" w:color="A6A6A6"/>
            </w:tcBorders>
            <w:shd w:val="clear" w:color="auto" w:fill="auto"/>
            <w:hideMark/>
          </w:tcPr>
          <w:p w14:paraId="51C8A5B3" w14:textId="4F065E32" w:rsidR="00C6685A" w:rsidRPr="00977739" w:rsidRDefault="00C6685A" w:rsidP="00C6685A">
            <w:pPr>
              <w:spacing w:after="0" w:line="240" w:lineRule="auto"/>
              <w:rPr>
                <w:rFonts w:eastAsia="Times New Roman" w:cstheme="minorHAnsi"/>
                <w:color w:val="0000FF"/>
                <w:u w:val="single"/>
              </w:rPr>
            </w:pPr>
            <w:r w:rsidRPr="00977739">
              <w:rPr>
                <w:rFonts w:eastAsia="Times New Roman" w:cstheme="minorHAnsi"/>
                <w:color w:val="0000FF"/>
                <w:u w:val="single"/>
              </w:rPr>
              <w:t>R1-2009262</w:t>
            </w:r>
          </w:p>
        </w:tc>
        <w:tc>
          <w:tcPr>
            <w:tcW w:w="1622" w:type="dxa"/>
            <w:tcBorders>
              <w:top w:val="nil"/>
              <w:left w:val="nil"/>
              <w:bottom w:val="single" w:sz="4" w:space="0" w:color="A6A6A6"/>
              <w:right w:val="single" w:sz="4" w:space="0" w:color="A6A6A6"/>
            </w:tcBorders>
            <w:shd w:val="clear" w:color="auto" w:fill="auto"/>
            <w:hideMark/>
          </w:tcPr>
          <w:p w14:paraId="4DCDE998" w14:textId="77777777" w:rsidR="00C6685A" w:rsidRPr="00977739" w:rsidRDefault="00C6685A" w:rsidP="00C6685A">
            <w:pPr>
              <w:spacing w:after="0" w:line="240" w:lineRule="auto"/>
              <w:rPr>
                <w:rFonts w:eastAsia="Times New Roman" w:cstheme="minorHAnsi"/>
              </w:rPr>
            </w:pPr>
            <w:r w:rsidRPr="00977739">
              <w:rPr>
                <w:rFonts w:eastAsia="Times New Roman" w:cstheme="minorHAnsi"/>
              </w:rPr>
              <w:t>Qualcomm Incorporated</w:t>
            </w:r>
          </w:p>
        </w:tc>
        <w:tc>
          <w:tcPr>
            <w:tcW w:w="6658" w:type="dxa"/>
            <w:tcBorders>
              <w:top w:val="nil"/>
              <w:left w:val="nil"/>
              <w:bottom w:val="single" w:sz="4" w:space="0" w:color="A6A6A6"/>
              <w:right w:val="single" w:sz="4" w:space="0" w:color="A6A6A6"/>
            </w:tcBorders>
          </w:tcPr>
          <w:p w14:paraId="5568185B" w14:textId="77777777" w:rsidR="00C85D87" w:rsidRPr="00977739" w:rsidRDefault="00C85D87" w:rsidP="00C85D87">
            <w:pPr>
              <w:spacing w:line="256" w:lineRule="auto"/>
              <w:contextualSpacing/>
              <w:rPr>
                <w:rFonts w:cstheme="minorHAnsi"/>
                <w:lang w:val="en-GB"/>
              </w:rPr>
            </w:pPr>
            <w:r w:rsidRPr="00977739">
              <w:rPr>
                <w:rFonts w:cstheme="minorHAnsi"/>
                <w:lang w:val="en-GB"/>
              </w:rPr>
              <w:t xml:space="preserve">Proposal 1:  </w:t>
            </w:r>
          </w:p>
          <w:p w14:paraId="157B32CD" w14:textId="77777777" w:rsidR="00C85D87" w:rsidRPr="00977739" w:rsidRDefault="00C85D87" w:rsidP="00FC1012">
            <w:pPr>
              <w:pStyle w:val="ListParagraph"/>
              <w:numPr>
                <w:ilvl w:val="0"/>
                <w:numId w:val="22"/>
              </w:numPr>
              <w:spacing w:after="0" w:line="256" w:lineRule="auto"/>
              <w:contextualSpacing/>
              <w:rPr>
                <w:rFonts w:eastAsia="Times New Roman" w:cstheme="minorHAnsi"/>
                <w:color w:val="2D374A"/>
              </w:rPr>
            </w:pPr>
            <w:r w:rsidRPr="00977739">
              <w:rPr>
                <w:rFonts w:eastAsiaTheme="minorEastAsia" w:cstheme="minorHAnsi"/>
                <w:color w:val="000000" w:themeColor="text1"/>
                <w:kern w:val="24"/>
              </w:rPr>
              <w:t>Introduce Koffset for the following timing relationship:</w:t>
            </w:r>
          </w:p>
          <w:p w14:paraId="3258B0D9" w14:textId="470A28CF" w:rsidR="00C85D87" w:rsidRPr="00977739" w:rsidRDefault="00C85D87" w:rsidP="00FC1012">
            <w:pPr>
              <w:pStyle w:val="BodyText"/>
              <w:numPr>
                <w:ilvl w:val="1"/>
                <w:numId w:val="22"/>
              </w:numPr>
              <w:overflowPunct w:val="0"/>
              <w:autoSpaceDE w:val="0"/>
              <w:autoSpaceDN w:val="0"/>
              <w:adjustRightInd w:val="0"/>
              <w:spacing w:line="240" w:lineRule="auto"/>
              <w:textAlignment w:val="baseline"/>
              <w:rPr>
                <w:rFonts w:asciiTheme="minorHAnsi" w:hAnsiTheme="minorHAnsi" w:cstheme="minorHAnsi"/>
              </w:rPr>
            </w:pPr>
            <w:r w:rsidRPr="00977739">
              <w:rPr>
                <w:rFonts w:asciiTheme="minorHAnsi" w:hAnsiTheme="minorHAnsi" w:cstheme="minorHAnsi"/>
              </w:rPr>
              <w:t xml:space="preserve">When the HARQ-ACK corresponding to a PDSCH carrying a MAC-CE command is transmitted in slot </w:t>
            </w:r>
            <m:oMath>
              <m:r>
                <m:rPr>
                  <m:sty m:val="p"/>
                </m:rPr>
                <w:rPr>
                  <w:rFonts w:ascii="Cambria Math" w:hAnsi="Cambria Math" w:cstheme="minorHAnsi"/>
                </w:rPr>
                <m:t>n</m:t>
              </m:r>
            </m:oMath>
            <w:r w:rsidRPr="00977739">
              <w:rPr>
                <w:rFonts w:asciiTheme="minorHAnsi" w:hAnsiTheme="minorHAnsi" w:cstheme="minorHAnsi"/>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theme="minorHAnsi"/>
                </w:rPr>
                <m:t>n+</m:t>
              </m:r>
              <m:sSubSup>
                <m:sSubSupPr>
                  <m:ctrlPr>
                    <w:rPr>
                      <w:rFonts w:ascii="Cambria Math" w:hAnsi="Cambria Math" w:cstheme="minorHAnsi"/>
                    </w:rPr>
                  </m:ctrlPr>
                </m:sSubSupPr>
                <m:e>
                  <m:r>
                    <m:rPr>
                      <m:sty m:val="p"/>
                    </m:rPr>
                    <w:rPr>
                      <w:rFonts w:ascii="Cambria Math" w:hAnsi="Cambria Math" w:cstheme="minorHAnsi"/>
                    </w:rPr>
                    <m:t>XN</m:t>
                  </m:r>
                </m:e>
                <m:sub>
                  <m:r>
                    <m:rPr>
                      <m:sty m:val="p"/>
                    </m:rPr>
                    <w:rPr>
                      <w:rFonts w:ascii="Cambria Math" w:hAnsi="Cambria Math" w:cstheme="minorHAnsi"/>
                    </w:rPr>
                    <m:t>slot</m:t>
                  </m:r>
                </m:sub>
                <m:sup>
                  <m:r>
                    <m:rPr>
                      <m:sty m:val="p"/>
                    </m:rPr>
                    <w:rPr>
                      <w:rFonts w:ascii="Cambria Math" w:hAnsi="Cambria Math" w:cstheme="minorHAnsi"/>
                    </w:rPr>
                    <m:t>subframe,µ</m:t>
                  </m:r>
                </m:sup>
              </m:sSubSup>
              <m:r>
                <m:rPr>
                  <m:sty m:val="p"/>
                </m:rPr>
                <w:rPr>
                  <w:rFonts w:ascii="Cambria Math" w:hAnsi="Cambria Math" w:cstheme="minorHAnsi"/>
                </w:rPr>
                <m:t>+</m:t>
              </m:r>
              <m:sSub>
                <m:sSubPr>
                  <m:ctrlPr>
                    <w:rPr>
                      <w:rFonts w:ascii="Cambria Math" w:hAnsi="Cambria Math" w:cstheme="minorHAnsi"/>
                      <w:color w:val="000000"/>
                    </w:rPr>
                  </m:ctrlPr>
                </m:sSubPr>
                <m:e>
                  <m:r>
                    <m:rPr>
                      <m:sty m:val="p"/>
                    </m:rPr>
                    <w:rPr>
                      <w:rFonts w:ascii="Cambria Math" w:hAnsi="Cambria Math" w:cstheme="minorHAnsi"/>
                      <w:color w:val="000000"/>
                    </w:rPr>
                    <m:t>K</m:t>
                  </m:r>
                </m:e>
                <m:sub>
                  <m:r>
                    <m:rPr>
                      <m:sty m:val="p"/>
                    </m:rPr>
                    <w:rPr>
                      <w:rFonts w:ascii="Cambria Math" w:hAnsi="Cambria Math" w:cstheme="minorHAnsi"/>
                      <w:color w:val="000000"/>
                    </w:rPr>
                    <m:t>offset</m:t>
                  </m:r>
                </m:sub>
              </m:sSub>
            </m:oMath>
            <w:r w:rsidRPr="00977739">
              <w:rPr>
                <w:rFonts w:asciiTheme="minorHAnsi" w:hAnsiTheme="minorHAnsi" w:cstheme="minorHAnsi"/>
                <w:color w:val="000000"/>
              </w:rPr>
              <w:t xml:space="preserve"> (the value of X is FFS), where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977739">
              <w:rPr>
                <w:rFonts w:asciiTheme="minorHAnsi" w:hAnsiTheme="minorHAnsi" w:cstheme="minorHAnsi"/>
              </w:rPr>
              <w:t xml:space="preserve"> denotes the number of slots per subframe for subcarrier spacing configuration </w:t>
            </w:r>
            <m:oMath>
              <m:r>
                <m:rPr>
                  <m:sty m:val="p"/>
                </m:rPr>
                <w:rPr>
                  <w:rFonts w:ascii="Cambria Math" w:hAnsi="Cambria Math" w:cstheme="minorHAnsi"/>
                </w:rPr>
                <m:t>μ</m:t>
              </m:r>
            </m:oMath>
            <w:r w:rsidRPr="00977739">
              <w:rPr>
                <w:rFonts w:asciiTheme="minorHAnsi" w:hAnsiTheme="minorHAnsi" w:cstheme="minorHAnsi"/>
              </w:rPr>
              <w:t>.</w:t>
            </w:r>
          </w:p>
          <w:p w14:paraId="0F854E86" w14:textId="77777777" w:rsidR="00C85D87" w:rsidRPr="00977739" w:rsidRDefault="00C85D87" w:rsidP="00FC1012">
            <w:pPr>
              <w:pStyle w:val="BodyText"/>
              <w:numPr>
                <w:ilvl w:val="0"/>
                <w:numId w:val="22"/>
              </w:numPr>
              <w:overflowPunct w:val="0"/>
              <w:autoSpaceDE w:val="0"/>
              <w:autoSpaceDN w:val="0"/>
              <w:adjustRightInd w:val="0"/>
              <w:spacing w:line="240" w:lineRule="auto"/>
              <w:textAlignment w:val="baseline"/>
              <w:rPr>
                <w:rFonts w:asciiTheme="minorHAnsi" w:hAnsiTheme="minorHAnsi" w:cstheme="minorHAnsi"/>
              </w:rPr>
            </w:pPr>
            <w:r w:rsidRPr="00977739">
              <w:rPr>
                <w:rFonts w:asciiTheme="minorHAnsi" w:hAnsiTheme="minorHAnsi" w:cstheme="minorHAnsi"/>
              </w:rPr>
              <w:t>FFS if the above Koffset is applied to PRACH transmission.</w:t>
            </w:r>
          </w:p>
          <w:p w14:paraId="2A69848E" w14:textId="24A84E1C" w:rsidR="00C85D87" w:rsidRPr="00977739" w:rsidRDefault="00C85D87" w:rsidP="00FC1012">
            <w:pPr>
              <w:pStyle w:val="BodyText"/>
              <w:numPr>
                <w:ilvl w:val="0"/>
                <w:numId w:val="22"/>
              </w:numPr>
              <w:overflowPunct w:val="0"/>
              <w:autoSpaceDE w:val="0"/>
              <w:autoSpaceDN w:val="0"/>
              <w:adjustRightInd w:val="0"/>
              <w:spacing w:line="240" w:lineRule="auto"/>
              <w:textAlignment w:val="baseline"/>
              <w:rPr>
                <w:rFonts w:asciiTheme="minorHAnsi" w:hAnsiTheme="minorHAnsi" w:cstheme="minorHAnsi"/>
              </w:rPr>
            </w:pPr>
            <w:r w:rsidRPr="00977739">
              <w:rPr>
                <w:rFonts w:asciiTheme="minorHAnsi" w:hAnsiTheme="minorHAnsi" w:cstheme="minorHAnsi"/>
              </w:rPr>
              <w:t>Note that the above does not preclude the use of the same Koffset value as that for DCI scheduled PUSCH.</w:t>
            </w:r>
          </w:p>
          <w:p w14:paraId="2D0F0E62" w14:textId="77777777" w:rsidR="00C85D87" w:rsidRPr="00977739" w:rsidRDefault="00C85D87" w:rsidP="00C85D87">
            <w:pPr>
              <w:rPr>
                <w:rFonts w:cstheme="minorHAnsi"/>
                <w:lang w:val="en-GB"/>
              </w:rPr>
            </w:pPr>
            <w:r w:rsidRPr="00977739">
              <w:rPr>
                <w:rFonts w:cstheme="minorHAnsi"/>
                <w:lang w:val="en-GB"/>
              </w:rPr>
              <w:t>Proposal 2: Support UE specific K</w:t>
            </w:r>
            <w:r w:rsidRPr="00977739">
              <w:rPr>
                <w:rFonts w:cstheme="minorHAnsi"/>
                <w:vertAlign w:val="subscript"/>
                <w:lang w:val="en-GB"/>
              </w:rPr>
              <w:t>offset</w:t>
            </w:r>
            <w:r w:rsidRPr="00977739">
              <w:rPr>
                <w:rFonts w:cstheme="minorHAnsi"/>
                <w:lang w:val="en-GB"/>
              </w:rPr>
              <w:t xml:space="preserve"> based on UE TA report(s).</w:t>
            </w:r>
          </w:p>
          <w:p w14:paraId="35A7946D" w14:textId="77777777" w:rsidR="00C85D87" w:rsidRPr="00977739" w:rsidRDefault="00C85D87" w:rsidP="00FC1012">
            <w:pPr>
              <w:pStyle w:val="ListParagraph"/>
              <w:numPr>
                <w:ilvl w:val="0"/>
                <w:numId w:val="21"/>
              </w:numPr>
              <w:spacing w:after="0" w:line="240" w:lineRule="auto"/>
              <w:rPr>
                <w:rFonts w:cstheme="minorHAnsi"/>
                <w:lang w:val="en-GB"/>
              </w:rPr>
            </w:pPr>
            <w:r w:rsidRPr="00977739">
              <w:rPr>
                <w:rFonts w:cstheme="minorHAnsi"/>
                <w:lang w:val="en-GB"/>
              </w:rPr>
              <w:t>Exact mechanisms for UE TA report and associated signalling of K</w:t>
            </w:r>
            <w:r w:rsidRPr="00977739">
              <w:rPr>
                <w:rFonts w:cstheme="minorHAnsi"/>
                <w:vertAlign w:val="subscript"/>
                <w:lang w:val="en-GB"/>
              </w:rPr>
              <w:t>offset</w:t>
            </w:r>
            <w:r w:rsidRPr="00977739">
              <w:rPr>
                <w:rFonts w:cstheme="minorHAnsi"/>
                <w:lang w:val="en-GB"/>
              </w:rPr>
              <w:t xml:space="preserve"> are FFS.</w:t>
            </w:r>
          </w:p>
          <w:p w14:paraId="21E15FC1" w14:textId="77777777" w:rsidR="00C6685A" w:rsidRPr="00977739" w:rsidRDefault="00C6685A" w:rsidP="00C6685A">
            <w:pPr>
              <w:spacing w:after="0" w:line="240" w:lineRule="auto"/>
              <w:rPr>
                <w:rFonts w:eastAsia="Times New Roman" w:cstheme="minorHAnsi"/>
                <w:lang w:val="en-GB"/>
              </w:rPr>
            </w:pPr>
          </w:p>
        </w:tc>
      </w:tr>
    </w:tbl>
    <w:p w14:paraId="7074A308" w14:textId="77777777" w:rsidR="001E695F" w:rsidRPr="00673504" w:rsidRDefault="001E695F" w:rsidP="00BD7260">
      <w:pPr>
        <w:pStyle w:val="Reference"/>
        <w:numPr>
          <w:ilvl w:val="0"/>
          <w:numId w:val="0"/>
        </w:numPr>
        <w:ind w:left="567" w:hanging="567"/>
      </w:pPr>
    </w:p>
    <w:sectPr w:rsidR="001E695F" w:rsidRPr="00673504" w:rsidSect="00C473A5">
      <w:headerReference w:type="even" r:id="rId40"/>
      <w:footerReference w:type="default" r:id="rId4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7C2B5D0" w16cex:dateUtc="2020-08-13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2D7C7" w14:textId="77777777" w:rsidR="009C4982" w:rsidRDefault="009C4982">
      <w:r>
        <w:separator/>
      </w:r>
    </w:p>
  </w:endnote>
  <w:endnote w:type="continuationSeparator" w:id="0">
    <w:p w14:paraId="0C53F8DA" w14:textId="77777777" w:rsidR="009C4982" w:rsidRDefault="009C4982">
      <w:r>
        <w:continuationSeparator/>
      </w:r>
    </w:p>
  </w:endnote>
  <w:endnote w:type="continuationNotice" w:id="1">
    <w:p w14:paraId="6922E719" w14:textId="77777777" w:rsidR="009C4982" w:rsidRDefault="009C49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B1A35" w:rsidRDefault="000B1A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52863" w14:textId="77777777" w:rsidR="009C4982" w:rsidRDefault="009C4982">
      <w:r>
        <w:separator/>
      </w:r>
    </w:p>
  </w:footnote>
  <w:footnote w:type="continuationSeparator" w:id="0">
    <w:p w14:paraId="6634F83C" w14:textId="77777777" w:rsidR="009C4982" w:rsidRDefault="009C4982">
      <w:r>
        <w:continuationSeparator/>
      </w:r>
    </w:p>
  </w:footnote>
  <w:footnote w:type="continuationNotice" w:id="1">
    <w:p w14:paraId="1852F0D7" w14:textId="77777777" w:rsidR="009C4982" w:rsidRDefault="009C49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B1A35" w:rsidRDefault="000B1A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593579"/>
    <w:multiLevelType w:val="multilevel"/>
    <w:tmpl w:val="DC5935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6A0372"/>
    <w:multiLevelType w:val="hybridMultilevel"/>
    <w:tmpl w:val="B24A4C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CD3F04"/>
    <w:multiLevelType w:val="hybridMultilevel"/>
    <w:tmpl w:val="8E783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3F3A"/>
    <w:multiLevelType w:val="hybridMultilevel"/>
    <w:tmpl w:val="B0728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FF057B"/>
    <w:multiLevelType w:val="hybridMultilevel"/>
    <w:tmpl w:val="F12E0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93F9E"/>
    <w:multiLevelType w:val="hybridMultilevel"/>
    <w:tmpl w:val="649AE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65099"/>
    <w:multiLevelType w:val="hybridMultilevel"/>
    <w:tmpl w:val="AD60A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BC35A0"/>
    <w:multiLevelType w:val="hybridMultilevel"/>
    <w:tmpl w:val="F3583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3C535D"/>
    <w:multiLevelType w:val="hybridMultilevel"/>
    <w:tmpl w:val="A3A8F5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560CF3"/>
    <w:multiLevelType w:val="hybridMultilevel"/>
    <w:tmpl w:val="DDD27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4E1259A"/>
    <w:multiLevelType w:val="hybridMultilevel"/>
    <w:tmpl w:val="8F948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591BA4"/>
    <w:multiLevelType w:val="hybridMultilevel"/>
    <w:tmpl w:val="56B6E57C"/>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0" w15:restartNumberingAfterBreak="0">
    <w:nsid w:val="1BC6258C"/>
    <w:multiLevelType w:val="hybridMultilevel"/>
    <w:tmpl w:val="690A251C"/>
    <w:lvl w:ilvl="0" w:tplc="57B89BDE">
      <w:numFmt w:val="bullet"/>
      <w:lvlText w:val="-"/>
      <w:lvlJc w:val="left"/>
      <w:pPr>
        <w:ind w:left="840" w:hanging="420"/>
      </w:pPr>
      <w:rPr>
        <w:rFonts w:ascii="Times New Roman" w:eastAsiaTheme="minorEastAsia"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3AE160C"/>
    <w:multiLevelType w:val="hybridMultilevel"/>
    <w:tmpl w:val="DF0A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A680770"/>
    <w:multiLevelType w:val="hybridMultilevel"/>
    <w:tmpl w:val="0F487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4851FC"/>
    <w:multiLevelType w:val="hybridMultilevel"/>
    <w:tmpl w:val="01B4D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308340D1"/>
    <w:multiLevelType w:val="hybridMultilevel"/>
    <w:tmpl w:val="72A22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850BA"/>
    <w:multiLevelType w:val="hybridMultilevel"/>
    <w:tmpl w:val="647A2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503618"/>
    <w:multiLevelType w:val="hybridMultilevel"/>
    <w:tmpl w:val="D5D4C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6F6050"/>
    <w:multiLevelType w:val="hybridMultilevel"/>
    <w:tmpl w:val="3F54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5001F7"/>
    <w:multiLevelType w:val="multilevel"/>
    <w:tmpl w:val="405001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0F70A7B"/>
    <w:multiLevelType w:val="hybridMultilevel"/>
    <w:tmpl w:val="98F0A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9A18A4"/>
    <w:multiLevelType w:val="hybridMultilevel"/>
    <w:tmpl w:val="113A1F2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131A49"/>
    <w:multiLevelType w:val="hybridMultilevel"/>
    <w:tmpl w:val="0A527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D9C24F1"/>
    <w:multiLevelType w:val="hybridMultilevel"/>
    <w:tmpl w:val="D436A6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E513FE0"/>
    <w:multiLevelType w:val="hybridMultilevel"/>
    <w:tmpl w:val="472CE7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E5A20EB"/>
    <w:multiLevelType w:val="hybridMultilevel"/>
    <w:tmpl w:val="13B0A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DA7439"/>
    <w:multiLevelType w:val="hybridMultilevel"/>
    <w:tmpl w:val="718A36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9BA7AA4"/>
    <w:multiLevelType w:val="hybridMultilevel"/>
    <w:tmpl w:val="6CC0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F8378D"/>
    <w:multiLevelType w:val="hybridMultilevel"/>
    <w:tmpl w:val="A5D45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3E2795"/>
    <w:multiLevelType w:val="hybridMultilevel"/>
    <w:tmpl w:val="56CAE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CAA418C"/>
    <w:multiLevelType w:val="hybridMultilevel"/>
    <w:tmpl w:val="92927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D2F2EE4"/>
    <w:multiLevelType w:val="hybridMultilevel"/>
    <w:tmpl w:val="596E4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BBF5A29"/>
    <w:multiLevelType w:val="hybridMultilevel"/>
    <w:tmpl w:val="437AE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D860241"/>
    <w:multiLevelType w:val="hybridMultilevel"/>
    <w:tmpl w:val="8AC0520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0E42F12"/>
    <w:multiLevelType w:val="hybridMultilevel"/>
    <w:tmpl w:val="F0601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BED0545"/>
    <w:multiLevelType w:val="hybridMultilevel"/>
    <w:tmpl w:val="D56E9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7"/>
  </w:num>
  <w:num w:numId="3">
    <w:abstractNumId w:val="1"/>
  </w:num>
  <w:num w:numId="4">
    <w:abstractNumId w:val="51"/>
  </w:num>
  <w:num w:numId="5">
    <w:abstractNumId w:val="52"/>
  </w:num>
  <w:num w:numId="6">
    <w:abstractNumId w:val="57"/>
  </w:num>
  <w:num w:numId="7">
    <w:abstractNumId w:val="21"/>
  </w:num>
  <w:num w:numId="8">
    <w:abstractNumId w:val="23"/>
  </w:num>
  <w:num w:numId="9">
    <w:abstractNumId w:val="15"/>
  </w:num>
  <w:num w:numId="10">
    <w:abstractNumId w:val="65"/>
  </w:num>
  <w:num w:numId="11">
    <w:abstractNumId w:val="36"/>
  </w:num>
  <w:num w:numId="12">
    <w:abstractNumId w:val="63"/>
  </w:num>
  <w:num w:numId="13">
    <w:abstractNumId w:val="30"/>
  </w:num>
  <w:num w:numId="14">
    <w:abstractNumId w:val="7"/>
  </w:num>
  <w:num w:numId="15">
    <w:abstractNumId w:val="45"/>
  </w:num>
  <w:num w:numId="16">
    <w:abstractNumId w:val="24"/>
  </w:num>
  <w:num w:numId="17">
    <w:abstractNumId w:val="26"/>
  </w:num>
  <w:num w:numId="18">
    <w:abstractNumId w:val="0"/>
  </w:num>
  <w:num w:numId="19">
    <w:abstractNumId w:val="40"/>
  </w:num>
  <w:num w:numId="20">
    <w:abstractNumId w:val="11"/>
  </w:num>
  <w:num w:numId="21">
    <w:abstractNumId w:val="19"/>
  </w:num>
  <w:num w:numId="22">
    <w:abstractNumId w:val="31"/>
  </w:num>
  <w:num w:numId="23">
    <w:abstractNumId w:val="2"/>
  </w:num>
  <w:num w:numId="24">
    <w:abstractNumId w:val="18"/>
  </w:num>
  <w:num w:numId="25">
    <w:abstractNumId w:val="32"/>
  </w:num>
  <w:num w:numId="26">
    <w:abstractNumId w:val="41"/>
  </w:num>
  <w:num w:numId="27">
    <w:abstractNumId w:val="50"/>
  </w:num>
  <w:num w:numId="28">
    <w:abstractNumId w:val="46"/>
  </w:num>
  <w:num w:numId="29">
    <w:abstractNumId w:val="12"/>
  </w:num>
  <w:num w:numId="30">
    <w:abstractNumId w:val="61"/>
  </w:num>
  <w:num w:numId="31">
    <w:abstractNumId w:val="58"/>
  </w:num>
  <w:num w:numId="32">
    <w:abstractNumId w:val="35"/>
  </w:num>
  <w:num w:numId="33">
    <w:abstractNumId w:val="3"/>
  </w:num>
  <w:num w:numId="34">
    <w:abstractNumId w:val="38"/>
  </w:num>
  <w:num w:numId="35">
    <w:abstractNumId w:val="55"/>
  </w:num>
  <w:num w:numId="36">
    <w:abstractNumId w:val="6"/>
  </w:num>
  <w:num w:numId="37">
    <w:abstractNumId w:val="42"/>
  </w:num>
  <w:num w:numId="38">
    <w:abstractNumId w:val="27"/>
  </w:num>
  <w:num w:numId="39">
    <w:abstractNumId w:val="13"/>
  </w:num>
  <w:num w:numId="40">
    <w:abstractNumId w:val="66"/>
  </w:num>
  <w:num w:numId="41">
    <w:abstractNumId w:val="53"/>
  </w:num>
  <w:num w:numId="42">
    <w:abstractNumId w:val="59"/>
  </w:num>
  <w:num w:numId="43">
    <w:abstractNumId w:val="48"/>
  </w:num>
  <w:num w:numId="44">
    <w:abstractNumId w:val="14"/>
  </w:num>
  <w:num w:numId="45">
    <w:abstractNumId w:val="4"/>
  </w:num>
  <w:num w:numId="46">
    <w:abstractNumId w:val="47"/>
  </w:num>
  <w:num w:numId="47">
    <w:abstractNumId w:val="43"/>
  </w:num>
  <w:num w:numId="48">
    <w:abstractNumId w:val="34"/>
  </w:num>
  <w:num w:numId="49">
    <w:abstractNumId w:val="17"/>
  </w:num>
  <w:num w:numId="50">
    <w:abstractNumId w:val="25"/>
  </w:num>
  <w:num w:numId="51">
    <w:abstractNumId w:val="49"/>
  </w:num>
  <w:num w:numId="52">
    <w:abstractNumId w:val="39"/>
  </w:num>
  <w:num w:numId="53">
    <w:abstractNumId w:val="9"/>
  </w:num>
  <w:num w:numId="54">
    <w:abstractNumId w:val="22"/>
  </w:num>
  <w:num w:numId="55">
    <w:abstractNumId w:val="64"/>
  </w:num>
  <w:num w:numId="56">
    <w:abstractNumId w:val="68"/>
  </w:num>
  <w:num w:numId="57">
    <w:abstractNumId w:val="56"/>
  </w:num>
  <w:num w:numId="58">
    <w:abstractNumId w:val="62"/>
  </w:num>
  <w:num w:numId="59">
    <w:abstractNumId w:val="20"/>
  </w:num>
  <w:num w:numId="60">
    <w:abstractNumId w:val="29"/>
  </w:num>
  <w:num w:numId="61">
    <w:abstractNumId w:val="33"/>
  </w:num>
  <w:num w:numId="62">
    <w:abstractNumId w:val="8"/>
  </w:num>
  <w:num w:numId="63">
    <w:abstractNumId w:val="16"/>
  </w:num>
  <w:num w:numId="64">
    <w:abstractNumId w:val="5"/>
  </w:num>
  <w:num w:numId="65">
    <w:abstractNumId w:val="28"/>
    <w:lvlOverride w:ilvl="0"/>
    <w:lvlOverride w:ilvl="1"/>
    <w:lvlOverride w:ilvl="2"/>
    <w:lvlOverride w:ilvl="3"/>
    <w:lvlOverride w:ilvl="4"/>
    <w:lvlOverride w:ilvl="5"/>
    <w:lvlOverride w:ilvl="6"/>
    <w:lvlOverride w:ilvl="7"/>
    <w:lvlOverride w:ilvl="8"/>
  </w:num>
  <w:num w:numId="66">
    <w:abstractNumId w:val="60"/>
    <w:lvlOverride w:ilvl="0"/>
    <w:lvlOverride w:ilvl="1"/>
    <w:lvlOverride w:ilvl="2"/>
    <w:lvlOverride w:ilvl="3"/>
    <w:lvlOverride w:ilvl="4"/>
    <w:lvlOverride w:ilvl="5"/>
    <w:lvlOverride w:ilvl="6"/>
    <w:lvlOverride w:ilvl="7"/>
    <w:lvlOverride w:ilvl="8"/>
  </w:num>
  <w:num w:numId="67">
    <w:abstractNumId w:val="10"/>
    <w:lvlOverride w:ilvl="0"/>
    <w:lvlOverride w:ilvl="1"/>
    <w:lvlOverride w:ilvl="2"/>
    <w:lvlOverride w:ilvl="3"/>
    <w:lvlOverride w:ilvl="4"/>
    <w:lvlOverride w:ilvl="5"/>
    <w:lvlOverride w:ilvl="6"/>
    <w:lvlOverride w:ilvl="7"/>
    <w:lvlOverride w:ilvl="8"/>
  </w:num>
  <w:num w:numId="68">
    <w:abstractNumId w:val="54"/>
    <w:lvlOverride w:ilvl="0"/>
    <w:lvlOverride w:ilvl="1"/>
    <w:lvlOverride w:ilvl="2"/>
    <w:lvlOverride w:ilvl="3"/>
    <w:lvlOverride w:ilvl="4"/>
    <w:lvlOverride w:ilvl="5"/>
    <w:lvlOverride w:ilvl="6"/>
    <w:lvlOverride w:ilvl="7"/>
    <w:lvlOverride w:ilvl="8"/>
  </w:num>
  <w:num w:numId="69">
    <w:abstractNumId w:val="67"/>
    <w:lvlOverride w:ilvl="0"/>
    <w:lvlOverride w:ilvl="1"/>
    <w:lvlOverride w:ilvl="2"/>
    <w:lvlOverride w:ilvl="3"/>
    <w:lvlOverride w:ilvl="4"/>
    <w:lvlOverride w:ilvl="5"/>
    <w:lvlOverride w:ilvl="6"/>
    <w:lvlOverride w:ilvl="7"/>
    <w:lvlOverride w:ilv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36FEF"/>
    <w:rsid w:val="000422E2"/>
    <w:rsid w:val="000428E8"/>
    <w:rsid w:val="00042F22"/>
    <w:rsid w:val="00042F82"/>
    <w:rsid w:val="000433AE"/>
    <w:rsid w:val="0004355B"/>
    <w:rsid w:val="00043953"/>
    <w:rsid w:val="00043A70"/>
    <w:rsid w:val="000440A2"/>
    <w:rsid w:val="000444EF"/>
    <w:rsid w:val="00044C67"/>
    <w:rsid w:val="00050784"/>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70D"/>
    <w:rsid w:val="000A580C"/>
    <w:rsid w:val="000A665C"/>
    <w:rsid w:val="000B078B"/>
    <w:rsid w:val="000B1A35"/>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967"/>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52C2"/>
    <w:rsid w:val="000E76E9"/>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1648"/>
    <w:rsid w:val="001439B0"/>
    <w:rsid w:val="00145800"/>
    <w:rsid w:val="0014666B"/>
    <w:rsid w:val="00151E23"/>
    <w:rsid w:val="001526E0"/>
    <w:rsid w:val="001546BD"/>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1C5"/>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6D0B"/>
    <w:rsid w:val="001C7349"/>
    <w:rsid w:val="001D09D0"/>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9E6"/>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33E"/>
    <w:rsid w:val="00241559"/>
    <w:rsid w:val="00243268"/>
    <w:rsid w:val="002435B3"/>
    <w:rsid w:val="002458EB"/>
    <w:rsid w:val="00246245"/>
    <w:rsid w:val="002500C8"/>
    <w:rsid w:val="002516C8"/>
    <w:rsid w:val="00251882"/>
    <w:rsid w:val="002519DB"/>
    <w:rsid w:val="00252826"/>
    <w:rsid w:val="00256209"/>
    <w:rsid w:val="00257543"/>
    <w:rsid w:val="00257745"/>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B88"/>
    <w:rsid w:val="00320EC6"/>
    <w:rsid w:val="003212D6"/>
    <w:rsid w:val="00322187"/>
    <w:rsid w:val="00322C9F"/>
    <w:rsid w:val="0032382C"/>
    <w:rsid w:val="00323A6A"/>
    <w:rsid w:val="00324D23"/>
    <w:rsid w:val="00327F44"/>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5442"/>
    <w:rsid w:val="00365CBF"/>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3DE3"/>
    <w:rsid w:val="0039612C"/>
    <w:rsid w:val="003A21E2"/>
    <w:rsid w:val="003A2223"/>
    <w:rsid w:val="003A281B"/>
    <w:rsid w:val="003A2A0F"/>
    <w:rsid w:val="003A2B9F"/>
    <w:rsid w:val="003A45A1"/>
    <w:rsid w:val="003A468E"/>
    <w:rsid w:val="003A4929"/>
    <w:rsid w:val="003A5B0A"/>
    <w:rsid w:val="003A6BAC"/>
    <w:rsid w:val="003A70A4"/>
    <w:rsid w:val="003A79E6"/>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52F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56E0"/>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536"/>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83E"/>
    <w:rsid w:val="00562A90"/>
    <w:rsid w:val="005637EA"/>
    <w:rsid w:val="00565FFB"/>
    <w:rsid w:val="0056603E"/>
    <w:rsid w:val="005662D7"/>
    <w:rsid w:val="00566781"/>
    <w:rsid w:val="00567FF7"/>
    <w:rsid w:val="005701C5"/>
    <w:rsid w:val="0057164A"/>
    <w:rsid w:val="00572505"/>
    <w:rsid w:val="00576CCF"/>
    <w:rsid w:val="00581141"/>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23C"/>
    <w:rsid w:val="005F1345"/>
    <w:rsid w:val="005F2CB1"/>
    <w:rsid w:val="005F3025"/>
    <w:rsid w:val="005F34A0"/>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6A"/>
    <w:rsid w:val="00685A87"/>
    <w:rsid w:val="00691740"/>
    <w:rsid w:val="0069357B"/>
    <w:rsid w:val="00694738"/>
    <w:rsid w:val="00695FC2"/>
    <w:rsid w:val="00696949"/>
    <w:rsid w:val="00696A4F"/>
    <w:rsid w:val="00697052"/>
    <w:rsid w:val="00697181"/>
    <w:rsid w:val="006A064A"/>
    <w:rsid w:val="006A20C2"/>
    <w:rsid w:val="006A2697"/>
    <w:rsid w:val="006A3D9A"/>
    <w:rsid w:val="006A4215"/>
    <w:rsid w:val="006A46FB"/>
    <w:rsid w:val="006A5A3D"/>
    <w:rsid w:val="006A5E28"/>
    <w:rsid w:val="006A697B"/>
    <w:rsid w:val="006A71E2"/>
    <w:rsid w:val="006A7AFF"/>
    <w:rsid w:val="006B1816"/>
    <w:rsid w:val="006B2099"/>
    <w:rsid w:val="006B24F8"/>
    <w:rsid w:val="006B481C"/>
    <w:rsid w:val="006B50CF"/>
    <w:rsid w:val="006C03B8"/>
    <w:rsid w:val="006C1093"/>
    <w:rsid w:val="006C1C20"/>
    <w:rsid w:val="006C1C7B"/>
    <w:rsid w:val="006C457B"/>
    <w:rsid w:val="006C5EC9"/>
    <w:rsid w:val="006C6059"/>
    <w:rsid w:val="006C643E"/>
    <w:rsid w:val="006C7522"/>
    <w:rsid w:val="006D09A7"/>
    <w:rsid w:val="006D17DE"/>
    <w:rsid w:val="006D30C0"/>
    <w:rsid w:val="006D320E"/>
    <w:rsid w:val="006D6F08"/>
    <w:rsid w:val="006D7953"/>
    <w:rsid w:val="006E0424"/>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6F2"/>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4B5C"/>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1FB0"/>
    <w:rsid w:val="00752E43"/>
    <w:rsid w:val="007534DD"/>
    <w:rsid w:val="007571E1"/>
    <w:rsid w:val="00757D90"/>
    <w:rsid w:val="007604B2"/>
    <w:rsid w:val="007610F5"/>
    <w:rsid w:val="0076143E"/>
    <w:rsid w:val="00765281"/>
    <w:rsid w:val="00765C5F"/>
    <w:rsid w:val="00766BAD"/>
    <w:rsid w:val="0077062C"/>
    <w:rsid w:val="00770D10"/>
    <w:rsid w:val="00772594"/>
    <w:rsid w:val="007729A2"/>
    <w:rsid w:val="007735C3"/>
    <w:rsid w:val="007747A4"/>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022D"/>
    <w:rsid w:val="00833B02"/>
    <w:rsid w:val="00835770"/>
    <w:rsid w:val="008372ED"/>
    <w:rsid w:val="008376AC"/>
    <w:rsid w:val="00840B74"/>
    <w:rsid w:val="00841089"/>
    <w:rsid w:val="00843099"/>
    <w:rsid w:val="0084348F"/>
    <w:rsid w:val="00843F41"/>
    <w:rsid w:val="008444E8"/>
    <w:rsid w:val="00844E80"/>
    <w:rsid w:val="00844F3D"/>
    <w:rsid w:val="0084550F"/>
    <w:rsid w:val="00846B0D"/>
    <w:rsid w:val="00846FE7"/>
    <w:rsid w:val="00850C34"/>
    <w:rsid w:val="00851CFA"/>
    <w:rsid w:val="00852E3F"/>
    <w:rsid w:val="0085470A"/>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07A"/>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C7AC5"/>
    <w:rsid w:val="008D00A5"/>
    <w:rsid w:val="008D0157"/>
    <w:rsid w:val="008D2C43"/>
    <w:rsid w:val="008D34F1"/>
    <w:rsid w:val="008D383A"/>
    <w:rsid w:val="008D39D8"/>
    <w:rsid w:val="008D5229"/>
    <w:rsid w:val="008D614F"/>
    <w:rsid w:val="008D6D1A"/>
    <w:rsid w:val="008E065E"/>
    <w:rsid w:val="008E0927"/>
    <w:rsid w:val="008E1909"/>
    <w:rsid w:val="008E45F3"/>
    <w:rsid w:val="008E577C"/>
    <w:rsid w:val="008E7C9F"/>
    <w:rsid w:val="008F17D8"/>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07CE1"/>
    <w:rsid w:val="00910508"/>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0F0C"/>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4982"/>
    <w:rsid w:val="009C53B9"/>
    <w:rsid w:val="009D0394"/>
    <w:rsid w:val="009D1584"/>
    <w:rsid w:val="009D4CA3"/>
    <w:rsid w:val="009D4FF0"/>
    <w:rsid w:val="009D60A0"/>
    <w:rsid w:val="009D701D"/>
    <w:rsid w:val="009D703C"/>
    <w:rsid w:val="009D718F"/>
    <w:rsid w:val="009E068F"/>
    <w:rsid w:val="009E14E0"/>
    <w:rsid w:val="009E2809"/>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6297"/>
    <w:rsid w:val="00A36596"/>
    <w:rsid w:val="00A37A93"/>
    <w:rsid w:val="00A4008C"/>
    <w:rsid w:val="00A40170"/>
    <w:rsid w:val="00A40E9A"/>
    <w:rsid w:val="00A41E2B"/>
    <w:rsid w:val="00A41F05"/>
    <w:rsid w:val="00A4213D"/>
    <w:rsid w:val="00A4216A"/>
    <w:rsid w:val="00A430A8"/>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AF5EA4"/>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2894"/>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65C"/>
    <w:rsid w:val="00B71C8E"/>
    <w:rsid w:val="00B739F6"/>
    <w:rsid w:val="00B74756"/>
    <w:rsid w:val="00B75C9E"/>
    <w:rsid w:val="00B76FEF"/>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0F63"/>
    <w:rsid w:val="00BA17EC"/>
    <w:rsid w:val="00BA2280"/>
    <w:rsid w:val="00BA2539"/>
    <w:rsid w:val="00BA253E"/>
    <w:rsid w:val="00BA2A08"/>
    <w:rsid w:val="00BA2B60"/>
    <w:rsid w:val="00BA434A"/>
    <w:rsid w:val="00BA4778"/>
    <w:rsid w:val="00BA56D2"/>
    <w:rsid w:val="00BA76E0"/>
    <w:rsid w:val="00BB276B"/>
    <w:rsid w:val="00BB2A25"/>
    <w:rsid w:val="00BB40FF"/>
    <w:rsid w:val="00BB51DD"/>
    <w:rsid w:val="00BB51E9"/>
    <w:rsid w:val="00BB64BD"/>
    <w:rsid w:val="00BB7569"/>
    <w:rsid w:val="00BC0101"/>
    <w:rsid w:val="00BC0FDC"/>
    <w:rsid w:val="00BC3053"/>
    <w:rsid w:val="00BC4D2E"/>
    <w:rsid w:val="00BC62C0"/>
    <w:rsid w:val="00BC748D"/>
    <w:rsid w:val="00BC767D"/>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9B5"/>
    <w:rsid w:val="00C27C45"/>
    <w:rsid w:val="00C32FC3"/>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672"/>
    <w:rsid w:val="00C6685A"/>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4C"/>
    <w:rsid w:val="00C81568"/>
    <w:rsid w:val="00C822FF"/>
    <w:rsid w:val="00C82CCF"/>
    <w:rsid w:val="00C836D8"/>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10A"/>
    <w:rsid w:val="00CE5384"/>
    <w:rsid w:val="00CE7561"/>
    <w:rsid w:val="00CE7C8F"/>
    <w:rsid w:val="00CE7EE4"/>
    <w:rsid w:val="00CF08A4"/>
    <w:rsid w:val="00CF1354"/>
    <w:rsid w:val="00CF395F"/>
    <w:rsid w:val="00CF3B1F"/>
    <w:rsid w:val="00CF3B69"/>
    <w:rsid w:val="00CF3B83"/>
    <w:rsid w:val="00CF3BF6"/>
    <w:rsid w:val="00CF3F81"/>
    <w:rsid w:val="00CF47E8"/>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40E"/>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034D"/>
    <w:rsid w:val="00D90C0B"/>
    <w:rsid w:val="00D9166A"/>
    <w:rsid w:val="00D9196D"/>
    <w:rsid w:val="00D92063"/>
    <w:rsid w:val="00D92067"/>
    <w:rsid w:val="00D92120"/>
    <w:rsid w:val="00D92982"/>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657C"/>
    <w:rsid w:val="00DC7337"/>
    <w:rsid w:val="00DD0DA0"/>
    <w:rsid w:val="00DD1BA2"/>
    <w:rsid w:val="00DD1DA5"/>
    <w:rsid w:val="00DD284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DF6359"/>
    <w:rsid w:val="00E02727"/>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4A1"/>
    <w:rsid w:val="00E467ED"/>
    <w:rsid w:val="00E46886"/>
    <w:rsid w:val="00E46E7E"/>
    <w:rsid w:val="00E473A3"/>
    <w:rsid w:val="00E4777F"/>
    <w:rsid w:val="00E47AEF"/>
    <w:rsid w:val="00E52781"/>
    <w:rsid w:val="00E53B75"/>
    <w:rsid w:val="00E54E3B"/>
    <w:rsid w:val="00E5545B"/>
    <w:rsid w:val="00E56F8B"/>
    <w:rsid w:val="00E57565"/>
    <w:rsid w:val="00E63838"/>
    <w:rsid w:val="00E63BBA"/>
    <w:rsid w:val="00E64434"/>
    <w:rsid w:val="00E647CC"/>
    <w:rsid w:val="00E64C77"/>
    <w:rsid w:val="00E6666B"/>
    <w:rsid w:val="00E67110"/>
    <w:rsid w:val="00E67C51"/>
    <w:rsid w:val="00E7243C"/>
    <w:rsid w:val="00E727B7"/>
    <w:rsid w:val="00E72EFC"/>
    <w:rsid w:val="00E75021"/>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076"/>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78"/>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64D"/>
    <w:rsid w:val="00EE69AF"/>
    <w:rsid w:val="00EE6B0C"/>
    <w:rsid w:val="00EE6D3F"/>
    <w:rsid w:val="00EF12DD"/>
    <w:rsid w:val="00EF18FE"/>
    <w:rsid w:val="00EF2461"/>
    <w:rsid w:val="00EF300F"/>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26E34"/>
    <w:rsid w:val="00F30828"/>
    <w:rsid w:val="00F313D6"/>
    <w:rsid w:val="00F3221A"/>
    <w:rsid w:val="00F332F1"/>
    <w:rsid w:val="00F337AD"/>
    <w:rsid w:val="00F35A59"/>
    <w:rsid w:val="00F35B43"/>
    <w:rsid w:val="00F36DF7"/>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4D45"/>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012"/>
    <w:rsid w:val="00FC1F38"/>
    <w:rsid w:val="00FC239A"/>
    <w:rsid w:val="00FC2CFC"/>
    <w:rsid w:val="00FC7429"/>
    <w:rsid w:val="00FC76B9"/>
    <w:rsid w:val="00FD07F6"/>
    <w:rsid w:val="00FD155E"/>
    <w:rsid w:val="00FD15CA"/>
    <w:rsid w:val="00FD1EC8"/>
    <w:rsid w:val="00FD321D"/>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AC8"/>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F8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E56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F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3491">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219900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8022887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2290278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87666043">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0.png"/><Relationship Id="rId39" Type="http://schemas.openxmlformats.org/officeDocument/2006/relationships/image" Target="media/image20.png"/><Relationship Id="rId9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png"/><Relationship Id="rId33" Type="http://schemas.openxmlformats.org/officeDocument/2006/relationships/image" Target="media/image16.png"/><Relationship Id="rId38"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3.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5.png"/><Relationship Id="rId37" Type="http://schemas.openxmlformats.org/officeDocument/2006/relationships/oleObject" Target="embeddings/oleObject8.bin"/><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oleObject" Target="embeddings/Microsoft_Visio_2003-2010_Drawing.vsd"/><Relationship Id="rId35" Type="http://schemas.openxmlformats.org/officeDocument/2006/relationships/image" Target="media/image18.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4F6F56-536E-4B2B-95A7-6BBD7ED24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76</Pages>
  <Words>21663</Words>
  <Characters>123482</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144856</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345</cp:revision>
  <dcterms:created xsi:type="dcterms:W3CDTF">2019-05-04T12:01:00Z</dcterms:created>
  <dcterms:modified xsi:type="dcterms:W3CDTF">2020-11-13T17:14:00Z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